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FMS.7.a — The organisation has plans and provisions for early detection, abatement, containment of fire and evacuation in the event of fire emergencies.</w:t>
      </w:r>
    </w:p>
    <w:p>
      <w:r>
        <w:rPr>
          <w:b/>
          <w:sz w:val="30"/>
        </w:rPr>
        <w:t>FMS.7 Record 2 — The organisation has plans and provisions for early detection, abatement, containment of fire and evacuation in the event of fire emergencies.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“Mock-drill schedule and drill record, including table-top exercises.” — the specific evidence element The organisation has plans and provisions for early detection, abatement, containment of fire and evacuation in the event of fire emergencies. of this policy asks for. Every time this happens for real, whoever is responsible adds one new row below with: Test Date, Item/System Tested, Result, Tested By, Next Test Due.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Quality Coordinator uses this record whenever the fire-safety plan is written, a mock drill/table-top exercise is run, or evacuation signage is checked. The worked example below shows a real entry: on 20-Jan-2026, item/system tested was “Fire evacuation — table-top exercise, ICU wing”, tested by was “Quality Coordinator”, next test due was “20-Feb-2026” — so result was “All roles executed their assigned steps; one gap found in call-out sequence”.</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fire plan that's never actually rehearsed usually fails at exactly the moment it's needed — this record proves it was tested for real, with a genuine finding from the exercise, not just written and filed. This is a CORE requirement — NABH treats it as non-negotiable, not aspirational.</w:t>
            </w:r>
          </w:p>
        </w:tc>
      </w:tr>
    </w:tbl>
    <w:p/>
    <w:p>
      <w:r>
        <w:rPr>
          <w:b/>
          <w:sz w:val="22"/>
        </w:rPr>
        <w:t>How to fill this in — column by column</w:t>
      </w:r>
    </w:p>
    <w:p>
      <w:pPr>
        <w:pStyle w:val="ListParagraph"/>
      </w:pPr>
      <w:r>
        <w:rPr>
          <w:b/>
        </w:rPr>
        <w:t xml:space="preserve">Test Date: </w:t>
      </w:r>
      <w:r>
        <w:t>The actual date this test was carried out — not the scheduled date if it slipped.</w:t>
      </w:r>
    </w:p>
    <w:p>
      <w:pPr>
        <w:pStyle w:val="ListParagraph"/>
      </w:pPr>
      <w:r>
        <w:rPr>
          <w:b/>
        </w:rPr>
        <w:t xml:space="preserve">Item/System Tested: </w:t>
      </w:r>
      <w:r>
        <w:t>The specific item or system tested — name it precisely.</w:t>
      </w:r>
    </w:p>
    <w:p>
      <w:pPr>
        <w:pStyle w:val="ListParagraph"/>
      </w:pPr>
      <w:r>
        <w:rPr>
          <w:b/>
        </w:rPr>
        <w:t xml:space="preserve">Result: </w:t>
      </w:r>
      <w:r>
        <w:t>What actually happened during the test — a real result, not 'passed' with no detail.</w:t>
      </w:r>
    </w:p>
    <w:p>
      <w:pPr>
        <w:pStyle w:val="ListParagraph"/>
      </w:pPr>
      <w:r>
        <w:rPr>
          <w:b/>
        </w:rPr>
        <w:t xml:space="preserve">Tested By: </w:t>
      </w:r>
      <w:r>
        <w:t>Who actually carried out the test.</w:t>
      </w:r>
    </w:p>
    <w:p>
      <w:pPr>
        <w:pStyle w:val="ListParagraph"/>
      </w:pPr>
      <w:r>
        <w:rPr>
          <w:b/>
        </w:rPr>
        <w:t xml:space="preserve">Next Test Due: </w:t>
      </w:r>
      <w:r>
        <w:t>When this is next due to be tested.</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Test Date</w:t>
            </w:r>
          </w:p>
        </w:tc>
        <w:tc>
          <w:tcPr>
            <w:tcW w:type="dxa" w:w="1936"/>
            <w:shd w:val="clear" w:fill="D9E2F3"/>
          </w:tcPr>
          <w:p>
            <w:r/>
            <w:r>
              <w:rPr>
                <w:b/>
                <w:sz w:val="20"/>
              </w:rPr>
              <w:t>Item/System Tested</w:t>
            </w:r>
          </w:p>
        </w:tc>
        <w:tc>
          <w:tcPr>
            <w:tcW w:type="dxa" w:w="1936"/>
            <w:shd w:val="clear" w:fill="D9E2F3"/>
          </w:tcPr>
          <w:p>
            <w:r/>
            <w:r>
              <w:rPr>
                <w:b/>
                <w:sz w:val="20"/>
              </w:rPr>
              <w:t>Result</w:t>
            </w:r>
          </w:p>
        </w:tc>
        <w:tc>
          <w:tcPr>
            <w:tcW w:type="dxa" w:w="1936"/>
            <w:shd w:val="clear" w:fill="D9E2F3"/>
          </w:tcPr>
          <w:p>
            <w:r/>
            <w:r>
              <w:rPr>
                <w:b/>
                <w:sz w:val="20"/>
              </w:rPr>
              <w:t>Tested By</w:t>
            </w:r>
          </w:p>
        </w:tc>
        <w:tc>
          <w:tcPr>
            <w:tcW w:type="dxa" w:w="1936"/>
            <w:shd w:val="clear" w:fill="D9E2F3"/>
          </w:tcPr>
          <w:p>
            <w:r/>
            <w:r>
              <w:rPr>
                <w:b/>
                <w:sz w:val="20"/>
              </w:rPr>
              <w:t>Next Test Due</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20-Jan-2026</w:t>
            </w:r>
          </w:p>
        </w:tc>
        <w:tc>
          <w:tcPr>
            <w:tcW w:type="dxa" w:w="1936"/>
            <w:shd w:val="clear" w:fill="FFF2CC"/>
          </w:tcPr>
          <w:p>
            <w:r/>
            <w:r>
              <w:rPr>
                <w:b w:val="0"/>
                <w:sz w:val="20"/>
              </w:rPr>
              <w:t>Fire evacuation — table-top exercise, ICU wing</w:t>
            </w:r>
          </w:p>
        </w:tc>
        <w:tc>
          <w:tcPr>
            <w:tcW w:type="dxa" w:w="1936"/>
            <w:shd w:val="clear" w:fill="FFF2CC"/>
          </w:tcPr>
          <w:p>
            <w:r/>
            <w:r>
              <w:rPr>
                <w:b w:val="0"/>
                <w:sz w:val="20"/>
              </w:rPr>
              <w:t>All roles executed their assigned steps; one gap found in call-out sequence</w:t>
            </w:r>
          </w:p>
        </w:tc>
        <w:tc>
          <w:tcPr>
            <w:tcW w:type="dxa" w:w="1936"/>
            <w:shd w:val="clear" w:fill="FFF2CC"/>
          </w:tcPr>
          <w:p>
            <w:r/>
            <w:r>
              <w:rPr>
                <w:b w:val="0"/>
                <w:sz w:val="20"/>
              </w:rPr>
              <w:t>Quality Coordinator</w:t>
            </w:r>
          </w:p>
        </w:tc>
        <w:tc>
          <w:tcPr>
            <w:tcW w:type="dxa" w:w="1936"/>
            <w:shd w:val="clear" w:fill="FFF2CC"/>
          </w:tcPr>
          <w:p>
            <w:r/>
            <w:r>
              <w:rPr>
                <w:b w:val="0"/>
                <w:sz w:val="20"/>
              </w:rPr>
              <w:t>20-Feb-2026</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