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HRM.3.h — Administrative procedures orientation.</w:t>
      </w:r>
    </w:p>
    <w:p>
      <w:r>
        <w:rPr>
          <w:b/>
          <w:sz w:val="30"/>
        </w:rPr>
        <w:t>HRM.3 Record 14 — Administrative procedures orientation.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“Administrative-procedures orientation record — attendance, leave, conduct.” — the specific evidence element Administrative procedures orientation. of this policy asks for. Every time this happens for real, whoever is responsible adds one new row below with: Procedure, Version, Date Approved, Covered at Induction (Y/N).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HR In-Charge fills this in during the administrative-procedures segment of induction. The worked example below shows a real entry: on 10-Jan-2026, procedure was 'Leave procedure', version was 'v2.0'.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New staff who don't know the attendance, leave and conduct rules generate avoidable disputes in their first weeks. NABH checks this as part of how a genuinely competent, safe workforce is actually built and kept,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Procedure: </w:t>
      </w:r>
      <w:r>
        <w:t>The specific administrative procedure — name it (attendance, leave, conduct, replacement, etc.).</w:t>
      </w:r>
    </w:p>
    <w:p>
      <w:pPr>
        <w:pStyle w:val="ListParagraph"/>
      </w:pPr>
      <w:r>
        <w:rPr>
          <w:b/>
        </w:rPr>
        <w:t xml:space="preserve">Version: </w:t>
      </w:r>
      <w:r>
        <w:t>The version currently in force.</w:t>
      </w:r>
    </w:p>
    <w:p>
      <w:pPr>
        <w:pStyle w:val="ListParagraph"/>
      </w:pPr>
      <w:r>
        <w:rPr>
          <w:b/>
        </w:rPr>
        <w:t xml:space="preserve">Date Approved: </w:t>
      </w:r>
      <w:r>
        <w:t>The date this version was actually approved.</w:t>
      </w:r>
    </w:p>
    <w:p>
      <w:pPr>
        <w:pStyle w:val="ListParagraph"/>
      </w:pPr>
      <w:r>
        <w:rPr>
          <w:b/>
        </w:rPr>
        <w:t xml:space="preserve">Covered at Induction (Y/N): </w:t>
      </w:r>
      <w:r>
        <w:t>Whether this procedure is actually covered during induction — check, don't assume.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Procedure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 Approved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Covered at Induction (Y/N)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Leave procedure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v2.0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