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IPC.1.h — IPCN designation and staffing ratio</w:t>
      </w:r>
    </w:p>
    <w:p>
      <w:r>
        <w:rPr>
          <w:b/>
          <w:sz w:val="30"/>
        </w:rPr>
        <w:t>IPC.1 Record 18 — IPCN designation and staffing ratio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An IPCN (Infection Prevention and Control Nurse) is a registered nurse who has done extra structured training in infection control, and whose job includes checking hand hygiene compliance, tracking infections, and supporting the IPC Officer day to day. This record is where you keep the proof for: “Designation letters for all IPC Nurses with qualification (registered nurse) and structured IPC training record.” — the specific evidence element IPC.1.h (Commitment*) of this policy asks for. Every time this activity actually happens, whoever did it adds one new row below with: Name, Qualification, Designated Role, Date of Designation, Approved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HR or the IPC Officer recalculates this the moment bed count or IPCN staffing genuinely changes. The worked example below shows a real entry: on 01-Jan-2026, name was “Priya Nair”, qualification was “Registered Nurse + structured IPC training (WHO IPC Foundation course)”, designated role was “IPC Nurse (IPCN)”.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One overstretched nurse can't realistically run infection control for an entire hospital. NABH sets a minimum ratio — at least one dedicated IPCN per 250 approved beds — precisely so the workload has a real floor, and this record proves each nurse is actually qualified and the ratio is actually met, not just estimated.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Name: </w:t>
      </w:r>
      <w:r>
        <w:t>Name of the person being designated.</w:t>
      </w:r>
    </w:p>
    <w:p>
      <w:pPr>
        <w:pStyle w:val="ListParagraph"/>
      </w:pPr>
      <w:r>
        <w:rPr>
          <w:b/>
        </w:rPr>
        <w:t xml:space="preserve">Qualification: </w:t>
      </w:r>
      <w:r>
        <w:t>Their qualification — for an IPCN this must show 'registered nurse + structured IPC training,' not just 'nurse.'</w:t>
      </w:r>
    </w:p>
    <w:p>
      <w:pPr>
        <w:pStyle w:val="ListParagraph"/>
      </w:pPr>
      <w:r>
        <w:rPr>
          <w:b/>
        </w:rPr>
        <w:t xml:space="preserve">Designated Role: </w:t>
      </w:r>
      <w:r>
        <w:t>The exact role they're being designated to.</w:t>
      </w:r>
    </w:p>
    <w:p>
      <w:pPr>
        <w:pStyle w:val="ListParagraph"/>
      </w:pPr>
      <w:r>
        <w:rPr>
          <w:b/>
        </w:rPr>
        <w:t xml:space="preserve">Date of Designation: </w:t>
      </w:r>
      <w:r>
        <w:t>The date the designation letter was signed.</w:t>
      </w:r>
    </w:p>
    <w:p>
      <w:pPr>
        <w:pStyle w:val="ListParagraph"/>
      </w:pPr>
      <w:r>
        <w:rPr>
          <w:b/>
        </w:rPr>
        <w:t xml:space="preserve">Approved By: </w:t>
      </w:r>
      <w:r>
        <w:t>Who signed/approved the designation — usually the Medical Superintendent.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Name</w:t>
            </w:r>
          </w:p>
        </w:tc>
        <w:tc>
          <w:tcPr>
            <w:tcW w:type="dxa" w:w="1936"/>
            <w:shd w:val="clear" w:fill="D9E2F3"/>
          </w:tcPr>
          <w:p>
            <w:r/>
            <w:r>
              <w:rPr>
                <w:b/>
                <w:sz w:val="20"/>
              </w:rPr>
              <w:t>Qualification</w:t>
            </w:r>
          </w:p>
        </w:tc>
        <w:tc>
          <w:tcPr>
            <w:tcW w:type="dxa" w:w="1936"/>
            <w:shd w:val="clear" w:fill="D9E2F3"/>
          </w:tcPr>
          <w:p>
            <w:r/>
            <w:r>
              <w:rPr>
                <w:b/>
                <w:sz w:val="20"/>
              </w:rPr>
              <w:t>Designated Role</w:t>
            </w:r>
          </w:p>
        </w:tc>
        <w:tc>
          <w:tcPr>
            <w:tcW w:type="dxa" w:w="1936"/>
            <w:shd w:val="clear" w:fill="D9E2F3"/>
          </w:tcPr>
          <w:p>
            <w:r/>
            <w:r>
              <w:rPr>
                <w:b/>
                <w:sz w:val="20"/>
              </w:rPr>
              <w:t>Date of Designation</w:t>
            </w:r>
          </w:p>
        </w:tc>
        <w:tc>
          <w:tcPr>
            <w:tcW w:type="dxa" w:w="1936"/>
            <w:shd w:val="clear" w:fill="D9E2F3"/>
          </w:tcPr>
          <w:p>
            <w:r/>
            <w:r>
              <w:rPr>
                <w:b/>
                <w:sz w:val="20"/>
              </w:rPr>
              <w:t>Approved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Priya Nair</w:t>
            </w:r>
          </w:p>
        </w:tc>
        <w:tc>
          <w:tcPr>
            <w:tcW w:type="dxa" w:w="1936"/>
            <w:shd w:val="clear" w:fill="FFF2CC"/>
          </w:tcPr>
          <w:p>
            <w:r/>
            <w:r>
              <w:rPr>
                <w:b w:val="0"/>
                <w:sz w:val="20"/>
              </w:rPr>
              <w:t>Registered Nurse + structured IPC training (WHO IPC Foundation course)</w:t>
            </w:r>
          </w:p>
        </w:tc>
        <w:tc>
          <w:tcPr>
            <w:tcW w:type="dxa" w:w="1936"/>
            <w:shd w:val="clear" w:fill="FFF2CC"/>
          </w:tcPr>
          <w:p>
            <w:r/>
            <w:r>
              <w:rPr>
                <w:b w:val="0"/>
                <w:sz w:val="20"/>
              </w:rPr>
              <w:t>IPC Nurse (IPCN)</w:t>
            </w:r>
          </w:p>
        </w:tc>
        <w:tc>
          <w:tcPr>
            <w:tcW w:type="dxa" w:w="1936"/>
            <w:shd w:val="clear" w:fill="FFF2CC"/>
          </w:tcPr>
          <w:p>
            <w:r/>
            <w:r>
              <w:rPr>
                <w:b w:val="0"/>
                <w:sz w:val="20"/>
              </w:rPr>
              <w:t>01-Jan-2026</w:t>
            </w:r>
          </w:p>
        </w:tc>
        <w:tc>
          <w:tcPr>
            <w:tcW w:type="dxa" w:w="1936"/>
            <w:shd w:val="clear" w:fill="FFF2CC"/>
          </w:tcPr>
          <w:p>
            <w:r/>
            <w:r>
              <w:rPr>
                <w:b w:val="0"/>
                <w:sz w:val="20"/>
              </w:rPr>
              <w:t>Medical Superintendent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