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MOM.2.e — Medication acquisition procedure (Commitment*)</w:t>
      </w:r>
    </w:p>
    <w:p>
      <w:r>
        <w:rPr>
          <w:b/>
          <w:sz w:val="30"/>
        </w:rPr>
        <w:t>MOM.2 Record 8 — Purchase Order &amp; Stock-Out Management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Tracks purchase order generation, receipt of goods, and stock-out management actions. Every time this happens for real, whoever is responsible adds one new row to the table below, filling in: PO Number, Medication, Reorder Level Hit (Y/N), Stock-Out Action, Received Date.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purchase order generation, receipt of goods, and stock-out management actions. The worked example below shows a real entry: on 18-Jan-2026, po number was “PO-2026-0142”, medication was “Inj. Insulin”, reorder level hit (y/n) was “Yes” — so stock-out action was “Emergency purchase from alt. vendor”.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PO Number: </w:t>
      </w:r>
      <w:r>
        <w:t>Enter the actual po number for this specific entry — real information from what actually happened, not a placeholder. The worked example row below shows 'PO-2026-0142'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Medication: </w:t>
      </w:r>
      <w:r>
        <w:t>The actual medication name — brand and/or generic, exactly as prescribed or stocked. The worked example row below shows 'Inj. Insulin'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Reorder Level Hit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Stock-Out Action: </w:t>
      </w:r>
      <w:r>
        <w:t>The actual quantity on hand or used — a real count, not an estimate. The worked example row below shows 'Emergency purchase from alt. vendor'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Received Date: </w:t>
      </w:r>
      <w:r>
        <w:t>Enter the actual received date for this specific entry — real information from what actually happened, not a placeholder. The worked example row below shows '18-Jan-2026'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PO Number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Medication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Reorder Level Hit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Stock-Out Action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Received Date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PO-2026-0142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Inj. Insulin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Emergency purchase from alt. vendor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18-Jan-2026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