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MOM.8.b — Medication changes from monitoring (Commitment)</w:t>
      </w:r>
    </w:p>
    <w:p>
      <w:r>
        <w:rPr>
          <w:b/>
          <w:sz w:val="30"/>
        </w:rPr>
        <w:t>MOM.8 Record 2 — Medication Change Based on Monitoring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medication changes made based on clinical response or adverse drug reactions identified through monitoring. Every time this happens for real, whoever is responsible adds one new row to the table below, filling in: Patient ID, Finding on Monitoring, Medication Changed, Change Made, Ordered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medication changes made based on clinical response or adverse drug reactions identified through monitoring. The worked example below shows a real entry: patient id was “IP-2026-0470”, medication changed was “Gentamicin”, change made was “Dose reduced” — so finding on monitoring was “Rising creatinine”.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error or reaction that's noticed but never logged teaches the hospital nothing — this record is what turns one bad event into a system fix.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'IP-2026-0470' in this column, so you can see the level of detail expected — write your own real entry in that same style, not a copy of the example.</w:t>
      </w:r>
    </w:p>
    <w:p>
      <w:pPr>
        <w:pStyle w:val="ListParagraph"/>
      </w:pPr>
      <w:r>
        <w:rPr>
          <w:b/>
        </w:rPr>
        <w:t xml:space="preserve">Finding on Monitoring: </w:t>
      </w:r>
      <w:r>
        <w:t>What was actually found, decided or happened as a result — write the real outcome, not just 'done' or 'ok'. The worked example row below shows 'Rising creatinine' in this column, so you can see the level of detail expected — write your own real entry in that same style, not a copy of the example.</w:t>
      </w:r>
    </w:p>
    <w:p>
      <w:pPr>
        <w:pStyle w:val="ListParagraph"/>
      </w:pPr>
      <w:r>
        <w:rPr>
          <w:b/>
        </w:rPr>
        <w:t xml:space="preserve">Medication Changed: </w:t>
      </w:r>
      <w:r>
        <w:t>The actual medication name — brand and/or generic, exactly as prescribed or stocked. The worked example row below shows 'Gentamicin' in this column, so you can see the level of detail expected — write your own real entry in that same style, not a copy of the example.</w:t>
      </w:r>
    </w:p>
    <w:p>
      <w:pPr>
        <w:pStyle w:val="ListParagraph"/>
      </w:pPr>
      <w:r>
        <w:rPr>
          <w:b/>
        </w:rPr>
        <w:t xml:space="preserve">Change Made: </w:t>
      </w:r>
      <w:r>
        <w:t>Enter the actual change made for this specific entry — real information from what actually happened, not a placeholder. The worked example row below shows 'Dose reduced' in this column, so you can see the level of detail expected — write your own real entry in that same style, not a copy of the example.</w:t>
      </w:r>
    </w:p>
    <w:p>
      <w:pPr>
        <w:pStyle w:val="ListParagraph"/>
      </w:pPr>
      <w:r>
        <w:rPr>
          <w:b/>
        </w:rPr>
        <w:t xml:space="preserve">Ordered By: </w:t>
      </w:r>
      <w:r>
        <w:t>Enter the actual ordered by for this specific entry — real information from what actually happened, not a placeholder. The worked example row below shows 'Dr.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Finding on Monitoring</w:t>
            </w:r>
          </w:p>
        </w:tc>
        <w:tc>
          <w:tcPr>
            <w:tcW w:type="dxa" w:w="1936"/>
            <w:shd w:val="clear" w:fill="D9E2F3"/>
          </w:tcPr>
          <w:p>
            <w:r/>
            <w:r>
              <w:rPr>
                <w:b/>
                <w:sz w:val="20"/>
              </w:rPr>
              <w:t>Medication Changed</w:t>
            </w:r>
          </w:p>
        </w:tc>
        <w:tc>
          <w:tcPr>
            <w:tcW w:type="dxa" w:w="1936"/>
            <w:shd w:val="clear" w:fill="D9E2F3"/>
          </w:tcPr>
          <w:p>
            <w:r/>
            <w:r>
              <w:rPr>
                <w:b/>
                <w:sz w:val="20"/>
              </w:rPr>
              <w:t>Change Made</w:t>
            </w:r>
          </w:p>
        </w:tc>
        <w:tc>
          <w:tcPr>
            <w:tcW w:type="dxa" w:w="1936"/>
            <w:shd w:val="clear" w:fill="D9E2F3"/>
          </w:tcPr>
          <w:p>
            <w:r/>
            <w:r>
              <w:rPr>
                <w:b/>
                <w:sz w:val="20"/>
              </w:rPr>
              <w:t>Ordered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IP-2026-0470</w:t>
            </w:r>
          </w:p>
        </w:tc>
        <w:tc>
          <w:tcPr>
            <w:tcW w:type="dxa" w:w="1936"/>
            <w:shd w:val="clear" w:fill="FFF2CC"/>
          </w:tcPr>
          <w:p>
            <w:r/>
            <w:r>
              <w:rPr>
                <w:b w:val="0"/>
                <w:sz w:val="20"/>
              </w:rPr>
              <w:t>Rising creatinine</w:t>
            </w:r>
          </w:p>
        </w:tc>
        <w:tc>
          <w:tcPr>
            <w:tcW w:type="dxa" w:w="1936"/>
            <w:shd w:val="clear" w:fill="FFF2CC"/>
          </w:tcPr>
          <w:p>
            <w:r/>
            <w:r>
              <w:rPr>
                <w:b w:val="0"/>
                <w:sz w:val="20"/>
              </w:rPr>
              <w:t>Gentamicin</w:t>
            </w:r>
          </w:p>
        </w:tc>
        <w:tc>
          <w:tcPr>
            <w:tcW w:type="dxa" w:w="1936"/>
            <w:shd w:val="clear" w:fill="FFF2CC"/>
          </w:tcPr>
          <w:p>
            <w:r/>
            <w:r>
              <w:rPr>
                <w:b w:val="0"/>
                <w:sz w:val="20"/>
              </w:rPr>
              <w:t>Dose reduced</w:t>
            </w:r>
          </w:p>
        </w:tc>
        <w:tc>
          <w:tcPr>
            <w:tcW w:type="dxa" w:w="1936"/>
            <w:shd w:val="clear" w:fill="FFF2CC"/>
          </w:tcPr>
          <w:p>
            <w:r/>
            <w:r>
              <w:rPr>
                <w:b w:val="0"/>
                <w:sz w:val="20"/>
              </w:rPr>
              <w:t>Dr. Iyer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