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PRE.2.b — Protecting dignity and privacy during examination and procedures</w:t>
      </w:r>
    </w:p>
    <w:p>
      <w:r>
        <w:rPr>
          <w:b/>
          <w:sz w:val="30"/>
        </w:rPr>
        <w:t>PRE.2 Record 3 — Consent Form for Photography/Recording of Procedures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signed form specifically for when a procedure is going to be photographed or filmed — for teaching, documentation, or any other reason. Separate from the general procedure consent form.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04-Feb-2026, patient/uhid was “UHID 11020”, procedure was “Wound dressing (teaching)”, purpose of recording was “Nursing education”.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patient's ordinary consent to a procedure does not automatically cover being photographed during it. Recording without this separate, explicit consent is a privacy violation even if the procedure itself was fine.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Procedure: </w:t>
      </w:r>
      <w:r>
        <w:t>Which procedure was recorded.</w:t>
      </w:r>
    </w:p>
    <w:p>
      <w:pPr>
        <w:pStyle w:val="ListParagraph"/>
      </w:pPr>
      <w:r>
        <w:rPr>
          <w:b/>
        </w:rPr>
        <w:t xml:space="preserve">Purpose of Recording: </w:t>
      </w:r>
      <w:r>
        <w:t>Why it was recorded — teaching, documentation, etc.</w:t>
      </w:r>
    </w:p>
    <w:p>
      <w:pPr>
        <w:pStyle w:val="ListParagraph"/>
      </w:pPr>
      <w:r>
        <w:rPr>
          <w:b/>
        </w:rPr>
        <w:t xml:space="preserve">Consent Signed By: </w:t>
      </w:r>
      <w:r>
        <w:t>Who signed the consent.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Purpose of Recording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Signed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04-Feb-2026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11020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Wound dressing (teaching)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education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