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PRE.5.d — Patient and/or family are informed about the financial implications when there is a change in the care plan.</w:t>
      </w:r>
    </w:p>
    <w:p>
      <w:r>
        <w:t>PRE.5 Record 04 — Care-plan-change financial implication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family was actually told the same day when a care-plan change affected the cost -- not left to discover it at the final bill.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When a patient's plan is revised to add an ICU stay, the nurse informs the family of the added cost the same day and billing updates the estimate.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family who learns about a cost change only at the final bill had no chance to ask questions or plan for it while the plan was still being decided.</w:t>
            </w:r>
          </w:p>
        </w:tc>
      </w:tr>
    </w:tbl>
    <w:p/>
    <w:p>
      <w:r>
        <w:t>How to fill this in — column by column</w:t>
      </w:r>
    </w:p>
    <w:p>
      <w:r>
        <w:t>Date: Date of the plan change.</w:t>
      </w:r>
    </w:p>
    <w:p>
      <w:r>
        <w:t>Patient (Identifier 1) / UID (Identifier 2): The patient.</w:t>
      </w:r>
    </w:p>
    <w:p>
      <w:r>
        <w:t>Plan Change: What changed.</w:t>
      </w:r>
    </w:p>
    <w:p>
      <w:r>
        <w:t>Family Informed Same Day (Y/N): Confirmed.</w:t>
      </w:r>
    </w:p>
    <w:p>
      <w:r>
        <w:t>Informed By / Billing Updated (Y/N): Staff member and confirmation.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Plan Change</w:t>
            </w:r>
          </w:p>
        </w:tc>
        <w:tc>
          <w:tcPr>
            <w:tcW w:type="dxa" w:w="1728"/>
          </w:tcPr>
          <w:p>
            <w:r>
              <w:t>Family Informed Same Day (Y/N)</w:t>
            </w:r>
          </w:p>
        </w:tc>
        <w:tc>
          <w:tcPr>
            <w:tcW w:type="dxa" w:w="1728"/>
          </w:tcPr>
          <w:p>
            <w:r>
              <w:t>Informed By / Billing Updated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13-Jul-2026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Ashwin Bhatt / UID-01062</w:t>
            </w:r>
          </w:p>
        </w:tc>
        <w:tc>
          <w:tcPr>
            <w:tcW w:type="dxa" w:w="1728"/>
            <w:shd w:val="clear" w:color="auto" w:fill="FFF2CC"/>
          </w:tcPr>
          <w:p>
            <w:r>
              <w:t>ICU stay added to plan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Nair / Billing Staff M. Shah — 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