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COP.4.a — Nursing care aligned, integrated and documented in the patient record</w:t>
      </w:r>
    </w:p>
    <w:p>
      <w:r>
        <w:t>COP.4 Record 1 — Nursing entry documentation audit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Date: Date the nursing entry was audited.</w:t>
      </w:r>
    </w:p>
    <w:p>
      <w:pPr>
        <w:pStyle w:val="ListParagraph"/>
      </w:pPr>
      <w:r>
        <w:t>Patient Name / UHID: Patient identification.</w:t>
      </w:r>
    </w:p>
    <w:p>
      <w:pPr>
        <w:pStyle w:val="ListParagraph"/>
      </w:pPr>
      <w:r>
        <w:t>Entry Made in Patient Record? (Y/N): Whether the nursing entry was found in the actual patient record, not a Kardex/whiteboard.</w:t>
      </w:r>
    </w:p>
    <w:p>
      <w:pPr>
        <w:pStyle w:val="ListParagraph"/>
      </w:pPr>
      <w:r>
        <w:t>Connected to Overall Care Plan? (Y/N): Whether the entry relates observations/actions to the current plan, not a bare task list.</w:t>
      </w:r>
    </w:p>
    <w:p>
      <w:pPr>
        <w:pStyle w:val="ListParagraph"/>
      </w:pPr>
      <w:r>
        <w:t>Copy-Forward Found? (Y/N): Whether the entry appears copied from a previous day rather than a fresh observation.</w:t>
      </w:r>
    </w:p>
    <w:p>
      <w:pPr>
        <w:pStyle w:val="ListParagraph"/>
      </w:pPr>
      <w:r>
        <w:t>Auditor / Action Taken: Who audited and any correction given to the nurse.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An audit log proving nursing care is actually written into the real patient record, connected to the care plan, and not just copied from the day before.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A spot-check finds one nurse's note simply repeats yesterday's entry word for word. This log captures the finding and the correction given.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nursing care to be aligned and integrated with overall patient care and documented in the patient record -- a Core, asterisked requirement.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Patient Name / UHID</w:t>
            </w:r>
          </w:p>
        </w:tc>
        <w:tc>
          <w:tcPr>
            <w:tcW w:type="dxa" w:w="1440"/>
          </w:tcPr>
          <w:p>
            <w:r>
              <w:t>Entry Made in Patient Record? (Y/N)</w:t>
            </w:r>
          </w:p>
        </w:tc>
        <w:tc>
          <w:tcPr>
            <w:tcW w:type="dxa" w:w="1440"/>
          </w:tcPr>
          <w:p>
            <w:r>
              <w:t>Connected to Overall Care Plan? (Y/N)</w:t>
            </w:r>
          </w:p>
        </w:tc>
        <w:tc>
          <w:tcPr>
            <w:tcW w:type="dxa" w:w="1440"/>
          </w:tcPr>
          <w:p>
            <w:r>
              <w:t>Copy-Forward Found? (Y/N)</w:t>
            </w:r>
          </w:p>
        </w:tc>
        <w:tc>
          <w:tcPr>
            <w:tcW w:type="dxa" w:w="1440"/>
          </w:tcPr>
          <w:p>
            <w:r>
              <w:t>Auditor / Action Taken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12/03/2026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UHID-00440</w:t>
            </w:r>
          </w:p>
        </w:tc>
        <w:tc>
          <w:tcPr>
            <w:tcW w:type="dxa" w:w="1440"/>
            <w:shd w:val="clear" w:color="auto" w:fill="FFF2CC"/>
          </w:tcPr>
          <w:p>
            <w:r>
              <w:t>Y</w:t>
            </w:r>
          </w:p>
        </w:tc>
        <w:tc>
          <w:tcPr>
            <w:tcW w:type="dxa" w:w="1440"/>
            <w:shd w:val="clear" w:color="auto" w:fill="FFF2CC"/>
          </w:tcPr>
          <w:p>
            <w:r>
              <w:t>Y</w:t>
            </w:r>
          </w:p>
        </w:tc>
        <w:tc>
          <w:tcPr>
            <w:tcW w:type="dxa" w:w="1440"/>
            <w:shd w:val="clear" w:color="auto" w:fill="FFF2CC"/>
          </w:tcPr>
          <w:p>
            <w:r>
              <w:t>N</w:t>
            </w:r>
          </w:p>
        </w:tc>
        <w:tc>
          <w:tcPr>
            <w:tcW w:type="dxa" w:w="1440"/>
            <w:shd w:val="clear" w:color="auto" w:fill="FFF2CC"/>
          </w:tcPr>
          <w:p>
            <w:r>
              <w:t>Quality Coordinator «Name» / None needed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