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AAC.1.a — Healthcare services defined in consonance with community needs</w:t>
      </w:r>
    </w:p>
    <w:p>
      <w:r>
        <w:rPr>
          <w:b/>
          <w:sz w:val="30"/>
        </w:rPr>
        <w:t>AAC.1 Record 2 — Evidence of Community-Needs Input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how community needs (patient feedback, referral patterns, local disease burden, or similar) informed service planning. Every time this happens for real, whoever is responsible adds one new row to the table below, filling in: Date, Source of Input, Summary of Finding, Action Taken.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community needs (patient feedback, referral patterns, local disease burden, or similar) informed service planning. The worked example below shows a real entry: on 12-Jan-2026, source of input was “Patient feedback forms”, summary of finding was “Repeated requests for evening OPD slots from working patients” — so action taken was “Added evening OPD (5-8 pm) for General Medicine”.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Services planned without any real input from the community they serve end up shaped by assumption, not actual demand — this record is the proof that real community input genuinely changed something.</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pPr>
        <w:pStyle w:val="ListParagraph"/>
      </w:pPr>
      <w:r>
        <w:rPr>
          <w:b/>
        </w:rPr>
        <w:t xml:space="preserve">Source of Input: </w:t>
      </w:r>
      <w:r>
        <w:t>Enter the actual source of input for this specific entry — real information from what actually happened, not a placeholder. The worked example row below shows 'Patient feedback forms' in this column, so you can see the level of detail expected — write your own real entry in that same style, not a copy of the example.</w:t>
      </w:r>
    </w:p>
    <w:p>
      <w:pPr>
        <w:pStyle w:val="ListParagraph"/>
      </w:pPr>
      <w:r>
        <w:rPr>
          <w:b/>
        </w:rPr>
        <w:t xml:space="preserve">Summary of Finding: </w:t>
      </w:r>
      <w:r>
        <w:t>What was actually found or what happened as a result — write the real outcome, not just 'done' or 'ok' without detail. The worked example row below shows 'Repeated requests for evening OPD slots from working patients' in this column, so you can see the level of detail expected — write your own real entry in that same style, not a copy of the example.</w:t>
      </w:r>
    </w:p>
    <w:p>
      <w:pPr>
        <w:pStyle w:val="ListParagraph"/>
      </w:pPr>
      <w:r>
        <w:rPr>
          <w:b/>
        </w:rPr>
        <w:t xml:space="preserve">Action Taken: </w:t>
      </w:r>
      <w:r>
        <w:t>What was actually done to fix this, in concrete terms — not a vague intention. The worked example row below shows 'Added evening OPD (5-8 pm) for General Medicine'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Source of Input</w:t>
            </w:r>
          </w:p>
        </w:tc>
        <w:tc>
          <w:tcPr>
            <w:tcW w:type="dxa" w:w="2420"/>
            <w:shd w:val="clear" w:fill="D9E2F3"/>
          </w:tcPr>
          <w:p>
            <w:r/>
            <w:r>
              <w:rPr>
                <w:b/>
                <w:sz w:val="20"/>
              </w:rPr>
              <w:t>Summary of Finding</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12-Jan-2026</w:t>
            </w:r>
          </w:p>
        </w:tc>
        <w:tc>
          <w:tcPr>
            <w:tcW w:type="dxa" w:w="2420"/>
            <w:shd w:val="clear" w:fill="FFF2CC"/>
          </w:tcPr>
          <w:p>
            <w:r/>
            <w:r>
              <w:rPr>
                <w:b w:val="0"/>
                <w:sz w:val="20"/>
              </w:rPr>
              <w:t>Patient feedback forms</w:t>
            </w:r>
          </w:p>
        </w:tc>
        <w:tc>
          <w:tcPr>
            <w:tcW w:type="dxa" w:w="2420"/>
            <w:shd w:val="clear" w:fill="FFF2CC"/>
          </w:tcPr>
          <w:p>
            <w:r/>
            <w:r>
              <w:rPr>
                <w:b w:val="0"/>
                <w:sz w:val="20"/>
              </w:rPr>
              <w:t>Repeated requests for evening OPD slots from working patients</w:t>
            </w:r>
          </w:p>
        </w:tc>
        <w:tc>
          <w:tcPr>
            <w:tcW w:type="dxa" w:w="2420"/>
            <w:shd w:val="clear" w:fill="FFF2CC"/>
          </w:tcPr>
          <w:p>
            <w:r/>
            <w:r>
              <w:rPr>
                <w:b w:val="0"/>
                <w:sz w:val="20"/>
              </w:rPr>
              <w:t>Added evening OPD (5-8 pm) for General Medicine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