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AAC.1.a — Healthcare services defined in consonance with community needs</w:t>
      </w:r>
    </w:p>
    <w:p>
      <w:r>
        <w:rPr>
          <w:b/>
          <w:sz w:val="30"/>
        </w:rPr>
        <w:t>AAC.1 Record 3 — Annual Review of Service Directory — Minutes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Minutes or record confirming the service directory is reviewed at least once a year. Every time this happens for real, whoever is responsible adds one new row to the table below, filling in: Date of Review, Attendees, Changes Made, Next Review Due.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minutes or record confirming the service directory is reviewed at least once a year. The worked example below shows a real entry: on 15-Jan-2026, attendees was “Dr. A. Rao (Medical Supdt.), Quality Coordinator, Admin Head”, changes made was “Added Dialysis Unit; removed inactive Homeopathy OPD”, next review due was “Jan-2027”.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decision that was only discussed verbally and never minuted is hard to hold anyone accountable to later — this record is the proof the meeting happened and what was actually decided.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 of Review: </w:t>
      </w:r>
      <w:r>
        <w:t>The actual date this happened — not the date you're filling the form. The worked example row below shows '15-Jan-2026'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Attendees: </w:t>
      </w:r>
      <w:r>
        <w:t>Enter the actual attendees for this specific entry — real information from what actually happened, not a placeholder. The worked example row below shows 'Dr. A. Rao (Medical Supdt.), Quality Coordinator, Admin Head'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Changes Made: </w:t>
      </w:r>
      <w:r>
        <w:t>Enter the actual changes made for this specific entry — real information from what actually happened, not a placeholder. The worked example row below shows 'Added Dialysis Unit; removed inactive Homeopathy OPD'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is next due for review — usually one year out, or sooner if something changes. The worked example row below shows 'Jan-2027'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of Review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Attendees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Changes Made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A. Rao (Medical Supdt.), Quality Coordinator, Admin Head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Added Dialysis Unit; removed inactive Homeopathy OPD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Jan-2027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