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AAC.10.a — Responsible doctor (Commitment)</w:t>
      </w:r>
    </w:p>
    <w:p>
      <w:r>
        <w:rPr>
          <w:b/>
          <w:sz w:val="30"/>
        </w:rPr>
        <w:t>AAC.10 Record 1 — Responsible Doctor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Patient record entry naming the responsible doctor for each phase of care. Every time this happens for real, whoever is responsible adds one new row to the table below, filling in: Patient ID, Phase of Care, Responsible Doctor, Date Assigned.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patient record entry naming the responsible doctor for each phase of care. The worked example below shows a real entry: on 10-Jan-2026, patient id was “IP-2026-0142”, phase of care was “In-patient ward”, responsible doctor was “Dr. A. Rao”.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If nobody can name, at any given moment, exactly which doctor is responsible for a patient, accountability for that patient's care has a gap — this record closes it.</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Phase of Care: </w:t>
      </w:r>
      <w:r>
        <w:t>Enter the actual phase of care for this specific entry — real information from what actually happened, not a placeholder. The worked example row below shows 'In-patient ward' in this column, so you can see the level of detail expected — write your own real entry in that same style, not a copy of the example.</w:t>
      </w:r>
    </w:p>
    <w:p>
      <w:pPr>
        <w:pStyle w:val="ListParagraph"/>
      </w:pPr>
      <w:r>
        <w:rPr>
          <w:b/>
        </w:rPr>
        <w:t xml:space="preserve">Responsible Doctor: </w:t>
      </w:r>
      <w:r>
        <w:t>Enter the actual responsible doctor for this specific entry — real information from what actually happened, not a placeholder. The worked example row below shows 'Dr. A. Rao' in this column, so you can see the level of detail expected — write your own real entry in that same style, not a copy of the example.</w:t>
      </w:r>
    </w:p>
    <w:p>
      <w:pPr>
        <w:pStyle w:val="ListParagraph"/>
      </w:pPr>
      <w:r>
        <w:rPr>
          <w:b/>
        </w:rPr>
        <w:t xml:space="preserve">Date Assigned: </w:t>
      </w:r>
      <w:r>
        <w:t>Enter the actual date assigned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Phase of Care</w:t>
            </w:r>
          </w:p>
        </w:tc>
        <w:tc>
          <w:tcPr>
            <w:tcW w:type="dxa" w:w="2420"/>
            <w:shd w:val="clear" w:fill="D9E2F3"/>
          </w:tcPr>
          <w:p>
            <w:r/>
            <w:r>
              <w:rPr>
                <w:b/>
                <w:sz w:val="20"/>
              </w:rPr>
              <w:t>Responsible Doctor</w:t>
            </w:r>
          </w:p>
        </w:tc>
        <w:tc>
          <w:tcPr>
            <w:tcW w:type="dxa" w:w="2420"/>
            <w:shd w:val="clear" w:fill="D9E2F3"/>
          </w:tcPr>
          <w:p>
            <w:r/>
            <w:r>
              <w:rPr>
                <w:b/>
                <w:sz w:val="20"/>
              </w:rPr>
              <w:t>Date Assigned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IP-2026-0142</w:t>
            </w:r>
          </w:p>
        </w:tc>
        <w:tc>
          <w:tcPr>
            <w:tcW w:type="dxa" w:w="2420"/>
            <w:shd w:val="clear" w:fill="FFF2CC"/>
          </w:tcPr>
          <w:p>
            <w:r/>
            <w:r>
              <w:rPr>
                <w:b w:val="0"/>
                <w:sz w:val="20"/>
              </w:rPr>
              <w:t>In-patient ward</w:t>
            </w:r>
          </w:p>
        </w:tc>
        <w:tc>
          <w:tcPr>
            <w:tcW w:type="dxa" w:w="2420"/>
            <w:shd w:val="clear" w:fill="FFF2CC"/>
          </w:tcPr>
          <w:p>
            <w:r/>
            <w:r>
              <w:rPr>
                <w:b w:val="0"/>
                <w:sz w:val="20"/>
              </w:rPr>
              <w:t>Dr. A. Rao</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