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AAC.12.e — Planned discharge (Commitment)</w:t>
      </w:r>
    </w:p>
    <w:p>
      <w:r>
        <w:rPr>
          <w:b/>
          <w:sz w:val="30"/>
        </w:rPr>
        <w:t>AAC.12 Record 11 — Advance Discharge Notice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Expected discharge noted at least 24 hours in advance for planned cases. Every time this happens for real, whoever is responsible adds one new row to the table below, filling in: Patient ID, Expected Discharge Date, Noted On, 24hr Advance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treating team fills this in at the point a real patient is actually discharged — in this case, that means expected discharge noted at least 24 hours in advance for planned cases. The worked example below shows a real entry: on 15-Jan-2026, patient id was “IP-2026-0142”, noted on was “14-Jan-2026”, 24hr advance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discharge that isn't actually planned, discussed and documented is how a patient leaves without knowing what to do next, or the hospital loses its own record of what was agreed — this record is the proof the discharge was handled properly, not just that the patient left.</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'IP-2026-0142' in this column, so you can see the level of detail expected — write your own real entry in that same style, not a copy of the example.</w:t>
      </w:r>
    </w:p>
    <w:p>
      <w:pPr>
        <w:pStyle w:val="ListParagraph"/>
      </w:pPr>
      <w:r>
        <w:rPr>
          <w:b/>
        </w:rPr>
        <w:t xml:space="preserve">Expected Discharge Date: </w:t>
      </w:r>
      <w:r>
        <w:t>Enter the actual expected discharge date for this specific entry — real information from what actually happened, not a placeholder. The worked example row below shows '15-Jan-2026' in this column, so you can see the level of detail expected — write your own real entry in that same style, not a copy of the example.</w:t>
      </w:r>
    </w:p>
    <w:p>
      <w:pPr>
        <w:pStyle w:val="ListParagraph"/>
      </w:pPr>
      <w:r>
        <w:rPr>
          <w:b/>
        </w:rPr>
        <w:t xml:space="preserve">Noted On: </w:t>
      </w:r>
      <w:r>
        <w:t>Enter the actual noted on for this specific entry — real information from what actually happened, not a placeholder. The worked example row below shows '14-Jan-2026' in this column, so you can see the level of detail expected — write your own real entry in that same style, not a copy of the example.</w:t>
      </w:r>
    </w:p>
    <w:p>
      <w:pPr>
        <w:pStyle w:val="ListParagraph"/>
      </w:pPr>
      <w:r>
        <w:rPr>
          <w:b/>
        </w:rPr>
        <w:t xml:space="preserve">24hr Advance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Expected Discharge Date</w:t>
            </w:r>
          </w:p>
        </w:tc>
        <w:tc>
          <w:tcPr>
            <w:tcW w:type="dxa" w:w="2420"/>
            <w:shd w:val="clear" w:fill="D9E2F3"/>
          </w:tcPr>
          <w:p>
            <w:r/>
            <w:r>
              <w:rPr>
                <w:b/>
                <w:sz w:val="20"/>
              </w:rPr>
              <w:t>Noted On</w:t>
            </w:r>
          </w:p>
        </w:tc>
        <w:tc>
          <w:tcPr>
            <w:tcW w:type="dxa" w:w="2420"/>
            <w:shd w:val="clear" w:fill="D9E2F3"/>
          </w:tcPr>
          <w:p>
            <w:r/>
            <w:r>
              <w:rPr>
                <w:b/>
                <w:sz w:val="20"/>
              </w:rPr>
              <w:t>24hr Advance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IP-2026-0142</w:t>
            </w:r>
          </w:p>
        </w:tc>
        <w:tc>
          <w:tcPr>
            <w:tcW w:type="dxa" w:w="2420"/>
            <w:shd w:val="clear" w:fill="FFF2CC"/>
          </w:tcPr>
          <w:p>
            <w:r/>
            <w:r>
              <w:rPr>
                <w:b w:val="0"/>
                <w:sz w:val="20"/>
              </w:rPr>
              <w:t>15-Jan-2026</w:t>
            </w:r>
          </w:p>
        </w:tc>
        <w:tc>
          <w:tcPr>
            <w:tcW w:type="dxa" w:w="2420"/>
            <w:shd w:val="clear" w:fill="FFF2CC"/>
          </w:tcPr>
          <w:p>
            <w:r/>
            <w:r>
              <w:rPr>
                <w:b w:val="0"/>
                <w:sz w:val="20"/>
              </w:rPr>
              <w:t>14-Jan-2026</w:t>
            </w:r>
          </w:p>
        </w:tc>
        <w:tc>
          <w:tcPr>
            <w:tcW w:type="dxa" w:w="2420"/>
            <w:shd w:val="clear" w:fill="FFF2CC"/>
          </w:tcPr>
          <w:p>
            <w:r/>
            <w:r>
              <w:rPr>
                <w:b w:val="0"/>
                <w:sz w:val="20"/>
              </w:rPr>
              <w:t>Yes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