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AAC.6.c — Human resource adequate</w:t>
      </w:r>
    </w:p>
    <w:p>
      <w:r>
        <w:rPr>
          <w:b/>
          <w:sz w:val="30"/>
        </w:rPr>
        <w:t>AAC.6 Record 8 — Annual Staff-to-Workload Review</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Confirms staffing is reviewed against workload annually. In plain terms: this is the paper trail for 'Annual Staff-to-Workload Review' — proof of what actually happened, not just what was supposed to happen. Every time this happens for real, whoever is responsible adds one new row to the table below, filling in: Review Date, Workload Trend, Staffing Adequate (Y/N).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reviewer fills in a new row every time this specific check is actually carried out against real practice — in this case, that means staffing is reviewed against workload annually. The worked example below shows a real entry: on 10-Jan-2026, workload trend was “10% increase in OPD tests”, staffing adequate (y/n) was “Yes”.</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capacity or resourcing decision that's never actually revisited drifts out of date as patient volume and services change — this record is the proof the review genuinely happened, on a real date, against real numbers.</w:t>
            </w:r>
          </w:p>
        </w:tc>
      </w:tr>
    </w:tbl>
    <w:p/>
    <w:p>
      <w:r>
        <w:rPr>
          <w:b/>
          <w:sz w:val="22"/>
        </w:rPr>
        <w:t>How to fill this in — column by column</w:t>
      </w:r>
    </w:p>
    <w:p>
      <w:pPr>
        <w:pStyle w:val="ListParagraph"/>
      </w:pPr>
      <w:r>
        <w:rPr>
          <w:b/>
        </w:rPr>
        <w:t xml:space="preserve">Review Date: </w:t>
      </w:r>
      <w:r>
        <w:t>Enter the actual review date for this specific entry — real information from what actually happened, not a placeholder. The worked example row below shows '10-Jan-2026' in this column, so you can see the level of detail expected — write your own real entry in that same style, not a copy of the example.</w:t>
      </w:r>
    </w:p>
    <w:p>
      <w:pPr>
        <w:pStyle w:val="ListParagraph"/>
      </w:pPr>
      <w:r>
        <w:rPr>
          <w:b/>
        </w:rPr>
        <w:t xml:space="preserve">Workload Trend: </w:t>
      </w:r>
      <w:r>
        <w:t>Enter the actual workload trend for this specific entry — real information from what actually happened, not a placeholder. The worked example row below shows '10% increase in OPD tests' in this column, so you can see the level of detail expected — write your own real entry in that same style, not a copy of the example.</w:t>
      </w:r>
    </w:p>
    <w:p>
      <w:pPr>
        <w:pStyle w:val="ListParagraph"/>
      </w:pPr>
      <w:r>
        <w:rPr>
          <w:b/>
        </w:rPr>
        <w:t xml:space="preserve">Staffing Adequate (Y/N): </w:t>
      </w:r>
      <w:r>
        <w:t>Answer honestly with what's actually true — Y or N. Don't default to Y without checking. The worked example row below shows 'Yes'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227"/>
        <w:gridCol w:w="3227"/>
        <w:gridCol w:w="3227"/>
      </w:tblGrid>
      <w:tr>
        <w:tc>
          <w:tcPr>
            <w:tcW w:type="dxa" w:w="3227"/>
            <w:shd w:val="clear" w:fill="D9E2F3"/>
          </w:tcPr>
          <w:p>
            <w:r/>
            <w:r>
              <w:rPr>
                <w:b/>
                <w:sz w:val="20"/>
              </w:rPr>
              <w:t>Review Date</w:t>
            </w:r>
          </w:p>
        </w:tc>
        <w:tc>
          <w:tcPr>
            <w:tcW w:type="dxa" w:w="3227"/>
            <w:shd w:val="clear" w:fill="D9E2F3"/>
          </w:tcPr>
          <w:p>
            <w:r/>
            <w:r>
              <w:rPr>
                <w:b/>
                <w:sz w:val="20"/>
              </w:rPr>
              <w:t>Workload Trend</w:t>
            </w:r>
          </w:p>
        </w:tc>
        <w:tc>
          <w:tcPr>
            <w:tcW w:type="dxa" w:w="3227"/>
            <w:shd w:val="clear" w:fill="D9E2F3"/>
          </w:tcPr>
          <w:p>
            <w:r/>
            <w:r>
              <w:rPr>
                <w:b/>
                <w:sz w:val="20"/>
              </w:rPr>
              <w:t>Staffing Adequate (Y/N)</w:t>
            </w:r>
          </w:p>
        </w:tc>
      </w:tr>
      <w:tr>
        <w:tc>
          <w:tcPr>
            <w:tcW w:type="dxa" w:w="9681"/>
            <w:gridSpan w:val="3"/>
            <w:shd w:val="clear" w:fill="FFF2CC"/>
          </w:tcPr>
          <w:p>
            <w:r/>
            <w:r>
              <w:rPr>
                <w:b/>
                <w:sz w:val="18"/>
              </w:rPr>
              <w:t>WORKED EXAMPLE — TRAINING ONLY — NOT AN ACTUAL HOSPITAL RECORD</w:t>
            </w:r>
          </w:p>
        </w:tc>
      </w:tr>
      <w:tr>
        <w:tc>
          <w:tcPr>
            <w:tcW w:type="dxa" w:w="3227"/>
            <w:shd w:val="clear" w:fill="FFF2CC"/>
          </w:tcPr>
          <w:p>
            <w:r/>
            <w:r>
              <w:rPr>
                <w:b w:val="0"/>
                <w:sz w:val="20"/>
              </w:rPr>
              <w:t>10-Jan-2026</w:t>
            </w:r>
          </w:p>
        </w:tc>
        <w:tc>
          <w:tcPr>
            <w:tcW w:type="dxa" w:w="3227"/>
            <w:shd w:val="clear" w:fill="FFF2CC"/>
          </w:tcPr>
          <w:p>
            <w:r/>
            <w:r>
              <w:rPr>
                <w:b w:val="0"/>
                <w:sz w:val="20"/>
              </w:rPr>
              <w:t>10% increase in OPD tests</w:t>
            </w:r>
          </w:p>
        </w:tc>
        <w:tc>
          <w:tcPr>
            <w:tcW w:type="dxa" w:w="3227"/>
            <w:shd w:val="clear" w:fill="FFF2CC"/>
          </w:tcPr>
          <w:p>
            <w:r/>
            <w:r>
              <w:rPr>
                <w:b w:val="0"/>
                <w:sz w:val="20"/>
              </w:rPr>
              <w:t>Yes</w:t>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