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AAC.7.d — Clinico-pathological meetings</w:t>
      </w:r>
    </w:p>
    <w:p>
      <w:r>
        <w:rPr>
          <w:b/>
          <w:sz w:val="30"/>
        </w:rPr>
        <w:t>AAC.7 Record 10 — Clinico-Pathological Meeting Schedule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Meeting schedule at pre-defined intervals. In plain terms: this is the paper trail for 'Clinico-Pathological Meeting Schedule' — proof of what actually happened, not just what was supposed to happen. Every time this happens for real, whoever is responsible adds one new row to the table below, filling in: Meeting Date, Departments Involved, Cases Discussed.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meeting schedule at pre-defined intervals. The worked example below shows a real entry: on 20-Jan-2026, departments involved was “Pathology, General Medicine”, cases discussed was “3 histopathology correlations”.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Meeting Date: </w:t>
      </w:r>
      <w:r>
        <w:t>Enter the actual meeting date for this specific entry — real information from what actually happened, not a placeholder. The worked example row below shows '20-Jan-2026' in this column, so you can see the level of detail expected — write your own real entry in that same style, not a copy of the example.</w:t>
      </w:r>
    </w:p>
    <w:p>
      <w:pPr>
        <w:pStyle w:val="ListParagraph"/>
      </w:pPr>
      <w:r>
        <w:rPr>
          <w:b/>
        </w:rPr>
        <w:t xml:space="preserve">Departments Involved: </w:t>
      </w:r>
      <w:r>
        <w:t>Which department or ward this relates to. The worked example row below shows 'Pathology, General Medicine' in this column, so you can see the level of detail expected — write your own real entry in that same style, not a copy of the example.</w:t>
      </w:r>
    </w:p>
    <w:p>
      <w:pPr>
        <w:pStyle w:val="ListParagraph"/>
      </w:pPr>
      <w:r>
        <w:rPr>
          <w:b/>
        </w:rPr>
        <w:t xml:space="preserve">Cases Discussed: </w:t>
      </w:r>
      <w:r>
        <w:t>Enter the actual cases discussed for this specific entry — real information from what actually happened, not a placeholder. The worked example row below shows '3 histopathology correlations'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Meeting Date</w:t>
            </w:r>
          </w:p>
        </w:tc>
        <w:tc>
          <w:tcPr>
            <w:tcW w:type="dxa" w:w="3227"/>
            <w:shd w:val="clear" w:fill="D9E2F3"/>
          </w:tcPr>
          <w:p>
            <w:r/>
            <w:r>
              <w:rPr>
                <w:b/>
                <w:sz w:val="20"/>
              </w:rPr>
              <w:t>Departments Involved</w:t>
            </w:r>
          </w:p>
        </w:tc>
        <w:tc>
          <w:tcPr>
            <w:tcW w:type="dxa" w:w="3227"/>
            <w:shd w:val="clear" w:fill="D9E2F3"/>
          </w:tcPr>
          <w:p>
            <w:r/>
            <w:r>
              <w:rPr>
                <w:b/>
                <w:sz w:val="20"/>
              </w:rPr>
              <w:t>Cases Discussed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20-Jan-2026</w:t>
            </w:r>
          </w:p>
        </w:tc>
        <w:tc>
          <w:tcPr>
            <w:tcW w:type="dxa" w:w="3227"/>
            <w:shd w:val="clear" w:fill="FFF2CC"/>
          </w:tcPr>
          <w:p>
            <w:r/>
            <w:r>
              <w:rPr>
                <w:b w:val="0"/>
                <w:sz w:val="20"/>
              </w:rPr>
              <w:t>Pathology, General Medicine</w:t>
            </w:r>
          </w:p>
        </w:tc>
        <w:tc>
          <w:tcPr>
            <w:tcW w:type="dxa" w:w="3227"/>
            <w:shd w:val="clear" w:fill="FFF2CC"/>
          </w:tcPr>
          <w:p>
            <w:r/>
            <w:r>
              <w:rPr>
                <w:b w:val="0"/>
                <w:sz w:val="20"/>
              </w:rPr>
              <w:t>3 histopathology correlations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