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AAC.8.h — Recall / amendment mechanism</w:t>
      </w:r>
    </w:p>
    <w:p>
      <w:r>
        <w:rPr>
          <w:b/>
          <w:sz w:val="30"/>
        </w:rPr>
        <w:t>AAC.8 Record 22 — Recall / Amendment Log</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Log of every recalled or amended imaging report with reason and date. Every time this happens for real, whoever is responsible adds one new row to the table below, filling in: Report ID, Reason for Recall/Amendment, Date.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on duty adds a new row here the moment it genuinely happens — in this case, that means every recalled or amended imaging report with reason and date. The worked example below shows a real entry: on 12-Jan-2026, report id was “IMG-2026-3310”, reason for recall/amendment was “Wrong laterality reported”.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This is a running log, not a one-time form — entries build up over time, so a gap in the log is as visible to an assessor as a wrong entry would be.</w:t>
            </w:r>
          </w:p>
        </w:tc>
      </w:tr>
    </w:tbl>
    <w:p/>
    <w:p>
      <w:r>
        <w:rPr>
          <w:b/>
          <w:sz w:val="22"/>
        </w:rPr>
        <w:t>How to fill this in — column by column</w:t>
      </w:r>
    </w:p>
    <w:p>
      <w:pPr>
        <w:pStyle w:val="ListParagraph"/>
      </w:pPr>
      <w:r>
        <w:rPr>
          <w:b/>
        </w:rPr>
        <w:t xml:space="preserve">Report ID: </w:t>
      </w:r>
      <w:r>
        <w:t>Enter the actual report id for this specific entry — real information from what actually happened, not a placeholder. The worked example row below shows 'IMG-2026-3310' in this column, so you can see the level of detail expected — write your own real entry in that same style, not a copy of the example.</w:t>
      </w:r>
    </w:p>
    <w:p>
      <w:pPr>
        <w:pStyle w:val="ListParagraph"/>
      </w:pPr>
      <w:r>
        <w:rPr>
          <w:b/>
        </w:rPr>
        <w:t xml:space="preserve">Reason for Recall/Amendment: </w:t>
      </w:r>
      <w:r>
        <w:t>Enter the actual reason for recall/amendment for this specific entry — real information from what actually happened, not a placeholder. The worked example row below shows 'Wrong laterality reported' in this column, so you can see the level of detail expected — write your own real entry in that same style, not a copy of the example.</w:t>
      </w:r>
    </w:p>
    <w:p>
      <w:pPr>
        <w:pStyle w:val="ListParagraph"/>
      </w:pPr>
      <w:r>
        <w:rPr>
          <w:b/>
        </w:rPr>
        <w:t xml:space="preserve">Date: </w:t>
      </w:r>
      <w:r>
        <w:t>The actual date this happened — not the date you're filling the form. The worked example row below shows '12-Jan-2026'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27"/>
        <w:gridCol w:w="3227"/>
        <w:gridCol w:w="3227"/>
      </w:tblGrid>
      <w:tr>
        <w:tc>
          <w:tcPr>
            <w:tcW w:type="dxa" w:w="3227"/>
            <w:shd w:val="clear" w:fill="D9E2F3"/>
          </w:tcPr>
          <w:p>
            <w:r/>
            <w:r>
              <w:rPr>
                <w:b/>
                <w:sz w:val="20"/>
              </w:rPr>
              <w:t>Report ID</w:t>
            </w:r>
          </w:p>
        </w:tc>
        <w:tc>
          <w:tcPr>
            <w:tcW w:type="dxa" w:w="3227"/>
            <w:shd w:val="clear" w:fill="D9E2F3"/>
          </w:tcPr>
          <w:p>
            <w:r/>
            <w:r>
              <w:rPr>
                <w:b/>
                <w:sz w:val="20"/>
              </w:rPr>
              <w:t>Reason for Recall/Amendment</w:t>
            </w:r>
          </w:p>
        </w:tc>
        <w:tc>
          <w:tcPr>
            <w:tcW w:type="dxa" w:w="3227"/>
            <w:shd w:val="clear" w:fill="D9E2F3"/>
          </w:tcPr>
          <w:p>
            <w:r/>
            <w:r>
              <w:rPr>
                <w:b/>
                <w:sz w:val="20"/>
              </w:rPr>
              <w:t>Date</w:t>
            </w:r>
          </w:p>
        </w:tc>
      </w:tr>
      <w:tr>
        <w:tc>
          <w:tcPr>
            <w:tcW w:type="dxa" w:w="9681"/>
            <w:gridSpan w:val="3"/>
            <w:shd w:val="clear" w:fill="FFF2CC"/>
          </w:tcPr>
          <w:p>
            <w:r/>
            <w:r>
              <w:rPr>
                <w:b/>
                <w:sz w:val="18"/>
              </w:rPr>
              <w:t>WORKED EXAMPLE — TRAINING ONLY — NOT AN ACTUAL HOSPITAL RECORD</w:t>
            </w:r>
          </w:p>
        </w:tc>
      </w:tr>
      <w:tr>
        <w:tc>
          <w:tcPr>
            <w:tcW w:type="dxa" w:w="3227"/>
            <w:shd w:val="clear" w:fill="FFF2CC"/>
          </w:tcPr>
          <w:p>
            <w:r/>
            <w:r>
              <w:rPr>
                <w:b w:val="0"/>
                <w:sz w:val="20"/>
              </w:rPr>
              <w:t>IMG-2026-3310</w:t>
            </w:r>
          </w:p>
        </w:tc>
        <w:tc>
          <w:tcPr>
            <w:tcW w:type="dxa" w:w="3227"/>
            <w:shd w:val="clear" w:fill="FFF2CC"/>
          </w:tcPr>
          <w:p>
            <w:r/>
            <w:r>
              <w:rPr>
                <w:b w:val="0"/>
                <w:sz w:val="20"/>
              </w:rPr>
              <w:t>Wrong laterality reported</w:t>
            </w:r>
          </w:p>
        </w:tc>
        <w:tc>
          <w:tcPr>
            <w:tcW w:type="dxa" w:w="3227"/>
            <w:shd w:val="clear" w:fill="FFF2CC"/>
          </w:tcPr>
          <w:p>
            <w:r/>
            <w:r>
              <w:rPr>
                <w:b w:val="0"/>
                <w:sz w:val="20"/>
              </w:rPr>
              <w:t>12-Jan-2026</w:t>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