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COP.4.d — Testing of the plan</w:t>
      </w:r>
    </w:p>
    <w:p>
      <w:r>
        <w:rPr>
          <w:b/>
          <w:sz w:val="30"/>
        </w:rPr>
        <w:t>COP.4 Record 6 — Bi-Annual Plan Testing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plan (and each separate disaster plan, if more than one exists) is tested at least twice a year. Every time this happens for real, whoever is responsible adds one new row to the table below, filling in: Plan Name, Test 1 Date, Test 2 Date, Test Method (Table-Top/Mock Drill).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test enters a new row the moment a real sample is actually processed — in this case, that means the plan (and each separate disaster plan, if more than one exists) is tested at least twice a year. The worked example below shows a real entry: on 15-Jan-2026, plan name was “Fire &amp; Chemical Leak Plan”, test 2 date was “15-Jul-2026”, test method (table-top/mock drill) was “Mock drill”.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disaster or emergency plan that's never actually tested is untested exactly when it matters most — this record proves it was rehearsed for real, not just written and filed.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Plan Name: </w:t>
      </w:r>
      <w:r>
        <w:t>The actual name — a real person or item, not a placeholder. The worked example row below shows 'Fire &amp; Chemical Leak Plan'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Test 1 Date: </w:t>
      </w:r>
      <w:r>
        <w:t>Enter the actual test 1 date for this specific entry — real information from what actually happened, not a placeholder. The worked example row below shows '15-Jan-2026'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Test 2 Date: </w:t>
      </w:r>
      <w:r>
        <w:t>Enter the actual test 2 date for this specific entry — real information from what actually happened, not a placeholder. The worked example row below shows '15-Jul-2026'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Test Method (Table-Top/Mock Drill): </w:t>
      </w:r>
      <w:r>
        <w:t>Enter the actual test method (table-top/mock drill) for this specific entry — real information from what actually happened, not a placeholder. The worked example row below shows 'Mock drill'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Plan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Test 1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Test 2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Test Method (Table-Top/Mock Drill)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Fire &amp; Chemical Leak Plan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15-Jul-2026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Mock drill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