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FMS.4.b — Equipment is inventoried, and proper logs are maintained as required.</w:t>
      </w:r>
    </w:p>
    <w:p>
      <w:r>
        <w:rPr>
          <w:b/>
          <w:sz w:val="30"/>
        </w:rPr>
        <w:t>FMS.4 Record 5 — Equipment is inventoried, and proper logs are maintained as required.</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“Quality-conformance, factory test or installation certificate on file where applicable.” — the specific evidence element Equipment is inventoried, and proper logs are maintained as required. of this policy asks for. Every time this happens for real, whoever is responsible adds one new row below with: Equipment, Certificate Type, Certificate/Reference No., On File (Y/N), Date Verified.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Facility Engineer uses this record whenever utility equipment is added to inventory or its documentation is checked complete. The worked example below shows a real entry: on 05-Jan-2026, equipment was “Anaesthesia workstation, OT-2”, certificate type was “Manufacturer factory test certificate + installation report”, certificate/reference no. was “MFG-TC-2026-0341”.</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Equipment with no unique identity can't be tracked for maintenance, recalls, or replacement — this record proves every real item actually has one. NABH checks this as part of how a genuinely safe physical environment actually runs, not just what's written about it.</w:t>
            </w:r>
          </w:p>
        </w:tc>
      </w:tr>
    </w:tbl>
    <w:p/>
    <w:p>
      <w:r>
        <w:rPr>
          <w:b/>
          <w:sz w:val="22"/>
        </w:rPr>
        <w:t>How to fill this in — column by column</w:t>
      </w:r>
    </w:p>
    <w:p>
      <w:pPr>
        <w:pStyle w:val="ListParagraph"/>
      </w:pPr>
      <w:r>
        <w:rPr>
          <w:b/>
        </w:rPr>
        <w:t xml:space="preserve">Equipment: </w:t>
      </w:r>
      <w:r>
        <w:t>The specific equipment — name it and its location.</w:t>
      </w:r>
    </w:p>
    <w:p>
      <w:pPr>
        <w:pStyle w:val="ListParagraph"/>
      </w:pPr>
      <w:r>
        <w:rPr>
          <w:b/>
        </w:rPr>
        <w:t xml:space="preserve">Certificate Type: </w:t>
      </w:r>
      <w:r>
        <w:t>Which certificate this is — factory test, conformance mark, or installation report.</w:t>
      </w:r>
    </w:p>
    <w:p>
      <w:pPr>
        <w:pStyle w:val="ListParagraph"/>
      </w:pPr>
      <w:r>
        <w:rPr>
          <w:b/>
        </w:rPr>
        <w:t xml:space="preserve">Certificate/Reference No.: </w:t>
      </w:r>
      <w:r>
        <w:t>The real certificate/reference number, where one exists.</w:t>
      </w:r>
    </w:p>
    <w:p>
      <w:pPr>
        <w:pStyle w:val="ListParagraph"/>
      </w:pPr>
      <w:r>
        <w:rPr>
          <w:b/>
        </w:rPr>
        <w:t xml:space="preserve">On File (Y/N): </w:t>
      </w:r>
      <w:r>
        <w:t>Whether it's actually on file — Y or N, check don't assume.</w:t>
      </w:r>
    </w:p>
    <w:p>
      <w:pPr>
        <w:pStyle w:val="ListParagraph"/>
      </w:pPr>
      <w:r>
        <w:rPr>
          <w:b/>
        </w:rPr>
        <w:t xml:space="preserve">Date Verified: </w:t>
      </w:r>
      <w:r>
        <w:t>The date this was last actually verified on file.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Equipment</w:t>
            </w:r>
          </w:p>
        </w:tc>
        <w:tc>
          <w:tcPr>
            <w:tcW w:type="dxa" w:w="1936"/>
            <w:shd w:val="clear" w:fill="D9E2F3"/>
          </w:tcPr>
          <w:p>
            <w:r/>
            <w:r>
              <w:rPr>
                <w:b/>
                <w:sz w:val="20"/>
              </w:rPr>
              <w:t>Certificate Type</w:t>
            </w:r>
          </w:p>
        </w:tc>
        <w:tc>
          <w:tcPr>
            <w:tcW w:type="dxa" w:w="1936"/>
            <w:shd w:val="clear" w:fill="D9E2F3"/>
          </w:tcPr>
          <w:p>
            <w:r/>
            <w:r>
              <w:rPr>
                <w:b/>
                <w:sz w:val="20"/>
              </w:rPr>
              <w:t>Certificate/Reference No.</w:t>
            </w:r>
          </w:p>
        </w:tc>
        <w:tc>
          <w:tcPr>
            <w:tcW w:type="dxa" w:w="1936"/>
            <w:shd w:val="clear" w:fill="D9E2F3"/>
          </w:tcPr>
          <w:p>
            <w:r/>
            <w:r>
              <w:rPr>
                <w:b/>
                <w:sz w:val="20"/>
              </w:rPr>
              <w:t>On File (Y/N)</w:t>
            </w:r>
          </w:p>
        </w:tc>
        <w:tc>
          <w:tcPr>
            <w:tcW w:type="dxa" w:w="1936"/>
            <w:shd w:val="clear" w:fill="D9E2F3"/>
          </w:tcPr>
          <w:p>
            <w:r/>
            <w:r>
              <w:rPr>
                <w:b/>
                <w:sz w:val="20"/>
              </w:rPr>
              <w:t>Date Verified</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Anaesthesia workstation, OT-2</w:t>
            </w:r>
          </w:p>
        </w:tc>
        <w:tc>
          <w:tcPr>
            <w:tcW w:type="dxa" w:w="1936"/>
            <w:shd w:val="clear" w:fill="FFF2CC"/>
          </w:tcPr>
          <w:p>
            <w:r/>
            <w:r>
              <w:rPr>
                <w:b w:val="0"/>
                <w:sz w:val="20"/>
              </w:rPr>
              <w:t>Manufacturer factory test certificate + installation report</w:t>
            </w:r>
          </w:p>
        </w:tc>
        <w:tc>
          <w:tcPr>
            <w:tcW w:type="dxa" w:w="1936"/>
            <w:shd w:val="clear" w:fill="FFF2CC"/>
          </w:tcPr>
          <w:p>
            <w:r/>
            <w:r>
              <w:rPr>
                <w:b w:val="0"/>
                <w:sz w:val="20"/>
              </w:rPr>
              <w:t>MFG-TC-2026-0341</w:t>
            </w:r>
          </w:p>
        </w:tc>
        <w:tc>
          <w:tcPr>
            <w:tcW w:type="dxa" w:w="1936"/>
            <w:shd w:val="clear" w:fill="FFF2CC"/>
          </w:tcPr>
          <w:p>
            <w:r/>
            <w:r>
              <w:rPr>
                <w:b w:val="0"/>
                <w:sz w:val="20"/>
              </w:rPr>
              <w:t>Y</w:t>
            </w:r>
          </w:p>
        </w:tc>
        <w:tc>
          <w:tcPr>
            <w:tcW w:type="dxa" w:w="1936"/>
            <w:shd w:val="clear" w:fill="FFF2CC"/>
          </w:tcPr>
          <w:p>
            <w:r/>
            <w:r>
              <w:rPr>
                <w:b w:val="0"/>
                <w:sz w:val="20"/>
              </w:rPr>
              <w:t>05-Jan-2026</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