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IMS.1.d — Maintenance plan.</w:t>
      </w:r>
    </w:p>
    <w:p>
      <w:r>
        <w:rPr>
          <w:b/>
          <w:sz w:val="30"/>
        </w:rPr>
        <w:t>IMS.1 Record 8 — Maintenance plan.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“Inspection and repair records for telephone and printer units.” — the specific evidence element Maintenance plan. of this policy asks for. Every time this happens for real, whoever is responsible adds one new row below with: Date, Equipment/System, Maintenance/Inspection Done, Result, Next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IT In-Charge or the maintenance team logs each scheduled inspection or repair as it's completed, against the defined maintenance plan. The worked example below shows a real entry: on 10-Jan-2026 Data server unit — main server room, Fire-protection system inspection, 10-Apr-2026 — result: Functional, no fault found.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IT network that's never proactively maintained doesn't fail gracefully — it fails during a clinical emergency, when a nurse call system or telephone exchange is needed most. This record proves maintenance actually happened on schedule, including the fire-protection plan for servers, not just that a plan exists in a folder.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maintenance/inspection took place.</w:t>
      </w:r>
    </w:p>
    <w:p>
      <w:pPr>
        <w:pStyle w:val="ListParagraph"/>
      </w:pPr>
      <w:r>
        <w:rPr>
          <w:b/>
        </w:rPr>
        <w:t xml:space="preserve">Equipment/System: </w:t>
      </w:r>
      <w:r>
        <w:t>The specific equipment or system — name it precisely.</w:t>
      </w:r>
    </w:p>
    <w:p>
      <w:pPr>
        <w:pStyle w:val="ListParagraph"/>
      </w:pPr>
      <w:r>
        <w:rPr>
          <w:b/>
        </w:rPr>
        <w:t xml:space="preserve">Maintenance/Inspection Done: </w:t>
      </w:r>
      <w:r>
        <w:t>What was actually done.</w:t>
      </w:r>
    </w:p>
    <w:p>
      <w:pPr>
        <w:pStyle w:val="ListParagraph"/>
      </w:pPr>
      <w:r>
        <w:rPr>
          <w:b/>
        </w:rPr>
        <w:t xml:space="preserve">Result: </w:t>
      </w:r>
      <w:r>
        <w:t>What was actually found.</w:t>
      </w:r>
    </w:p>
    <w:p>
      <w:pPr>
        <w:pStyle w:val="ListParagraph"/>
      </w:pPr>
      <w:r>
        <w:rPr>
          <w:b/>
        </w:rPr>
        <w:t xml:space="preserve">Next Due: </w:t>
      </w:r>
      <w:r>
        <w:t>When this is next due.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Equipment/System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Maintenance/Inspection Done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Data server unit — main server room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Fire-protection system inspection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Functional, no fault found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10-Apr-2026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