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IMS.5.c — Security.</w:t>
      </w:r>
    </w:p>
    <w:p>
      <w:r>
        <w:rPr>
          <w:b/>
          <w:sz w:val="30"/>
        </w:rPr>
        <w:t>IMS.5 Record 5 — Security.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“Pest/rodent-control and fire-safety records for physical storage.” — the specific evidence element Security. of this policy asks for. Every time this happens for real, whoever is responsible adds one new row below with: Control, Area, Verified Working (Y/N), Date Checked.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facilities team logs pest-control and fire-safety checks for physical storage, and the IT In-Charge logs backup runs, anti-virus status and secure-messaging use for electronic data. The worked example below shows a real entry: on 10-Jan-2026 Rodent-bait stations serviced + fire extinguishers inspected, Medical Records Department physical storage, 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Records and data lost to fire, pests, a virus, or a cyber-attack — or confidential lab results sent over an insecure channel — are a security failure with real patient consequences, not an IT inconvenience. This record proves the physical and electronic safeguards (fire-safe storage, pest control, backup, anti-virus, secure messaging) are genuinely in place and working.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Control: </w:t>
      </w:r>
      <w:r>
        <w:t>The specific pest-control or fire-safety control actually in place.</w:t>
      </w:r>
    </w:p>
    <w:p>
      <w:pPr>
        <w:pStyle w:val="ListParagraph"/>
      </w:pPr>
      <w:r>
        <w:rPr>
          <w:b/>
        </w:rPr>
        <w:t xml:space="preserve">Area: </w:t>
      </w:r>
      <w:r>
        <w:t>The physical storage area it applies to.</w:t>
      </w:r>
    </w:p>
    <w:p>
      <w:pPr>
        <w:pStyle w:val="ListParagraph"/>
      </w:pPr>
      <w:r>
        <w:rPr>
          <w:b/>
        </w:rPr>
        <w:t xml:space="preserve">Verified Working (Y/N): </w:t>
      </w:r>
      <w:r>
        <w:t>Whether this was actually verified working — Y or N, check don't assume.</w:t>
      </w:r>
    </w:p>
    <w:p>
      <w:pPr>
        <w:pStyle w:val="ListParagraph"/>
      </w:pPr>
      <w:r>
        <w:rPr>
          <w:b/>
        </w:rPr>
        <w:t xml:space="preserve">Date Checked: </w:t>
      </w:r>
      <w:r>
        <w:t>The date it was actually checked.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Control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Area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Verified Working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Checked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Rodent-bait stations serviced + fire extinguishers inspected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Medical Records Department physical storage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