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MOM.1.c — Annual system review (Achievement)</w:t>
      </w:r>
    </w:p>
    <w:p>
      <w:r>
        <w:rPr>
          <w:b/>
          <w:sz w:val="30"/>
        </w:rPr>
        <w:t>MOM.1 Record 4 — Annual Medication System Review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Documents the committee's yearly review of the whole medication management system. Every time this happens for real, whoever is responsible adds one new row to the table below, filling in: Review Date, Topics Covered, Gaps Identified, Action Taken.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runs the meeting fills this in right after it happens, capturing what was actually decided — in this case, that means the committee's yearly review of the whole medication management system. The worked example below shows a real entry: on 15-Dec-2025, topics covered was “Storage, prescribing, dispensing, administration, ADR reporting”, gaps identified was “Verbal-order countersign delay” — so action taken was “Reminder issued to medical staff”.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decision that was only discussed verbally and never minuted is hard to hold anyone accountable to later — this record is the proof the meeting happened and what was actually decided.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Review Date: </w:t>
      </w:r>
      <w:r>
        <w:t>Enter the actual review date for this specific entry — real information from what actually happened, not a placeholder. The worked example row below shows '15-Dec-2025'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Topics Covered: </w:t>
      </w:r>
      <w:r>
        <w:t>Enter the actual topics covered for this specific entry — real information from what actually happened, not a placeholder. The worked example row below shows 'Storage, prescribing, dispensing, administration, ADR reporting'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Gaps Identified: </w:t>
      </w:r>
      <w:r>
        <w:t>Enter the actual gaps identified for this specific entry — real information from what actually happened, not a placeholder. The worked example row below shows 'Verbal-order countersign delay'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Action Taken: </w:t>
      </w:r>
      <w:r>
        <w:t>What was actually done to fix this, in concrete terms — not a vague intention. The worked example row below shows 'Reminder issued to medical staff'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Review Date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Topics Covered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Gaps Identified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Action Taken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15-Dec-2025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Storage, prescribing, dispensing, administration, ADR reporting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Verbal-order countersign delay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Reminder issued to medical staff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