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MOM.2.d — Prescription adherence monitoring (Achievement)</w:t>
      </w:r>
    </w:p>
    <w:p>
      <w:r>
        <w:rPr>
          <w:b/>
          <w:sz w:val="30"/>
        </w:rPr>
        <w:t>MOM.2 Record 5 — Formulary Adherence Monitoring Log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The formulary is the hospital's own approved list of medications that can be prescribed and stocked, decided by the Pharmacy and Therapeutics (P&amp;T) Committee. Tracks prescription adherence to the formulary, and rejections/local purchases. Every time this happens for real, whoever is responsible adds one new row to the table below, filling in: Month, Total Prescriptions Reviewed, Non-Formulary Count, Rejections, Local Purchases.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is on duty adds a new row here the moment it genuinely happens — in this case, that means prescription adherence to the formulary, and rejections/local purchases. The worked example below shows a real entry: on Jan 2026, total prescriptions reviewed was “420”, non-formulary count was “12”, rejections was “3”.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This is a running log, not a one-time form — entries build up over time, so a gap in the log is as visible to an assessor as a wrong entry would be.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Month: </w:t>
      </w:r>
      <w:r>
        <w:t>Enter the actual month for this specific entry — real information from what actually happened, not a placeholder. The worked example row below shows 'Jan 2026'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Total Prescriptions Reviewed: </w:t>
      </w:r>
      <w:r>
        <w:t>Enter the actual total prescriptions reviewed for this specific entry — real information from what actually happened, not a placeholder. The worked example row below shows '420'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Non-Formulary Count: </w:t>
      </w:r>
      <w:r>
        <w:t>Enter the actual non-formulary count for this specific entry — real information from what actually happened, not a placeholder. The worked example row below shows '12'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Rejections: </w:t>
      </w:r>
      <w:r>
        <w:t>Enter the actual rejections for this specific entry — real information from what actually happened, not a placeholder. The worked example row below shows '3'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Local Purchases: </w:t>
      </w:r>
      <w:r>
        <w:t>Enter the actual local purchases for this specific entry — real information from what actually happened, not a placeholder. The worked example row below shows '9'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Month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Total Prescriptions Reviewed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Non-Formulary Count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Rejections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Local Purchases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Jan 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420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12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9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