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MOM.4.f — Verbal order process (CORE* / Stop-Work)</w:t>
      </w:r>
    </w:p>
    <w:p>
      <w:r>
        <w:rPr>
          <w:b/>
          <w:sz w:val="30"/>
        </w:rPr>
        <w:t>MOM.4 Record 7 — Verbal Order Log — Stop-Work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verbal orders follow written guidance: read-back, countersignature within 24 hours, and use only for drugs on the approved verbal-order list. Every time this happens for real, whoever is responsible adds one new row to the table below, filling in: Date/Time, Patient ID, Medication Ordered Verbally, On Approved List (Y/N), Read-Back Confirmed (Y/N), Countersigned Within 24h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verbal orders follow written guidance: read-back, countersignature within 24 hours, and use only for drugs on the approved verbal-order list. The worked example below shows a real entry: on 05-Feb-2026, 11:40 PM, patient id was “IP-2026-0420”, medication ordered verbally was “Inj. Ondansetron”, on approved list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NABH treats this element as CORE/a Commitment — meaning it's considered non-negotiable, not aspirational.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Date/Time: </w:t>
      </w:r>
      <w:r>
        <w:t>Enter the actual date/time for this specific entry — real information from what actually happened, not a placeholder. The worked example row below shows '05-Feb-2026, 11:40 PM'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 Ordered Verbally: </w:t>
      </w:r>
      <w:r>
        <w:t>The actual medication name — brand and/or generic, exactly as prescribed or stocked. The worked example row below shows 'Inj. Ondansetron'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On Approved List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Read-Back Confirmed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Countersigned Within 24h (Y/N): </w:t>
      </w:r>
      <w:r>
        <w:t>Answer honestly with what's actually true — Y or N. Don't default to Y without checking. The worked example row below shows 'Yes, by 09:00 next day'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Date/Time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Medication Ordered Verbally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On Approved List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Read-Back Confirmed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Countersigned Within 24h (Y/N)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05-Feb-2026, 11:40 PM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IP-2026-0420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Inj. Ondansetron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Yes, by 09:00 next day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