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MOM.6.f — Medication return guidance (Commitment*)</w:t>
      </w:r>
    </w:p>
    <w:p>
      <w:r>
        <w:rPr>
          <w:b/>
          <w:sz w:val="30"/>
        </w:rPr>
        <w:t>MOM.6 Record 6 — Medication Return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medications accepted for return per the written guidance and minimum acceptance conditions. Every time this happens for real, whoever is responsible adds one new row to the table below, filling in: Medication, Returned By, Condition on Return, Accepted (Y/N), Reason If Rejected.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medications accepted for return per the written guidance and minimum acceptance conditions. The worked example below shows a real entry: medication was “Tab. Atorvastatin, unopened strip”, returned by was “Patient attendant”, condition on return was “Sealed, within expiry”.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medication accepted back into stock without checking it against the hospital's own acceptance criteria could re-enter circulation compromised — this record proves the return was actually checked, not just taken back on trust.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Medication: </w:t>
      </w:r>
      <w:r>
        <w:t>The actual medication name — brand and/or generic, exactly as prescribed or stocked. The worked example row below shows 'Tab. Atorvastatin, unopened strip' in this column, so you can see the level of detail expected — write your own real entry in that same style, not a copy of the example.</w:t>
      </w:r>
    </w:p>
    <w:p>
      <w:pPr>
        <w:pStyle w:val="ListParagraph"/>
      </w:pPr>
      <w:r>
        <w:rPr>
          <w:b/>
        </w:rPr>
        <w:t xml:space="preserve">Returned By: </w:t>
      </w:r>
      <w:r>
        <w:t>Enter the actual returned by for this specific entry — real information from what actually happened, not a placeholder. The worked example row below shows 'Patient attendant' in this column, so you can see the level of detail expected — write your own real entry in that same style, not a copy of the example.</w:t>
      </w:r>
    </w:p>
    <w:p>
      <w:pPr>
        <w:pStyle w:val="ListParagraph"/>
      </w:pPr>
      <w:r>
        <w:rPr>
          <w:b/>
        </w:rPr>
        <w:t xml:space="preserve">Condition on Return: </w:t>
      </w:r>
      <w:r>
        <w:t>Enter the actual condition on return for this specific entry — real information from what actually happened, not a placeholder. The worked example row below shows 'Sealed, within expiry' in this column, so you can see the level of detail expected — write your own real entry in that same style, not a copy of the example.</w:t>
      </w:r>
    </w:p>
    <w:p>
      <w:pPr>
        <w:pStyle w:val="ListParagraph"/>
      </w:pPr>
      <w:r>
        <w:rPr>
          <w:b/>
        </w:rPr>
        <w:t xml:space="preserve">Accepted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Reason If Rejected: </w:t>
      </w:r>
      <w:r>
        <w:t>Enter the actual reason if rejected for this specific entry — real information from what actually happened, not a placeholder. The worked example row below shows 'N/A'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Medication</w:t>
            </w:r>
          </w:p>
        </w:tc>
        <w:tc>
          <w:tcPr>
            <w:tcW w:type="dxa" w:w="1936"/>
            <w:shd w:val="clear" w:fill="D9E2F3"/>
          </w:tcPr>
          <w:p>
            <w:r/>
            <w:r>
              <w:rPr>
                <w:b/>
                <w:sz w:val="20"/>
              </w:rPr>
              <w:t>Returned By</w:t>
            </w:r>
          </w:p>
        </w:tc>
        <w:tc>
          <w:tcPr>
            <w:tcW w:type="dxa" w:w="1936"/>
            <w:shd w:val="clear" w:fill="D9E2F3"/>
          </w:tcPr>
          <w:p>
            <w:r/>
            <w:r>
              <w:rPr>
                <w:b/>
                <w:sz w:val="20"/>
              </w:rPr>
              <w:t>Condition on Return</w:t>
            </w:r>
          </w:p>
        </w:tc>
        <w:tc>
          <w:tcPr>
            <w:tcW w:type="dxa" w:w="1936"/>
            <w:shd w:val="clear" w:fill="D9E2F3"/>
          </w:tcPr>
          <w:p>
            <w:r/>
            <w:r>
              <w:rPr>
                <w:b/>
                <w:sz w:val="20"/>
              </w:rPr>
              <w:t>Accepted (Y/N)</w:t>
            </w:r>
          </w:p>
        </w:tc>
        <w:tc>
          <w:tcPr>
            <w:tcW w:type="dxa" w:w="1936"/>
            <w:shd w:val="clear" w:fill="D9E2F3"/>
          </w:tcPr>
          <w:p>
            <w:r/>
            <w:r>
              <w:rPr>
                <w:b/>
                <w:sz w:val="20"/>
              </w:rPr>
              <w:t>Reason If Rejected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Tab. Atorvastatin, unopened strip</w:t>
            </w:r>
          </w:p>
        </w:tc>
        <w:tc>
          <w:tcPr>
            <w:tcW w:type="dxa" w:w="1936"/>
            <w:shd w:val="clear" w:fill="FFF2CC"/>
          </w:tcPr>
          <w:p>
            <w:r/>
            <w:r>
              <w:rPr>
                <w:b w:val="0"/>
                <w:sz w:val="20"/>
              </w:rPr>
              <w:t>Patient attendant</w:t>
            </w:r>
          </w:p>
        </w:tc>
        <w:tc>
          <w:tcPr>
            <w:tcW w:type="dxa" w:w="1936"/>
            <w:shd w:val="clear" w:fill="FFF2CC"/>
          </w:tcPr>
          <w:p>
            <w:r/>
            <w:r>
              <w:rPr>
                <w:b w:val="0"/>
                <w:sz w:val="20"/>
              </w:rPr>
              <w:t>Sealed, within expiry</w:t>
            </w:r>
          </w:p>
        </w:tc>
        <w:tc>
          <w:tcPr>
            <w:tcW w:type="dxa" w:w="1936"/>
            <w:shd w:val="clear" w:fill="FFF2CC"/>
          </w:tcPr>
          <w:p>
            <w:r/>
            <w:r>
              <w:rPr>
                <w:b w:val="0"/>
                <w:sz w:val="20"/>
              </w:rPr>
              <w:t>Yes</w:t>
            </w:r>
          </w:p>
        </w:tc>
        <w:tc>
          <w:tcPr>
            <w:tcW w:type="dxa" w:w="1936"/>
            <w:shd w:val="clear" w:fill="FFF2CC"/>
          </w:tcPr>
          <w:p>
            <w:r/>
            <w:r>
              <w:rPr>
                <w:b w:val="0"/>
                <w:sz w:val="20"/>
              </w:rPr>
              <w:t>N/A</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