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PRE.1.b — Actively promoting rights beyond the display board</w:t>
      </w:r>
    </w:p>
    <w:p>
      <w:r>
        <w:rPr>
          <w:b/>
          <w:sz w:val="30"/>
        </w:rPr>
        <w:t>PRE.1 Record 5 — OPD Educational Material Placement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Confirmation that patient-rights leaflets or similar material are actually sitting somewhere out-patients will notice — not stored in a cupboard 'just in case.'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checks and updates this the moment the real material or display actually changes or is verified. The worked example below shows a real entry: on 01-Jan-2026, opd area was “General OPD Corridor”, material type was “Bilingual leaflet rack”, last checked was “01-Jul-2026”.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Out-patients move through quickly and rarely get one-on-one counselling like in-patients do, so accessible printed material is their main way of learning their rights. This record proves the material is actually placed, not just printed once and forgotten.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OPD Area: </w:t>
      </w:r>
      <w:r>
        <w:t>Which OPD area the material is placed in.</w:t>
      </w:r>
    </w:p>
    <w:p>
      <w:pPr>
        <w:pStyle w:val="ListParagraph"/>
      </w:pPr>
      <w:r>
        <w:rPr>
          <w:b/>
        </w:rPr>
        <w:t xml:space="preserve">Material Type: </w:t>
      </w:r>
      <w:r>
        <w:t>What kind of material — leaflet, rack display, etc.</w:t>
      </w:r>
    </w:p>
    <w:p>
      <w:pPr>
        <w:pStyle w:val="ListParagraph"/>
      </w:pPr>
      <w:r>
        <w:rPr>
          <w:b/>
        </w:rPr>
        <w:t xml:space="preserve">Date Placed: </w:t>
      </w:r>
      <w:r>
        <w:t>Date it was first placed there.</w:t>
      </w:r>
    </w:p>
    <w:p>
      <w:pPr>
        <w:pStyle w:val="ListParagraph"/>
      </w:pPr>
      <w:r>
        <w:rPr>
          <w:b/>
        </w:rPr>
        <w:t xml:space="preserve">Last Checked: </w:t>
      </w:r>
      <w:r>
        <w:t>Date someone last checked it's still there and stocked.</w:t>
      </w:r>
    </w:p>
    <w:p>
      <w:pPr>
        <w:pStyle w:val="ListParagraph"/>
      </w:pPr>
      <w:r>
        <w:rPr>
          <w:b/>
        </w:rPr>
        <w:t xml:space="preserve">Checked By: </w:t>
      </w:r>
      <w:r>
        <w:t>Who checked.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OPD Area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Material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Placed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Last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Checked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General OPD Corridor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Bilingual leaflet rack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01-Jul-2026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OPD In-charge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