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PRE.3.b — Involving the patient and family in the care plan</w:t>
      </w:r>
    </w:p>
    <w:p>
      <w:r>
        <w:rPr>
          <w:b/>
          <w:sz w:val="30"/>
        </w:rPr>
        <w:t>PRE.3 Record 2 — Care-Plan Consultation Note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note showing the patient/family weren't just told the care plan after it was decided — they actually saw the real options, said what they preferred or were concerned about, and the plan was adjusted where it made sense to.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happens. The worked example below shows a real entry: on 04-Jan-2026, patient/uhid was “UHID 12010”, the family's stated preference and concern were recorded, and a real modification — a dietician referral — was made to the plan because of it.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care plan handed down without input isn't shared decision-making, it's a directive. A field that only says 'care plan discussed' can be ticked even when the patient was simply informed, not consulted — NABH wants proof the patient had a genuine voice, meaning the options they were shown, what they said, and whether anything actually changed because of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Options Discussed: </w:t>
      </w:r>
      <w:r>
        <w:t>The care-plan options that were actually discussed.</w:t>
      </w:r>
    </w:p>
    <w:p>
      <w:pPr>
        <w:pStyle w:val="ListParagraph"/>
      </w:pPr>
      <w:r>
        <w:rPr>
          <w:b/>
        </w:rPr>
        <w:t xml:space="preserve">Risks/Benefits Explained: </w:t>
      </w:r>
      <w:r>
        <w:t>Risks/benefits of each option as explained.</w:t>
      </w:r>
    </w:p>
    <w:p>
      <w:pPr>
        <w:pStyle w:val="ListParagraph"/>
      </w:pPr>
      <w:r>
        <w:rPr>
          <w:b/>
        </w:rPr>
        <w:t xml:space="preserve">Patient/Family Concerns or Preference: </w:t>
      </w:r>
      <w:r>
        <w:t>What the patient/family said — their concerns or preference.</w:t>
      </w:r>
    </w:p>
    <w:p>
      <w:pPr>
        <w:pStyle w:val="ListParagraph"/>
      </w:pPr>
      <w:r>
        <w:rPr>
          <w:b/>
        </w:rPr>
        <w:t xml:space="preserve">Cultural/Religious Views Noted: </w:t>
      </w:r>
      <w:r>
        <w:t>Any cultural/religious view noted and factored in.</w:t>
      </w:r>
    </w:p>
    <w:p>
      <w:pPr>
        <w:pStyle w:val="ListParagraph"/>
      </w:pPr>
      <w:r>
        <w:rPr>
          <w:b/>
        </w:rPr>
        <w:t xml:space="preserve">Modification Made to Plan: </w:t>
      </w:r>
      <w:r>
        <w:t>What, if anything, was changed in the plan because of this input.</w:t>
      </w:r>
    </w:p>
    <w:p>
      <w:pPr>
        <w:pStyle w:val="ListParagraph"/>
      </w:pPr>
      <w:r>
        <w:rPr>
          <w:b/>
        </w:rPr>
        <w:t xml:space="preserve">Documented By: </w:t>
      </w:r>
      <w:r>
        <w:t>Who documented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Options Discussed</w:t>
            </w:r>
          </w:p>
        </w:tc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Risks/Benefits Explained</w:t>
            </w:r>
          </w:p>
        </w:tc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Patient/Family Concerns or Preference</w:t>
            </w:r>
          </w:p>
        </w:tc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Cultural/Religious Views Noted</w:t>
            </w:r>
          </w:p>
        </w:tc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Modification Made to Plan</w:t>
            </w:r>
          </w:p>
        </w:tc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Documented By</w:t>
            </w:r>
          </w:p>
        </w:tc>
      </w:tr>
      <w:tr>
        <w:tc>
          <w:tcPr>
            <w:tcW w:type="dxa" w:w="9680"/>
            <w:gridSpan w:val="8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04-Jan-2026</w:t>
            </w:r>
          </w:p>
        </w:tc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UHID 12010</w:t>
            </w:r>
          </w:p>
        </w:tc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Laparoscopic vs. open surgery</w:t>
            </w:r>
          </w:p>
        </w:tc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Faster recovery vs. lower conversion risk</w:t>
            </w:r>
          </w:p>
        </w:tc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Family preferred laparoscopic route, worried about hospital stay length</w:t>
            </w:r>
          </w:p>
        </w:tc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Vegetarian diet post-op</w:t>
            </w:r>
          </w:p>
        </w:tc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Dietician referral added to discharge plan</w:t>
            </w:r>
          </w:p>
        </w:tc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Dr. S. Trivedi</w:t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