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PRE.3.e — Providing multi-disciplinary counselling when appropriate</w:t>
      </w:r>
    </w:p>
    <w:p>
      <w:r>
        <w:rPr>
          <w:b/>
          <w:sz w:val="30"/>
        </w:rPr>
        <w:t>PRE.3 Record 6 — Multi-Disciplinary Counselling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showing the list in Record 5 was actually acted on — that for a real situation, the right mix of team members actually sat down with the family and what they discussed.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09-Jan-2026, patient/uhid was “UHID 12040”, situation was “Family of critically ill patient”, team members present was “Intensivist, ICU nurse, counsellor”.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the proof the list isn't just theoretical — it shows an actual counselling session happened, with the right people in the room.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Situation: </w:t>
      </w:r>
      <w:r>
        <w:t>Which situation this was (matching Record 5's list).</w:t>
      </w:r>
    </w:p>
    <w:p>
      <w:pPr>
        <w:pStyle w:val="ListParagraph"/>
      </w:pPr>
      <w:r>
        <w:rPr>
          <w:b/>
        </w:rPr>
        <w:t xml:space="preserve">Team Members Present: </w:t>
      </w:r>
      <w:r>
        <w:t>Who was actually present.</w:t>
      </w:r>
    </w:p>
    <w:p>
      <w:pPr>
        <w:pStyle w:val="ListParagraph"/>
      </w:pPr>
      <w:r>
        <w:rPr>
          <w:b/>
        </w:rPr>
        <w:t xml:space="preserve">Summary of Discussion: </w:t>
      </w:r>
      <w:r>
        <w:t>A short summary of what was discussed.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Situation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Team Members Present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Summary of Discussion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09-Jan-2026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12040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Family of critically ill patient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Intensivist, ICU nurse, counsellor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Prognosis and care goals discussed with spouse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