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PRE.8.c — Delivering enhanced communication (starred — written evidence required)</w:t>
      </w:r>
    </w:p>
    <w:p>
      <w:r>
        <w:rPr>
          <w:b/>
          <w:sz w:val="30"/>
        </w:rPr>
        <w:t>PRE.8 Record 8 — Enhanced Communication Delivery Record for Sampled Cases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Proof that for a real case in one of the special situations, the actual conversation happened using the model named in Record 7 — not just that the model exists on paper.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is responsible adds a new row the moment it genuinely happens. The worked example below shows a real entry: on 08-Jan-2026, patient/uhid was “UHID 15030”, situation was “Breaking bad news (terminal diagnosis)”, model used was “SPIKES”.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This is the record that separates a well-documented policy from something that actually happens for real patients and families.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Date: </w:t>
      </w:r>
      <w:r>
        <w:t>Date.</w:t>
      </w:r>
    </w:p>
    <w:p>
      <w:pPr>
        <w:pStyle w:val="ListParagraph"/>
      </w:pPr>
      <w:r>
        <w:rPr>
          <w:b/>
        </w:rPr>
        <w:t xml:space="preserve">Patient/UHID: </w:t>
      </w:r>
      <w:r>
        <w:t>Patient's UHID.</w:t>
      </w:r>
    </w:p>
    <w:p>
      <w:pPr>
        <w:pStyle w:val="ListParagraph"/>
      </w:pPr>
      <w:r>
        <w:rPr>
          <w:b/>
        </w:rPr>
        <w:t xml:space="preserve">Situation: </w:t>
      </w:r>
      <w:r>
        <w:t>Which situation this was.</w:t>
      </w:r>
    </w:p>
    <w:p>
      <w:pPr>
        <w:pStyle w:val="ListParagraph"/>
      </w:pPr>
      <w:r>
        <w:rPr>
          <w:b/>
        </w:rPr>
        <w:t xml:space="preserve">Model Used: </w:t>
      </w:r>
      <w:r>
        <w:t>Which model was used.</w:t>
      </w:r>
    </w:p>
    <w:p>
      <w:pPr>
        <w:pStyle w:val="ListParagraph"/>
      </w:pPr>
      <w:r>
        <w:rPr>
          <w:b/>
        </w:rPr>
        <w:t xml:space="preserve">Delivered By: </w:t>
      </w:r>
      <w:r>
        <w:t>Who delivered it.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Patient/UHID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Situation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Model Used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Delivered By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08-Jan-2026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UHID 15030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Breaking bad news (terminal diagnosis)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SPIKES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Dr. A. Bose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