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PRE.8.e — Monitoring and reviewing communication (Achievement — a higher-tier element)</w:t>
      </w:r>
    </w:p>
    <w:p>
      <w:r>
        <w:rPr>
          <w:b/>
          <w:sz w:val="30"/>
        </w:rPr>
        <w:t>PRE.8 Record 13 — Communication Monitoring Review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A periodic step-back review of how communication is actually going overall — using observation, sampled records, or complaint/feedback analysis specifically focused on communication.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reviewer fills in a new row every time this specific check is actually carried out against real practice. The worked example below shows a real entry: on 20-Jan-2026, method used was “Feedback analysis (communication-tagged complaints)”, findings was “2 complaints re: doctor communication in Jan”, reviewed by was “Quality Coordinator”.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Individual incidents (Records 10-12) catch specific failures; this record is what catches a slow drift in overall communication quality before it becomes a pattern of complaints.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Date.</w:t>
      </w:r>
    </w:p>
    <w:p>
      <w:pPr>
        <w:pStyle w:val="ListParagraph"/>
      </w:pPr>
      <w:r>
        <w:rPr>
          <w:b/>
        </w:rPr>
        <w:t xml:space="preserve">Method Used: </w:t>
      </w:r>
      <w:r>
        <w:t>What method was used to review it.</w:t>
      </w:r>
    </w:p>
    <w:p>
      <w:pPr>
        <w:pStyle w:val="ListParagraph"/>
      </w:pPr>
      <w:r>
        <w:rPr>
          <w:b/>
        </w:rPr>
        <w:t xml:space="preserve">Findings: </w:t>
      </w:r>
      <w:r>
        <w:t>What was found.</w:t>
      </w:r>
    </w:p>
    <w:p>
      <w:pPr>
        <w:pStyle w:val="ListParagraph"/>
      </w:pPr>
      <w:r>
        <w:rPr>
          <w:b/>
        </w:rPr>
        <w:t xml:space="preserve">Reviewed By: </w:t>
      </w:r>
      <w:r>
        <w:t>Who reviewed it.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Method Used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Findings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Reviewed By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20-Jan-2026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Feedback analysis (communication-tagged complaints)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2 complaints re: doctor communication in Jan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Quality Coordinator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