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Community Emergencies, Epidemics and Disasters</w:t>
      </w:r>
    </w:p>
    <w:p>
      <w:pPr>
        <w:spacing w:after="240"/>
        <w:jc w:val="center"/>
      </w:pPr>
      <w:r>
        <w:rPr>
          <w:i/>
          <w:iCs/>
          <w:sz w:val="20"/>
          <w:szCs w:val="20"/>
        </w:rPr>
        <w:t xml:space="preserve">HCO Full Accreditation, 6th Edition — COP.4.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plans and implements mechanisms for the care of patients during community emergencies, epidemics and other disasters.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COP.4: The organisation plans and implements mechanisms for the care of patients during community emergencies, epidemics and other disasters.</w:t>
      </w:r>
    </w:p>
    <w:p>
      <w:pPr>
        <w:spacing w:after="140"/>
      </w:pPr>
      <w:r>
        <w:rPr>
          <w:sz w:val="22"/>
          <w:szCs w:val="22"/>
        </w:rPr>
        <w:t xml:space="preserve">It covers objective elements COP.4.a–d (4 elements).</w:t>
      </w:r>
    </w:p>
    <w:p>
      <w:pPr>
        <w:spacing w:after="140"/>
      </w:pPr>
      <w:r>
        <w:rPr>
          <w:sz w:val="22"/>
          <w:szCs w:val="22"/>
        </w:rPr>
        <w:t xml:space="preserve">This policy owns COP.4.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COP.4 at Preview Hospital, including the «Medical Superintendent», treating doctors, nurses and the Quality Coordinator.</w:t>
      </w:r>
    </w:p>
    <w:p>
      <w:pPr>
        <w:spacing w:after="140"/>
      </w:pPr>
      <w:r>
        <w:rPr>
          <w:sz w:val="22"/>
          <w:szCs w:val="22"/>
        </w:rPr>
        <w:t xml:space="preserve">It covers 4 objective elements (COP.4.a, COP.4.b, COP.4.c, COP.4.d).</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COP.4 so that the organisation plans and implements mechanisms for the care of patients during community emergencies, epidemics and other disasters..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identies potential community emergencies, epidemics and other disasters.</w:t>
      </w:r>
    </w:p>
    <w:p>
      <w:pPr>
        <w:spacing w:after="80"/>
      </w:pPr>
      <w:r>
        <w:rPr>
          <w:sz w:val="22"/>
          <w:szCs w:val="22"/>
        </w:rPr>
        <w:t xml:space="preserve">2. Do not skip: The organisation manages community emergencies, epidemics and other disasters as per a documented plan.</w:t>
      </w:r>
    </w:p>
    <w:p>
      <w:pPr>
        <w:spacing w:after="80"/>
      </w:pPr>
      <w:r>
        <w:rPr>
          <w:sz w:val="22"/>
          <w:szCs w:val="22"/>
        </w:rPr>
        <w:t xml:space="preserve">3. Do not skip: Provision is made for availability of medical supplies, equipment and materials during such emergencies.</w:t>
      </w:r>
    </w:p>
    <w:p>
      <w:pPr>
        <w:spacing w:after="80"/>
      </w:pPr>
      <w:r>
        <w:rPr>
          <w:sz w:val="22"/>
          <w:szCs w:val="22"/>
        </w:rPr>
        <w:t xml:space="preserve">4. Do not skip: The plan is tested at least twice a year.</w:t>
      </w:r>
    </w:p>
    <w:p>
      <w:pPr>
        <w:spacing w:after="80"/>
      </w:pPr>
      <w:r>
        <w:rPr>
          <w:sz w:val="22"/>
          <w:szCs w:val="22"/>
        </w:rPr>
        <w:t xml:space="preserve">5. Staff who see a COP.4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identies potential community emergencies, epidemics..</w:t>
      </w:r>
    </w:p>
    <w:p>
      <w:pPr>
        <w:spacing w:after="140"/>
      </w:pPr>
      <w:r>
        <w:rPr>
          <w:sz w:val="22"/>
          <w:szCs w:val="22"/>
        </w:rPr>
        <w:t xml:space="preserve">The organisation identies potential community emergencies, epidemics and other disasters.</w:t>
      </w:r>
    </w:p>
    <w:p>
      <w:pPr>
        <w:spacing w:after="140"/>
      </w:pPr>
      <w:r>
        <w:rPr>
          <w:sz w:val="22"/>
          <w:szCs w:val="22"/>
        </w:rPr>
        <w:t xml:space="preserve">Method note (from guidebook interpretation): The disaster, community emergency and epidemic plan must |</w:t>
      </w:r>
    </w:p>
    <w:p>
      <w:pPr>
        <w:pStyle w:val="Heading2"/>
        <w:spacing w:after="100" w:before="220"/>
      </w:pPr>
      <w:r>
        <w:t xml:space="preserve">5.2 The organisation manages community emergencies, epidemics and other d..</w:t>
      </w:r>
    </w:p>
    <w:p>
      <w:pPr>
        <w:spacing w:after="140"/>
      </w:pPr>
      <w:r>
        <w:rPr>
          <w:sz w:val="22"/>
          <w:szCs w:val="22"/>
        </w:rPr>
        <w:t xml:space="preserve">The organisation manages community emergencies, epidemics and other disasters as per a documented plan.</w:t>
      </w:r>
    </w:p>
    <w:p>
      <w:pPr>
        <w:spacing w:after="140"/>
      </w:pPr>
      <w:r>
        <w:rPr>
          <w:sz w:val="22"/>
          <w:szCs w:val="22"/>
        </w:rPr>
        <w:t xml:space="preserve">Method note (from guidebook interpretation): Resource availability shall be according to threat perception. The</w:t>
      </w:r>
    </w:p>
    <w:p>
      <w:pPr>
        <w:pStyle w:val="Heading2"/>
        <w:spacing w:after="100" w:before="220"/>
      </w:pPr>
      <w:r>
        <w:t xml:space="preserve">5.3 Provision is made for availability of medical supplies, equipment and..</w:t>
      </w:r>
    </w:p>
    <w:p>
      <w:pPr>
        <w:spacing w:after="140"/>
      </w:pPr>
      <w:r>
        <w:rPr>
          <w:sz w:val="22"/>
          <w:szCs w:val="22"/>
        </w:rPr>
        <w:t xml:space="preserve">Provision is made for availability of medical supplies, equipment and materials during such emergencies.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plan is tested at least twice a year</w:t>
      </w:r>
    </w:p>
    <w:p>
      <w:pPr>
        <w:spacing w:after="140"/>
      </w:pPr>
      <w:r>
        <w:rPr>
          <w:sz w:val="22"/>
          <w:szCs w:val="22"/>
        </w:rPr>
        <w:t xml:space="preserve">The plan is tested at least twice a year.</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COP.4 is resourced and followed.</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COP.4.a–d.</w:t>
      </w:r>
    </w:p>
    <w:p>
      <w:pPr>
        <w:pStyle w:val="ListParagraph"/>
        <w:numPr>
          <w:ilvl w:val="0"/>
          <w:numId w:val="1"/>
        </w:numPr>
        <w:spacing w:after="60"/>
      </w:pPr>
      <w:r>
        <w:rPr>
          <w:sz w:val="22"/>
          <w:szCs w:val="22"/>
        </w:rPr>
        <w:t xml:space="preserve">Asterisked elements (ab)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Community Emergencies, Epidemics and Disasters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COP.4.</w:t>
      </w:r>
    </w:p>
    <w:p>
      <w:pPr>
        <w:pStyle w:val="ListParagraph"/>
        <w:numPr>
          <w:ilvl w:val="0"/>
          <w:numId w:val="1"/>
        </w:numPr>
        <w:spacing w:after="60"/>
      </w:pPr>
      <w:r>
        <w:rPr>
          <w:sz w:val="22"/>
          <w:szCs w:val="22"/>
        </w:rPr>
        <w:t xml:space="preserve">NABH Guidebook to Accreditation Standards for Hospitals, 6th Edition — COP.4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COP.4.</w:t>
      </w:r>
    </w:p>
    <w:p>
      <w:pPr>
        <w:pStyle w:val="Heading1"/>
        <w:spacing w:after="120" w:before="280"/>
      </w:pPr>
      <w:r>
        <w:t xml:space="preserve">10. Distribution</w:t>
      </w:r>
    </w:p>
    <w:p>
      <w:pPr>
        <w:spacing w:after="140"/>
      </w:pPr>
      <w:r>
        <w:rPr>
          <w:sz w:val="22"/>
          <w:szCs w:val="22"/>
        </w:rPr>
        <w:t xml:space="preserve">Medical Superintendent; Medical Superintendent; Quality Coordinator; department clinical staff covered by COP.4.</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identies potential community emergencies, epidemics and other disasters.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manages community emergencies, epidemics and other disasters as per a documented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Provision is made for availability of medical supplies, equipment and materials during such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plan is tested at least twice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COP.4.a — The organisation identies potential community emergencies, epidemics and other disasters.</w:t>
      </w:r>
    </w:p>
    <w:p>
      <w:pPr>
        <w:pStyle w:val="ListParagraph"/>
        <w:numPr>
          <w:ilvl w:val="0"/>
          <w:numId w:val="1"/>
        </w:numPr>
        <w:spacing w:after="60"/>
      </w:pPr>
      <w:r>
        <w:rPr>
          <w:sz w:val="22"/>
          <w:szCs w:val="22"/>
        </w:rPr>
        <w:t xml:space="preserve">Records showing COP.4.a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COP.4.a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COP.4.b — The organisation manages community emergencies, epidemics and other disasters as per a documented plan.</w:t>
      </w:r>
    </w:p>
    <w:p>
      <w:pPr>
        <w:pStyle w:val="ListParagraph"/>
        <w:numPr>
          <w:ilvl w:val="0"/>
          <w:numId w:val="1"/>
        </w:numPr>
        <w:spacing w:after="60"/>
      </w:pPr>
      <w:r>
        <w:rPr>
          <w:sz w:val="22"/>
          <w:szCs w:val="22"/>
        </w:rPr>
        <w:t xml:space="preserve">Records showing COP.4.b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COP.4.b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COP.4.c — Provision is made for availability of medical supplies, equipment and materials during such emergencies.</w:t>
      </w:r>
    </w:p>
    <w:p>
      <w:pPr>
        <w:pStyle w:val="ListParagraph"/>
        <w:numPr>
          <w:ilvl w:val="0"/>
          <w:numId w:val="1"/>
        </w:numPr>
        <w:spacing w:after="60"/>
      </w:pPr>
      <w:r>
        <w:rPr>
          <w:sz w:val="22"/>
          <w:szCs w:val="22"/>
        </w:rPr>
        <w:t xml:space="preserve">Records showing COP.4.c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COP.4.c reviewed «quarterly».</w:t>
      </w:r>
    </w:p>
    <w:p>
      <w:pPr>
        <w:pStyle w:val="Heading2"/>
        <w:spacing w:after="100" w:before="220"/>
      </w:pPr>
      <w:r>
        <w:t xml:space="preserve">COP.4.d — The plan is tested at least twice a year.</w:t>
      </w:r>
    </w:p>
    <w:p>
      <w:pPr>
        <w:pStyle w:val="ListParagraph"/>
        <w:numPr>
          <w:ilvl w:val="0"/>
          <w:numId w:val="1"/>
        </w:numPr>
        <w:spacing w:after="60"/>
      </w:pPr>
      <w:r>
        <w:rPr>
          <w:sz w:val="22"/>
          <w:szCs w:val="22"/>
        </w:rPr>
        <w:t xml:space="preserve">Records showing COP.4.d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COP.4.d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«HCO/COP/POL/04»  |  Controlled document  |  Community Emergencies, Epidemics and Disasters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2026-08-20T14:56:28.532Z</dcterms:created>
  <dcterms:modified xsi:type="dcterms:W3CDTF">2026-08-20T14:56:28.532Z</dcterms:modified>
</cp:coreProperties>
</file>

<file path=docProps/custom.xml><?xml version="1.0" encoding="utf-8"?>
<Properties xmlns="http://schemas.openxmlformats.org/officeDocument/2006/custom-properties" xmlns:vt="http://schemas.openxmlformats.org/officeDocument/2006/docPropsVTypes"/>
</file>