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COP.11.f — Procedure/operation notes, post-procedure monitoring and post-operative care plan</w:t>
      </w:r>
    </w:p>
    <w:p>
      <w:r>
        <w:t>COP.11 Record 6 — Operation note and post-operative care plan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Procedure Performed and Side: Actual procedure, with side.</w:t>
      </w:r>
    </w:p>
    <w:p>
      <w:pPr>
        <w:pStyle w:val="ListParagraph"/>
      </w:pPr>
      <w:r>
        <w:t>Findings / Implants or Specimens / Complications: As recorded by the surgeon.</w:t>
      </w:r>
    </w:p>
    <w:p>
      <w:pPr>
        <w:pStyle w:val="ListParagraph"/>
      </w:pPr>
      <w:r>
        <w:t>Surgeon and Assistants: Names.</w:t>
      </w:r>
    </w:p>
    <w:p>
      <w:pPr>
        <w:pStyle w:val="ListParagraph"/>
      </w:pPr>
      <w:r>
        <w:t>Post-Operative Care Plan (Wound/Drains/Mobilisation/Diet/Review): Written plan before leaving recovery.</w:t>
      </w:r>
    </w:p>
    <w:p>
      <w:pPr>
        <w:pStyle w:val="ListParagraph"/>
      </w:pPr>
      <w:r>
        <w:t>Note Completed By / Time: Who wrote it, and when, relative to the stated time limit.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operation note and the post-operative plan were actually written -- not left as a verbal instruction to whichever nurse happened to be in recovery.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After the appendicectomy, the surgeon writes the note and the plan before the patient leaves recovery -- this record is that note and plan, not a reconstruction written days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procedure/operation notes, post-procedure monitoring and the post-operative care plan to be documented accurately.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Procedure Performed and Side</w:t>
            </w:r>
          </w:p>
        </w:tc>
        <w:tc>
          <w:tcPr>
            <w:tcW w:type="dxa" w:w="1440"/>
          </w:tcPr>
          <w:p>
            <w:r>
              <w:t>Findings / Implants or Specimens / Complications</w:t>
            </w:r>
          </w:p>
        </w:tc>
        <w:tc>
          <w:tcPr>
            <w:tcW w:type="dxa" w:w="1440"/>
          </w:tcPr>
          <w:p>
            <w:r>
              <w:t>Surgeon and Assistants</w:t>
            </w:r>
          </w:p>
        </w:tc>
        <w:tc>
          <w:tcPr>
            <w:tcW w:type="dxa" w:w="1440"/>
          </w:tcPr>
          <w:p>
            <w:r>
              <w:t>Post-Operative Care Plan (Wound/Drains/Mobilisation/Diet/Review)</w:t>
            </w:r>
          </w:p>
        </w:tc>
        <w:tc>
          <w:tcPr>
            <w:tcW w:type="dxa" w:w="1440"/>
          </w:tcPr>
          <w:p>
            <w:r>
              <w:t>Note Completed By / Time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UHID-00710</w:t>
            </w:r>
          </w:p>
        </w:tc>
        <w:tc>
          <w:tcPr>
            <w:tcW w:type="dxa" w:w="1440"/>
            <w:shd w:val="clear" w:color="auto" w:fill="FFF2CC"/>
          </w:tcPr>
          <w:p>
            <w:r>
              <w:t>Laparoscopic appendicectomy, no laterality</w:t>
            </w:r>
          </w:p>
        </w:tc>
        <w:tc>
          <w:tcPr>
            <w:tcW w:type="dxa" w:w="1440"/>
            <w:shd w:val="clear" w:color="auto" w:fill="FFF2CC"/>
          </w:tcPr>
          <w:p>
            <w:r>
              <w:t>Gangrenous appendix, no complications, specimen sent for histopathology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 (Surgeon), Dr. «Name» (Assistant)</w:t>
            </w:r>
          </w:p>
        </w:tc>
        <w:tc>
          <w:tcPr>
            <w:tcW w:type="dxa" w:w="1440"/>
            <w:shd w:val="clear" w:color="auto" w:fill="FFF2CC"/>
          </w:tcPr>
          <w:p>
            <w:r>
              <w:t>Wound care daily, mobilise day 1, light diet, review in OPD day 7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10:30 (within 1 hour of procedure end)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