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F8F4" w14:textId="77777777" w:rsidR="00506E69" w:rsidRDefault="00000000">
      <w:pPr>
        <w:spacing w:before="240" w:after="60"/>
      </w:pPr>
      <w:proofErr w:type="spellStart"/>
      <w:r>
        <w:rPr>
          <w:b/>
          <w:bCs/>
          <w:color w:val="1A1A2E"/>
          <w:sz w:val="64"/>
          <w:szCs w:val="64"/>
        </w:rPr>
        <w:t>Shoe</w:t>
      </w:r>
      <w:r>
        <w:rPr>
          <w:b/>
          <w:bCs/>
          <w:color w:val="E85D26"/>
          <w:sz w:val="64"/>
          <w:szCs w:val="64"/>
        </w:rPr>
        <w:t>Scribe</w:t>
      </w:r>
      <w:proofErr w:type="spellEnd"/>
      <w:r>
        <w:rPr>
          <w:b/>
          <w:bCs/>
          <w:color w:val="1A1A2E"/>
          <w:sz w:val="64"/>
          <w:szCs w:val="64"/>
        </w:rPr>
        <w:t xml:space="preserve"> AI</w:t>
      </w:r>
    </w:p>
    <w:p w14:paraId="7C2C6927" w14:textId="77777777" w:rsidR="00506E69" w:rsidRDefault="00000000">
      <w:pPr>
        <w:spacing w:after="40"/>
      </w:pPr>
      <w:r>
        <w:rPr>
          <w:b/>
          <w:bCs/>
          <w:color w:val="1A1A2E"/>
          <w:sz w:val="36"/>
          <w:szCs w:val="36"/>
        </w:rPr>
        <w:t>Problem Statement</w:t>
      </w:r>
    </w:p>
    <w:p w14:paraId="4ECAE611" w14:textId="77777777" w:rsidR="00506E69" w:rsidRDefault="00000000">
      <w:pPr>
        <w:pBdr>
          <w:bottom w:val="single" w:sz="3" w:space="6" w:color="E5E7EB"/>
        </w:pBdr>
        <w:spacing w:after="280"/>
      </w:pPr>
      <w:r>
        <w:rPr>
          <w:i/>
          <w:iCs/>
          <w:color w:val="6B7280"/>
        </w:rPr>
        <w:t>Multi-Agent Product Description Generation System for Footwear E-Commerce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06E69" w14:paraId="09EEF062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8BE93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Team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3E1EC" w14:textId="79ABBF3C" w:rsidR="00506E69" w:rsidRDefault="00000000">
            <w:r>
              <w:rPr>
                <w:color w:val="1A1A2E"/>
                <w:sz w:val="20"/>
                <w:szCs w:val="20"/>
              </w:rPr>
              <w:t>Raman Upadhyay  &amp;  S. Devanshu Murthy</w:t>
            </w:r>
            <w:r w:rsidR="005A2EC4">
              <w:rPr>
                <w:color w:val="1A1A2E"/>
                <w:sz w:val="20"/>
                <w:szCs w:val="20"/>
              </w:rPr>
              <w:t xml:space="preserve"> </w:t>
            </w:r>
          </w:p>
        </w:tc>
      </w:tr>
      <w:tr w:rsidR="00506E69" w14:paraId="77624F1D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88451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GitHub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8F16A" w14:textId="7109799F" w:rsidR="00506E69" w:rsidRDefault="00000000">
            <w:r>
              <w:rPr>
                <w:color w:val="1A1A2E"/>
                <w:sz w:val="20"/>
                <w:szCs w:val="20"/>
              </w:rPr>
              <w:t>github.com/upadhyayraman22/</w:t>
            </w:r>
            <w:proofErr w:type="spellStart"/>
            <w:r>
              <w:rPr>
                <w:color w:val="1A1A2E"/>
                <w:sz w:val="20"/>
                <w:szCs w:val="20"/>
              </w:rPr>
              <w:t>ShoeScribe</w:t>
            </w:r>
            <w:proofErr w:type="spellEnd"/>
            <w:r>
              <w:rPr>
                <w:color w:val="1A1A2E"/>
                <w:sz w:val="20"/>
                <w:szCs w:val="20"/>
              </w:rPr>
              <w:t>-AI</w:t>
            </w:r>
            <w:r w:rsidR="0067056B">
              <w:rPr>
                <w:color w:val="1A1A2E"/>
                <w:sz w:val="20"/>
                <w:szCs w:val="20"/>
              </w:rPr>
              <w:br/>
              <w:t>github.com/</w:t>
            </w:r>
            <w:proofErr w:type="spellStart"/>
            <w:r w:rsidR="0067056B">
              <w:rPr>
                <w:color w:val="1A1A2E"/>
                <w:sz w:val="20"/>
                <w:szCs w:val="20"/>
              </w:rPr>
              <w:t>devanshumurthy</w:t>
            </w:r>
            <w:proofErr w:type="spellEnd"/>
            <w:r w:rsidR="0067056B">
              <w:rPr>
                <w:color w:val="1A1A2E"/>
                <w:sz w:val="20"/>
                <w:szCs w:val="20"/>
              </w:rPr>
              <w:t>/</w:t>
            </w:r>
            <w:proofErr w:type="spellStart"/>
            <w:r w:rsidR="0067056B">
              <w:rPr>
                <w:color w:val="1A1A2E"/>
                <w:sz w:val="20"/>
                <w:szCs w:val="20"/>
              </w:rPr>
              <w:t>ShoeScribe</w:t>
            </w:r>
            <w:proofErr w:type="spellEnd"/>
            <w:r w:rsidR="0067056B">
              <w:rPr>
                <w:color w:val="1A1A2E"/>
                <w:sz w:val="20"/>
                <w:szCs w:val="20"/>
              </w:rPr>
              <w:t>-AI</w:t>
            </w:r>
          </w:p>
        </w:tc>
      </w:tr>
      <w:tr w:rsidR="00506E69" w14:paraId="12B831D3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2030D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Live Demo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BB269" w14:textId="77777777" w:rsidR="00506E69" w:rsidRDefault="00000000">
            <w:r>
              <w:rPr>
                <w:color w:val="1A1A2E"/>
                <w:sz w:val="20"/>
                <w:szCs w:val="20"/>
              </w:rPr>
              <w:t>web-production-c9ce1.up.railway.app</w:t>
            </w:r>
          </w:p>
        </w:tc>
      </w:tr>
      <w:tr w:rsidR="00506E69" w14:paraId="43202533" w14:textId="77777777"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C30A9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Tech Stack</w:t>
            </w:r>
          </w:p>
        </w:tc>
        <w:tc>
          <w:tcPr>
            <w:tcW w:w="6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3A866" w14:textId="77777777" w:rsidR="00506E69" w:rsidRDefault="00000000"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(Llama 3.1 8B)  |  </w:t>
            </w:r>
            <w:proofErr w:type="spellStart"/>
            <w:r>
              <w:rPr>
                <w:color w:val="1A1A2E"/>
                <w:sz w:val="20"/>
                <w:szCs w:val="20"/>
              </w:rPr>
              <w:t>Tavily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Search  |  </w:t>
            </w:r>
            <w:proofErr w:type="spellStart"/>
            <w:r>
              <w:rPr>
                <w:color w:val="1A1A2E"/>
                <w:sz w:val="20"/>
                <w:szCs w:val="20"/>
              </w:rPr>
              <w:t>Streamlit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 |  Railway</w:t>
            </w:r>
          </w:p>
        </w:tc>
      </w:tr>
    </w:tbl>
    <w:p w14:paraId="433FEEB1" w14:textId="77777777" w:rsidR="00506E69" w:rsidRDefault="00506E69">
      <w:pPr>
        <w:spacing w:after="320"/>
      </w:pPr>
    </w:p>
    <w:p w14:paraId="06B4DBFD" w14:textId="77777777" w:rsidR="00506E69" w:rsidRDefault="00000000">
      <w:pPr>
        <w:pBdr>
          <w:bottom w:val="single" w:sz="8" w:space="4" w:color="E85D26"/>
        </w:pBdr>
        <w:spacing w:before="360" w:after="80"/>
      </w:pPr>
      <w:r>
        <w:rPr>
          <w:b/>
          <w:bCs/>
          <w:color w:val="E85D26"/>
          <w:sz w:val="20"/>
          <w:szCs w:val="20"/>
        </w:rPr>
        <w:t>1. THE PROBLEM</w:t>
      </w:r>
    </w:p>
    <w:p w14:paraId="63682AA9" w14:textId="77777777" w:rsidR="00506E69" w:rsidRDefault="00506E69">
      <w:pPr>
        <w:spacing w:after="80"/>
      </w:pPr>
    </w:p>
    <w:p w14:paraId="2E39869D" w14:textId="77777777" w:rsidR="00506E69" w:rsidRDefault="00000000">
      <w:pPr>
        <w:spacing w:before="60" w:after="120"/>
      </w:pPr>
      <w:r>
        <w:rPr>
          <w:color w:val="1A1A2E"/>
        </w:rPr>
        <w:t>Writing compelling, conversion-focused product descriptions for footwear is a significant operational challenge for e-commerce businesses. The process is slow, inconsistent, and demands a rare combination of domain expertise and copywriting skill that most sellers do not have in-house.</w:t>
      </w:r>
    </w:p>
    <w:p w14:paraId="6FEDFA1E" w14:textId="77777777" w:rsidR="00506E69" w:rsidRDefault="00506E69">
      <w:pPr>
        <w:spacing w:after="60"/>
      </w:pPr>
    </w:p>
    <w:p w14:paraId="17A13CDF" w14:textId="77777777" w:rsidR="00506E69" w:rsidRDefault="00000000">
      <w:pPr>
        <w:spacing w:before="60" w:after="120"/>
      </w:pPr>
      <w:r>
        <w:rPr>
          <w:color w:val="1A1A2E"/>
        </w:rPr>
        <w:t>Specifically, the problem has three dimensions:</w:t>
      </w:r>
    </w:p>
    <w:p w14:paraId="1FA9071D" w14:textId="77777777" w:rsidR="00506E69" w:rsidRDefault="00506E69">
      <w:pPr>
        <w:spacing w:after="40"/>
      </w:pPr>
    </w:p>
    <w:p w14:paraId="32829DAE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Scale — An online footwear retailer may carry hundreds or thousands of SKUs. Writing unique, high-quality descriptions for each product manually is time-prohibitive and expensive.</w:t>
      </w:r>
    </w:p>
    <w:p w14:paraId="57E7F440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Quality — Generic, template-based descriptions fail to highlight what makes a specific shoe valuable to the buyer, resulting in low engagement and poor conversion rates.</w:t>
      </w:r>
    </w:p>
    <w:p w14:paraId="7892257F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Research Gap — Effective copy requires knowing what competitors emphasise, what features customers care about, and what pain points the product addresses. Most sellers skip this research entirely.</w:t>
      </w:r>
    </w:p>
    <w:p w14:paraId="19B568B5" w14:textId="77777777" w:rsidR="00506E69" w:rsidRDefault="00506E69">
      <w:pPr>
        <w:spacing w:after="200"/>
      </w:pPr>
    </w:p>
    <w:p w14:paraId="5F7EAD10" w14:textId="77777777" w:rsidR="00506E69" w:rsidRDefault="00000000">
      <w:pPr>
        <w:pBdr>
          <w:bottom w:val="single" w:sz="8" w:space="4" w:color="E85D26"/>
        </w:pBdr>
        <w:spacing w:before="360" w:after="80"/>
      </w:pPr>
      <w:r>
        <w:rPr>
          <w:b/>
          <w:bCs/>
          <w:color w:val="E85D26"/>
          <w:sz w:val="20"/>
          <w:szCs w:val="20"/>
        </w:rPr>
        <w:t>2. THE USER</w:t>
      </w:r>
    </w:p>
    <w:p w14:paraId="19C21954" w14:textId="77777777" w:rsidR="00506E69" w:rsidRDefault="00506E69">
      <w:pPr>
        <w:spacing w:after="80"/>
      </w:pPr>
    </w:p>
    <w:p w14:paraId="46526F2D" w14:textId="77777777" w:rsidR="00506E69" w:rsidRDefault="00000000">
      <w:pPr>
        <w:spacing w:before="60" w:after="120"/>
      </w:pPr>
      <w:proofErr w:type="spellStart"/>
      <w:r>
        <w:rPr>
          <w:color w:val="1A1A2E"/>
        </w:rPr>
        <w:t>ShoeScribe</w:t>
      </w:r>
      <w:proofErr w:type="spellEnd"/>
      <w:r>
        <w:rPr>
          <w:color w:val="1A1A2E"/>
        </w:rPr>
        <w:t xml:space="preserve"> AI is designed for the following primary users:</w:t>
      </w:r>
    </w:p>
    <w:p w14:paraId="637FEC02" w14:textId="77777777" w:rsidR="00506E69" w:rsidRDefault="00506E69">
      <w:pPr>
        <w:spacing w:after="60"/>
      </w:pPr>
    </w:p>
    <w:p w14:paraId="3D8E00B0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1A1A2E"/>
        </w:rPr>
        <w:t xml:space="preserve">E-Commerce Sellers — </w:t>
      </w:r>
      <w:r>
        <w:rPr>
          <w:color w:val="1A1A2E"/>
        </w:rPr>
        <w:t>E-commerce sellers and brand managers who list footwear products on platforms such as Amazon, Flipkart, or their own Shopify/WooCommerce stores and need ready-to-publish product copy at scale.</w:t>
      </w:r>
    </w:p>
    <w:p w14:paraId="0BBD325D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1A1A2E"/>
        </w:rPr>
        <w:t xml:space="preserve">Marketing Teams — </w:t>
      </w:r>
      <w:r>
        <w:rPr>
          <w:color w:val="1A1A2E"/>
        </w:rPr>
        <w:t>Marketing and content teams at footwear brands who need a first draft that is already grounded in competitive research and structured for conversion optimisation.</w:t>
      </w:r>
    </w:p>
    <w:p w14:paraId="7441C5C4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1A1A2E"/>
        </w:rPr>
        <w:t xml:space="preserve">Small Retailers — </w:t>
      </w:r>
      <w:r>
        <w:rPr>
          <w:color w:val="1A1A2E"/>
        </w:rPr>
        <w:t>Small business owners and independent retailers who cannot afford dedicated copywriters but still need professional-quality descriptions to compete in a crowded market.</w:t>
      </w:r>
    </w:p>
    <w:p w14:paraId="1A4CE1F2" w14:textId="77777777" w:rsidR="00506E69" w:rsidRDefault="00506E69">
      <w:pPr>
        <w:spacing w:after="40"/>
      </w:pPr>
    </w:p>
    <w:p w14:paraId="1284D091" w14:textId="77777777" w:rsidR="00506E69" w:rsidRDefault="00000000">
      <w:pPr>
        <w:spacing w:before="60" w:after="120"/>
      </w:pPr>
      <w:r>
        <w:rPr>
          <w:color w:val="1A1A2E"/>
        </w:rPr>
        <w:t>In all cases, the user's core need is the same: given a product name and category, produce a persuasive, accurate, and market-aware product description — quickly, reliably, and without manual research.</w:t>
      </w:r>
    </w:p>
    <w:p w14:paraId="0C420160" w14:textId="77777777" w:rsidR="00506E69" w:rsidRDefault="00506E69">
      <w:pPr>
        <w:spacing w:after="200"/>
      </w:pPr>
    </w:p>
    <w:p w14:paraId="5B3B8A47" w14:textId="77777777" w:rsidR="00506E69" w:rsidRDefault="00000000">
      <w:pPr>
        <w:pBdr>
          <w:bottom w:val="single" w:sz="8" w:space="4" w:color="E85D26"/>
        </w:pBdr>
        <w:spacing w:before="360" w:after="80"/>
      </w:pPr>
      <w:r>
        <w:rPr>
          <w:b/>
          <w:bCs/>
          <w:color w:val="E85D26"/>
          <w:sz w:val="20"/>
          <w:szCs w:val="20"/>
        </w:rPr>
        <w:t>3. WHY AN AGENTIC APPROACH</w:t>
      </w:r>
    </w:p>
    <w:p w14:paraId="1634ADCC" w14:textId="77777777" w:rsidR="00506E69" w:rsidRDefault="00506E69">
      <w:pPr>
        <w:spacing w:after="80"/>
      </w:pPr>
    </w:p>
    <w:p w14:paraId="7DFC2314" w14:textId="77777777" w:rsidR="00506E69" w:rsidRDefault="00000000">
      <w:pPr>
        <w:spacing w:before="60" w:after="120"/>
      </w:pPr>
      <w:r>
        <w:rPr>
          <w:color w:val="1A1A2E"/>
        </w:rPr>
        <w:t>A single LLM prompt cannot reliably solve this problem because the task is not one step — it is a pipeline of four distinct, interdependent subtasks, each requiring different capabilities:</w:t>
      </w:r>
    </w:p>
    <w:p w14:paraId="4CDAAA67" w14:textId="77777777" w:rsidR="00506E69" w:rsidRDefault="00506E6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000"/>
        <w:gridCol w:w="1800"/>
        <w:gridCol w:w="5040"/>
      </w:tblGrid>
      <w:tr w:rsidR="00506E69" w14:paraId="00E570AF" w14:textId="77777777">
        <w:trPr>
          <w:tblHeader/>
        </w:trPr>
        <w:tc>
          <w:tcPr>
            <w:tcW w:w="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203C" w14:textId="77777777" w:rsidR="00506E6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9070" w14:textId="77777777" w:rsidR="00506E69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EF3C" w14:textId="77777777" w:rsidR="00506E69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7C69" w14:textId="77777777" w:rsidR="00506E6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506E69" w14:paraId="17FA1FEB" w14:textId="77777777">
        <w:tc>
          <w:tcPr>
            <w:tcW w:w="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A750" w14:textId="77777777" w:rsidR="00506E69" w:rsidRDefault="00000000">
            <w:pPr>
              <w:jc w:val="center"/>
            </w:pPr>
            <w:r>
              <w:rPr>
                <w:b/>
                <w:bCs/>
                <w:color w:val="E85D26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9BAD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Research Agent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2BB8" w14:textId="77777777" w:rsidR="00506E69" w:rsidRDefault="00000000">
            <w:proofErr w:type="spellStart"/>
            <w:r>
              <w:rPr>
                <w:color w:val="6B7280"/>
                <w:sz w:val="20"/>
                <w:szCs w:val="20"/>
              </w:rPr>
              <w:t>Tavily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Search API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EC97" w14:textId="77777777" w:rsidR="00506E69" w:rsidRDefault="00000000">
            <w:r>
              <w:rPr>
                <w:color w:val="1A1A2E"/>
                <w:sz w:val="20"/>
                <w:szCs w:val="20"/>
              </w:rPr>
              <w:t>Retrieves real-world web data about the product and its competitive landscape</w:t>
            </w:r>
          </w:p>
        </w:tc>
      </w:tr>
      <w:tr w:rsidR="00506E69" w14:paraId="23FE4621" w14:textId="77777777">
        <w:tc>
          <w:tcPr>
            <w:tcW w:w="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43A6" w14:textId="77777777" w:rsidR="00506E69" w:rsidRDefault="00000000">
            <w:pPr>
              <w:jc w:val="center"/>
            </w:pPr>
            <w:r>
              <w:rPr>
                <w:b/>
                <w:bCs/>
                <w:color w:val="E85D26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29DF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Insight Agent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1F83" w14:textId="77777777" w:rsidR="00506E69" w:rsidRDefault="00000000">
            <w:proofErr w:type="spellStart"/>
            <w:r>
              <w:rPr>
                <w:color w:val="6B7280"/>
                <w:sz w:val="20"/>
                <w:szCs w:val="20"/>
              </w:rPr>
              <w:t>Groq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LLM (Llama 3.1 8B)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B3B6" w14:textId="77777777" w:rsidR="00506E69" w:rsidRDefault="00000000">
            <w:r>
              <w:rPr>
                <w:color w:val="1A1A2E"/>
                <w:sz w:val="20"/>
                <w:szCs w:val="20"/>
              </w:rPr>
              <w:t>Structures raw research into features, pain points, benefits, and USP ideas</w:t>
            </w:r>
          </w:p>
        </w:tc>
      </w:tr>
      <w:tr w:rsidR="00506E69" w14:paraId="183B14CB" w14:textId="77777777">
        <w:tc>
          <w:tcPr>
            <w:tcW w:w="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20E0" w14:textId="77777777" w:rsidR="00506E69" w:rsidRDefault="00000000">
            <w:pPr>
              <w:jc w:val="center"/>
            </w:pPr>
            <w:r>
              <w:rPr>
                <w:b/>
                <w:bCs/>
                <w:color w:val="E85D26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16C1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Copywriting Agent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BAD1" w14:textId="77777777" w:rsidR="00506E69" w:rsidRDefault="00000000">
            <w:proofErr w:type="spellStart"/>
            <w:r>
              <w:rPr>
                <w:color w:val="6B7280"/>
                <w:sz w:val="20"/>
                <w:szCs w:val="20"/>
              </w:rPr>
              <w:t>Groq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LLM (Llama 3.1 8B)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8917" w14:textId="77777777" w:rsidR="00506E69" w:rsidRDefault="00000000">
            <w:r>
              <w:rPr>
                <w:color w:val="1A1A2E"/>
                <w:sz w:val="20"/>
                <w:szCs w:val="20"/>
              </w:rPr>
              <w:t>Generates short description, long description, and USP bullets grounded in insights</w:t>
            </w:r>
          </w:p>
        </w:tc>
      </w:tr>
      <w:tr w:rsidR="00506E69" w14:paraId="21D423CE" w14:textId="77777777">
        <w:tc>
          <w:tcPr>
            <w:tcW w:w="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76A1" w14:textId="77777777" w:rsidR="00506E69" w:rsidRDefault="00000000">
            <w:pPr>
              <w:jc w:val="center"/>
            </w:pPr>
            <w:r>
              <w:rPr>
                <w:b/>
                <w:bCs/>
                <w:color w:val="E85D26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D1E1" w14:textId="77777777" w:rsidR="00506E69" w:rsidRDefault="00000000">
            <w:r>
              <w:rPr>
                <w:b/>
                <w:bCs/>
                <w:color w:val="1A1A2E"/>
                <w:sz w:val="20"/>
                <w:szCs w:val="20"/>
              </w:rPr>
              <w:t>Judge Agent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AB50" w14:textId="77777777" w:rsidR="00506E69" w:rsidRDefault="00000000">
            <w:proofErr w:type="spellStart"/>
            <w:r>
              <w:rPr>
                <w:color w:val="6B7280"/>
                <w:sz w:val="20"/>
                <w:szCs w:val="20"/>
              </w:rPr>
              <w:t>Groq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LLM (Llama 3.1 8B)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D83B" w14:textId="77777777" w:rsidR="00506E69" w:rsidRDefault="00000000">
            <w:r>
              <w:rPr>
                <w:color w:val="1A1A2E"/>
                <w:sz w:val="20"/>
                <w:szCs w:val="20"/>
              </w:rPr>
              <w:t>Scores copy across 5 dimensions (1–5) and provides actionable feedback</w:t>
            </w:r>
          </w:p>
        </w:tc>
      </w:tr>
    </w:tbl>
    <w:p w14:paraId="626E5D8A" w14:textId="77777777" w:rsidR="00506E69" w:rsidRDefault="00506E69">
      <w:pPr>
        <w:spacing w:after="160"/>
      </w:pPr>
    </w:p>
    <w:p w14:paraId="3F0770D1" w14:textId="77777777" w:rsidR="00506E69" w:rsidRDefault="00000000">
      <w:pPr>
        <w:spacing w:before="60" w:after="120"/>
      </w:pPr>
      <w:r>
        <w:rPr>
          <w:color w:val="1A1A2E"/>
        </w:rPr>
        <w:t>The agentic approach is justified for three specific reasons:</w:t>
      </w:r>
    </w:p>
    <w:p w14:paraId="1B7FDB2B" w14:textId="77777777" w:rsidR="00506E69" w:rsidRDefault="00506E69">
      <w:pPr>
        <w:spacing w:after="60"/>
      </w:pPr>
    </w:p>
    <w:p w14:paraId="1307C0EA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A1A2E"/>
        </w:rPr>
        <w:t xml:space="preserve">Separation of Concerns: </w:t>
      </w:r>
      <w:r>
        <w:rPr>
          <w:color w:val="1A1A2E"/>
        </w:rPr>
        <w:t>Separation of concerns — Research, analysis, writing, and evaluation are fundamentally different tasks. Combining them into a single prompt produces hallucinated, unfocused, or unverifiable output. Separating them into specialised agents yields higher quality at each step.</w:t>
      </w:r>
    </w:p>
    <w:p w14:paraId="2B807EA4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A1A2E"/>
        </w:rPr>
        <w:t xml:space="preserve">Grounded Generation: </w:t>
      </w:r>
      <w:r>
        <w:rPr>
          <w:color w:val="1A1A2E"/>
        </w:rPr>
        <w:t>Grounded generation — The Insight Agent converts web-retrieved facts into structured data, which the Copywriting Agent uses as its sole source. This chain prevents hallucination: the copy is always traceable back to real, retrieved information.</w:t>
      </w:r>
    </w:p>
    <w:p w14:paraId="7B8724CE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A1A2E"/>
        </w:rPr>
        <w:t xml:space="preserve">Closed-Loop QA: </w:t>
      </w:r>
      <w:r>
        <w:rPr>
          <w:color w:val="1A1A2E"/>
        </w:rPr>
        <w:t>Closed-loop quality control — The Judge Agent provides an automated, rubric-based evaluation of the generated copy without human review. This enables iterative improvement and gives users a confidence signal before publishing.</w:t>
      </w:r>
    </w:p>
    <w:p w14:paraId="0A9BDAC4" w14:textId="77777777" w:rsidR="00506E69" w:rsidRDefault="00506E69">
      <w:pPr>
        <w:spacing w:after="200"/>
      </w:pPr>
    </w:p>
    <w:p w14:paraId="18244249" w14:textId="77777777" w:rsidR="00506E69" w:rsidRDefault="00000000">
      <w:pPr>
        <w:pBdr>
          <w:bottom w:val="single" w:sz="8" w:space="4" w:color="E85D26"/>
        </w:pBdr>
        <w:spacing w:before="360" w:after="80"/>
      </w:pPr>
      <w:r>
        <w:rPr>
          <w:b/>
          <w:bCs/>
          <w:color w:val="E85D26"/>
          <w:sz w:val="20"/>
          <w:szCs w:val="20"/>
        </w:rPr>
        <w:t>4. WHAT SHOESCRIBE AI DELIVERS</w:t>
      </w:r>
    </w:p>
    <w:p w14:paraId="420F9D05" w14:textId="77777777" w:rsidR="00506E69" w:rsidRDefault="00506E69">
      <w:pPr>
        <w:spacing w:after="80"/>
      </w:pPr>
    </w:p>
    <w:p w14:paraId="6C07B2FD" w14:textId="77777777" w:rsidR="00506E69" w:rsidRDefault="00000000">
      <w:pPr>
        <w:spacing w:before="60" w:after="120"/>
      </w:pPr>
      <w:r>
        <w:rPr>
          <w:color w:val="1A1A2E"/>
        </w:rPr>
        <w:t xml:space="preserve">Given just two inputs — a product name and a category — </w:t>
      </w:r>
      <w:proofErr w:type="spellStart"/>
      <w:r>
        <w:rPr>
          <w:color w:val="1A1A2E"/>
        </w:rPr>
        <w:t>ShoeScribe</w:t>
      </w:r>
      <w:proofErr w:type="spellEnd"/>
      <w:r>
        <w:rPr>
          <w:color w:val="1A1A2E"/>
        </w:rPr>
        <w:t xml:space="preserve"> AI automatically produces:</w:t>
      </w:r>
    </w:p>
    <w:p w14:paraId="7E6A7C82" w14:textId="77777777" w:rsidR="00506E69" w:rsidRDefault="00506E69">
      <w:pPr>
        <w:spacing w:after="60"/>
      </w:pPr>
    </w:p>
    <w:p w14:paraId="563776F2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 xml:space="preserve">Market Insights: categorised features, customer pain points, product benefits, and USP ideas — sourced from live web research via </w:t>
      </w:r>
      <w:proofErr w:type="spellStart"/>
      <w:r>
        <w:rPr>
          <w:color w:val="1A1A2E"/>
        </w:rPr>
        <w:t>Tavily</w:t>
      </w:r>
      <w:proofErr w:type="spellEnd"/>
    </w:p>
    <w:p w14:paraId="28DAF529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t>Product Copy: a short punchy description (≤30 words), a detailed long description (≤100 words), and 4–6 USP bullets in Feature — Benefit format</w:t>
      </w:r>
    </w:p>
    <w:p w14:paraId="72FBF82A" w14:textId="77777777" w:rsidR="00506E69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2E"/>
        </w:rPr>
        <w:lastRenderedPageBreak/>
        <w:t>Quality Evaluation: per-dimension scores (Clarity, Persuasiveness, Differentiation, Feature Relevance, Conversion Potential) on a 1–5 scale with one-sentence justifications and an overall improvement suggestion</w:t>
      </w:r>
    </w:p>
    <w:p w14:paraId="476C4E08" w14:textId="77777777" w:rsidR="00506E69" w:rsidRDefault="00506E69">
      <w:pPr>
        <w:spacing w:after="60"/>
      </w:pPr>
    </w:p>
    <w:p w14:paraId="20FA5C9A" w14:textId="77777777" w:rsidR="00506E69" w:rsidRDefault="00000000">
      <w:pPr>
        <w:spacing w:before="60" w:after="120"/>
      </w:pPr>
      <w:r>
        <w:rPr>
          <w:color w:val="1A1A2E"/>
        </w:rPr>
        <w:t xml:space="preserve">The full pipeline runs end-to-end in a </w:t>
      </w:r>
      <w:proofErr w:type="spellStart"/>
      <w:r>
        <w:rPr>
          <w:color w:val="1A1A2E"/>
        </w:rPr>
        <w:t>Streamlit</w:t>
      </w:r>
      <w:proofErr w:type="spellEnd"/>
      <w:r>
        <w:rPr>
          <w:color w:val="1A1A2E"/>
        </w:rPr>
        <w:t xml:space="preserve"> web interface, is deployed publicly on Railway, and requires no technical knowledge from the user.</w:t>
      </w:r>
    </w:p>
    <w:p w14:paraId="3FBF55AA" w14:textId="77777777" w:rsidR="00506E69" w:rsidRDefault="00506E69">
      <w:pPr>
        <w:spacing w:after="200"/>
      </w:pPr>
    </w:p>
    <w:p w14:paraId="2A462CCE" w14:textId="77777777" w:rsidR="00506E69" w:rsidRDefault="00000000">
      <w:pPr>
        <w:pBdr>
          <w:bottom w:val="single" w:sz="8" w:space="4" w:color="E85D26"/>
        </w:pBdr>
        <w:spacing w:before="360" w:after="80"/>
      </w:pPr>
      <w:r>
        <w:rPr>
          <w:b/>
          <w:bCs/>
          <w:color w:val="E85D26"/>
          <w:sz w:val="20"/>
          <w:szCs w:val="20"/>
        </w:rPr>
        <w:t>5. SUCCESS CRITERIA</w:t>
      </w:r>
    </w:p>
    <w:p w14:paraId="6131B0B4" w14:textId="77777777" w:rsidR="00506E69" w:rsidRDefault="00506E69">
      <w:pPr>
        <w:spacing w:after="80"/>
      </w:pPr>
    </w:p>
    <w:p w14:paraId="4A54C960" w14:textId="77777777" w:rsidR="00506E69" w:rsidRDefault="00000000">
      <w:pPr>
        <w:spacing w:before="60" w:after="120"/>
      </w:pPr>
      <w:r>
        <w:rPr>
          <w:color w:val="1A1A2E"/>
        </w:rPr>
        <w:t>The system is considered successful when:</w:t>
      </w:r>
    </w:p>
    <w:p w14:paraId="31BE3580" w14:textId="77777777" w:rsidR="00506E69" w:rsidRDefault="00506E69">
      <w:pPr>
        <w:spacing w:after="60"/>
      </w:pPr>
    </w:p>
    <w:p w14:paraId="6917503B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 xml:space="preserve">The Research Agent retrieves at least one relevant result for any given footwear product and category combination via </w:t>
      </w:r>
      <w:proofErr w:type="spellStart"/>
      <w:r>
        <w:rPr>
          <w:color w:val="1A1A2E"/>
        </w:rPr>
        <w:t>Tavily</w:t>
      </w:r>
      <w:proofErr w:type="spellEnd"/>
      <w:r>
        <w:rPr>
          <w:color w:val="1A1A2E"/>
        </w:rPr>
        <w:t xml:space="preserve"> Search.</w:t>
      </w:r>
    </w:p>
    <w:p w14:paraId="3E6DD461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 xml:space="preserve">The Insight Agent returns a valid JSON object containing non-empty lists for all four categories: features, </w:t>
      </w:r>
      <w:proofErr w:type="spellStart"/>
      <w:r>
        <w:rPr>
          <w:color w:val="1A1A2E"/>
        </w:rPr>
        <w:t>pain_points</w:t>
      </w:r>
      <w:proofErr w:type="spellEnd"/>
      <w:r>
        <w:rPr>
          <w:color w:val="1A1A2E"/>
        </w:rPr>
        <w:t xml:space="preserve">, benefits, and </w:t>
      </w:r>
      <w:proofErr w:type="spellStart"/>
      <w:r>
        <w:rPr>
          <w:color w:val="1A1A2E"/>
        </w:rPr>
        <w:t>usp_ideas</w:t>
      </w:r>
      <w:proofErr w:type="spellEnd"/>
      <w:r>
        <w:rPr>
          <w:color w:val="1A1A2E"/>
        </w:rPr>
        <w:t>.</w:t>
      </w:r>
    </w:p>
    <w:p w14:paraId="16796B20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The Copywriting Agent produces a short description, long description, and at least 4 USP bullets that are factually grounded in the insight data.</w:t>
      </w:r>
    </w:p>
    <w:p w14:paraId="4B0F74F4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The Judge Agent returns numeric scores (1–5) for all five evaluation dimensions along with actionable feedback — consistently and without hallucination.</w:t>
      </w:r>
    </w:p>
    <w:p w14:paraId="2B0695AD" w14:textId="77777777" w:rsidR="00506E69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A1A2E"/>
        </w:rPr>
        <w:t>The end-to-end pipeline completes successfully for any valid product name and category input via the public web interface.</w:t>
      </w:r>
    </w:p>
    <w:p w14:paraId="36A8C9F1" w14:textId="77777777" w:rsidR="00506E69" w:rsidRDefault="00506E69">
      <w:pPr>
        <w:spacing w:after="200"/>
      </w:pPr>
    </w:p>
    <w:p w14:paraId="0457EFF5" w14:textId="77777777" w:rsidR="00506E69" w:rsidRDefault="00000000">
      <w:pPr>
        <w:pBdr>
          <w:top w:val="single" w:sz="3" w:space="6" w:color="E5E7EB"/>
        </w:pBdr>
        <w:spacing w:before="160"/>
      </w:pPr>
      <w:proofErr w:type="spellStart"/>
      <w:r>
        <w:rPr>
          <w:i/>
          <w:iCs/>
          <w:color w:val="6B7280"/>
          <w:sz w:val="18"/>
          <w:szCs w:val="18"/>
        </w:rPr>
        <w:t>ShoeScribe</w:t>
      </w:r>
      <w:proofErr w:type="spellEnd"/>
      <w:r>
        <w:rPr>
          <w:i/>
          <w:iCs/>
          <w:color w:val="6B7280"/>
          <w:sz w:val="18"/>
          <w:szCs w:val="18"/>
        </w:rPr>
        <w:t xml:space="preserve"> AI  —  AI Agent Systems Design Project  |  Raman Upadhyay &amp; S. Devanshu Murthy  |  April 2026</w:t>
      </w:r>
    </w:p>
    <w:sectPr w:rsidR="00506E69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4F1D2" w14:textId="77777777" w:rsidR="00BA74B8" w:rsidRDefault="00BA74B8">
      <w:r>
        <w:separator/>
      </w:r>
    </w:p>
  </w:endnote>
  <w:endnote w:type="continuationSeparator" w:id="0">
    <w:p w14:paraId="4B71D313" w14:textId="77777777" w:rsidR="00BA74B8" w:rsidRDefault="00BA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9AF53" w14:textId="77777777" w:rsidR="00506E69" w:rsidRDefault="00000000">
    <w:pPr>
      <w:pBdr>
        <w:top w:val="single" w:sz="6" w:space="4" w:color="E5E7EB"/>
      </w:pBdr>
      <w:tabs>
        <w:tab w:val="right" w:pos="9026"/>
      </w:tabs>
    </w:pPr>
    <w:r>
      <w:rPr>
        <w:color w:val="6B7280"/>
        <w:sz w:val="16"/>
        <w:szCs w:val="16"/>
      </w:rPr>
      <w:t>Raman Upadhyay  &amp;  S. Devanshu Murthy</w:t>
    </w:r>
    <w:r>
      <w:rPr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A2EC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61B8D" w14:textId="77777777" w:rsidR="00BA74B8" w:rsidRDefault="00BA74B8">
      <w:r>
        <w:separator/>
      </w:r>
    </w:p>
  </w:footnote>
  <w:footnote w:type="continuationSeparator" w:id="0">
    <w:p w14:paraId="32D468A2" w14:textId="77777777" w:rsidR="00BA74B8" w:rsidRDefault="00BA7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01F1B" w14:textId="77777777" w:rsidR="00506E69" w:rsidRDefault="00000000">
    <w:pPr>
      <w:pBdr>
        <w:bottom w:val="single" w:sz="6" w:space="4" w:color="E85D26"/>
      </w:pBdr>
    </w:pPr>
    <w:proofErr w:type="spellStart"/>
    <w:r>
      <w:rPr>
        <w:color w:val="6B7280"/>
        <w:sz w:val="18"/>
        <w:szCs w:val="18"/>
      </w:rPr>
      <w:t>ShoeScribe</w:t>
    </w:r>
    <w:proofErr w:type="spellEnd"/>
    <w:r>
      <w:rPr>
        <w:color w:val="6B7280"/>
        <w:sz w:val="18"/>
        <w:szCs w:val="18"/>
      </w:rPr>
      <w:t xml:space="preserve"> AI  |  Problem Statement</w:t>
    </w:r>
    <w:r>
      <w:rPr>
        <w:i/>
        <w:iCs/>
        <w:color w:val="6B7280"/>
        <w:sz w:val="18"/>
        <w:szCs w:val="18"/>
      </w:rPr>
      <w:t xml:space="preserve">   AI Agent Systems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B06"/>
    <w:multiLevelType w:val="hybridMultilevel"/>
    <w:tmpl w:val="F84C0EB4"/>
    <w:lvl w:ilvl="0" w:tplc="4D74C402">
      <w:start w:val="1"/>
      <w:numFmt w:val="decimal"/>
      <w:lvlText w:val="%1."/>
      <w:lvlJc w:val="left"/>
      <w:pPr>
        <w:ind w:left="720" w:hanging="360"/>
      </w:pPr>
    </w:lvl>
    <w:lvl w:ilvl="1" w:tplc="FE4AFB84">
      <w:numFmt w:val="decimal"/>
      <w:lvlText w:val=""/>
      <w:lvlJc w:val="left"/>
    </w:lvl>
    <w:lvl w:ilvl="2" w:tplc="A66E350C">
      <w:numFmt w:val="decimal"/>
      <w:lvlText w:val=""/>
      <w:lvlJc w:val="left"/>
    </w:lvl>
    <w:lvl w:ilvl="3" w:tplc="85467264">
      <w:numFmt w:val="decimal"/>
      <w:lvlText w:val=""/>
      <w:lvlJc w:val="left"/>
    </w:lvl>
    <w:lvl w:ilvl="4" w:tplc="E7C06AFA">
      <w:numFmt w:val="decimal"/>
      <w:lvlText w:val=""/>
      <w:lvlJc w:val="left"/>
    </w:lvl>
    <w:lvl w:ilvl="5" w:tplc="64383210">
      <w:numFmt w:val="decimal"/>
      <w:lvlText w:val=""/>
      <w:lvlJc w:val="left"/>
    </w:lvl>
    <w:lvl w:ilvl="6" w:tplc="E0E41880">
      <w:numFmt w:val="decimal"/>
      <w:lvlText w:val=""/>
      <w:lvlJc w:val="left"/>
    </w:lvl>
    <w:lvl w:ilvl="7" w:tplc="455894F8">
      <w:numFmt w:val="decimal"/>
      <w:lvlText w:val=""/>
      <w:lvlJc w:val="left"/>
    </w:lvl>
    <w:lvl w:ilvl="8" w:tplc="8DA69AB4">
      <w:numFmt w:val="decimal"/>
      <w:lvlText w:val=""/>
      <w:lvlJc w:val="left"/>
    </w:lvl>
  </w:abstractNum>
  <w:abstractNum w:abstractNumId="1" w15:restartNumberingAfterBreak="0">
    <w:nsid w:val="13207523"/>
    <w:multiLevelType w:val="hybridMultilevel"/>
    <w:tmpl w:val="2506C4E6"/>
    <w:lvl w:ilvl="0" w:tplc="4F921920">
      <w:start w:val="1"/>
      <w:numFmt w:val="bullet"/>
      <w:lvlText w:val="●"/>
      <w:lvlJc w:val="left"/>
      <w:pPr>
        <w:ind w:left="720" w:hanging="360"/>
      </w:pPr>
    </w:lvl>
    <w:lvl w:ilvl="1" w:tplc="4B1E23B0">
      <w:start w:val="1"/>
      <w:numFmt w:val="bullet"/>
      <w:lvlText w:val="○"/>
      <w:lvlJc w:val="left"/>
      <w:pPr>
        <w:ind w:left="1440" w:hanging="360"/>
      </w:pPr>
    </w:lvl>
    <w:lvl w:ilvl="2" w:tplc="7E2CD016">
      <w:start w:val="1"/>
      <w:numFmt w:val="bullet"/>
      <w:lvlText w:val="■"/>
      <w:lvlJc w:val="left"/>
      <w:pPr>
        <w:ind w:left="2160" w:hanging="360"/>
      </w:pPr>
    </w:lvl>
    <w:lvl w:ilvl="3" w:tplc="53928A88">
      <w:start w:val="1"/>
      <w:numFmt w:val="bullet"/>
      <w:lvlText w:val="●"/>
      <w:lvlJc w:val="left"/>
      <w:pPr>
        <w:ind w:left="2880" w:hanging="360"/>
      </w:pPr>
    </w:lvl>
    <w:lvl w:ilvl="4" w:tplc="28F22E08">
      <w:start w:val="1"/>
      <w:numFmt w:val="bullet"/>
      <w:lvlText w:val="○"/>
      <w:lvlJc w:val="left"/>
      <w:pPr>
        <w:ind w:left="3600" w:hanging="360"/>
      </w:pPr>
    </w:lvl>
    <w:lvl w:ilvl="5" w:tplc="64161390">
      <w:start w:val="1"/>
      <w:numFmt w:val="bullet"/>
      <w:lvlText w:val="■"/>
      <w:lvlJc w:val="left"/>
      <w:pPr>
        <w:ind w:left="4320" w:hanging="360"/>
      </w:pPr>
    </w:lvl>
    <w:lvl w:ilvl="6" w:tplc="DFC88CF0">
      <w:start w:val="1"/>
      <w:numFmt w:val="bullet"/>
      <w:lvlText w:val="●"/>
      <w:lvlJc w:val="left"/>
      <w:pPr>
        <w:ind w:left="5040" w:hanging="360"/>
      </w:pPr>
    </w:lvl>
    <w:lvl w:ilvl="7" w:tplc="61DA6D46">
      <w:start w:val="1"/>
      <w:numFmt w:val="bullet"/>
      <w:lvlText w:val="●"/>
      <w:lvlJc w:val="left"/>
      <w:pPr>
        <w:ind w:left="5760" w:hanging="360"/>
      </w:pPr>
    </w:lvl>
    <w:lvl w:ilvl="8" w:tplc="95A8F7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76766B"/>
    <w:multiLevelType w:val="hybridMultilevel"/>
    <w:tmpl w:val="7F84671E"/>
    <w:lvl w:ilvl="0" w:tplc="657E080E">
      <w:start w:val="1"/>
      <w:numFmt w:val="bullet"/>
      <w:lvlText w:val="•"/>
      <w:lvlJc w:val="left"/>
      <w:pPr>
        <w:ind w:left="720" w:hanging="360"/>
      </w:pPr>
    </w:lvl>
    <w:lvl w:ilvl="1" w:tplc="6450BEAC">
      <w:numFmt w:val="decimal"/>
      <w:lvlText w:val=""/>
      <w:lvlJc w:val="left"/>
    </w:lvl>
    <w:lvl w:ilvl="2" w:tplc="46E078FA">
      <w:numFmt w:val="decimal"/>
      <w:lvlText w:val=""/>
      <w:lvlJc w:val="left"/>
    </w:lvl>
    <w:lvl w:ilvl="3" w:tplc="81DA2922">
      <w:numFmt w:val="decimal"/>
      <w:lvlText w:val=""/>
      <w:lvlJc w:val="left"/>
    </w:lvl>
    <w:lvl w:ilvl="4" w:tplc="5D6A3C5C">
      <w:numFmt w:val="decimal"/>
      <w:lvlText w:val=""/>
      <w:lvlJc w:val="left"/>
    </w:lvl>
    <w:lvl w:ilvl="5" w:tplc="E854656A">
      <w:numFmt w:val="decimal"/>
      <w:lvlText w:val=""/>
      <w:lvlJc w:val="left"/>
    </w:lvl>
    <w:lvl w:ilvl="6" w:tplc="109CA206">
      <w:numFmt w:val="decimal"/>
      <w:lvlText w:val=""/>
      <w:lvlJc w:val="left"/>
    </w:lvl>
    <w:lvl w:ilvl="7" w:tplc="3DF8E376">
      <w:numFmt w:val="decimal"/>
      <w:lvlText w:val=""/>
      <w:lvlJc w:val="left"/>
    </w:lvl>
    <w:lvl w:ilvl="8" w:tplc="B04AAB88">
      <w:numFmt w:val="decimal"/>
      <w:lvlText w:val=""/>
      <w:lvlJc w:val="left"/>
    </w:lvl>
  </w:abstractNum>
  <w:num w:numId="1" w16cid:durableId="1138960483">
    <w:abstractNumId w:val="1"/>
    <w:lvlOverride w:ilvl="0">
      <w:startOverride w:val="1"/>
    </w:lvlOverride>
  </w:num>
  <w:num w:numId="2" w16cid:durableId="1457529772">
    <w:abstractNumId w:val="2"/>
    <w:lvlOverride w:ilvl="0">
      <w:startOverride w:val="1"/>
    </w:lvlOverride>
  </w:num>
  <w:num w:numId="3" w16cid:durableId="1930430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E69"/>
    <w:rsid w:val="00293E5B"/>
    <w:rsid w:val="003A262C"/>
    <w:rsid w:val="00506E69"/>
    <w:rsid w:val="005A2EC4"/>
    <w:rsid w:val="0067056B"/>
    <w:rsid w:val="00BA74B8"/>
    <w:rsid w:val="00C6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AF75"/>
  <w15:docId w15:val="{8DC25757-E320-490F-877D-E21EEC7D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Raman Upadhyay</cp:lastModifiedBy>
  <cp:revision>3</cp:revision>
  <dcterms:created xsi:type="dcterms:W3CDTF">2026-04-24T23:44:00Z</dcterms:created>
  <dcterms:modified xsi:type="dcterms:W3CDTF">2026-04-25T08:37:00Z</dcterms:modified>
</cp:coreProperties>
</file>