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0A3E" w:rsidRPr="00D72547" w:rsidRDefault="00C20A3E" w:rsidP="00C20A3E">
      <w:pPr>
        <w:jc w:val="center"/>
        <w:rPr>
          <w:rFonts w:eastAsia="华文楷体" w:cstheme="minorHAnsi"/>
          <w:b/>
          <w:sz w:val="28"/>
          <w:szCs w:val="28"/>
        </w:rPr>
      </w:pPr>
      <w:r w:rsidRPr="00D72547">
        <w:rPr>
          <w:rFonts w:eastAsia="华文楷体" w:cstheme="minorHAnsi"/>
          <w:b/>
          <w:i/>
          <w:sz w:val="28"/>
          <w:szCs w:val="28"/>
        </w:rPr>
        <w:t xml:space="preserve">Airline On-time </w:t>
      </w:r>
      <w:r w:rsidR="007A0241" w:rsidRPr="00D72547">
        <w:rPr>
          <w:rFonts w:eastAsia="华文楷体" w:cstheme="minorHAnsi"/>
          <w:b/>
          <w:i/>
          <w:sz w:val="28"/>
          <w:szCs w:val="28"/>
        </w:rPr>
        <w:t>Arrival</w:t>
      </w:r>
      <w:r w:rsidRPr="00D72547">
        <w:rPr>
          <w:rFonts w:eastAsia="华文楷体" w:cstheme="minorHAnsi"/>
          <w:b/>
          <w:i/>
          <w:sz w:val="28"/>
          <w:szCs w:val="28"/>
        </w:rPr>
        <w:t xml:space="preserve"> Performance (Sept. 2017)</w:t>
      </w:r>
    </w:p>
    <w:p w:rsidR="00C20A3E" w:rsidRPr="00D72547" w:rsidRDefault="00C20A3E" w:rsidP="00C20A3E">
      <w:pPr>
        <w:rPr>
          <w:rFonts w:eastAsia="华文楷体" w:cstheme="minorHAnsi"/>
          <w:sz w:val="24"/>
          <w:szCs w:val="24"/>
        </w:rPr>
      </w:pPr>
      <w:r w:rsidRPr="00D72547">
        <w:rPr>
          <w:rFonts w:eastAsia="华文楷体" w:cstheme="minorHAnsi"/>
          <w:sz w:val="24"/>
          <w:szCs w:val="24"/>
        </w:rPr>
        <w:t xml:space="preserve">Powered by VariFlight incomparable aviation database, the monthly report of </w:t>
      </w:r>
      <w:r w:rsidRPr="00D72547">
        <w:rPr>
          <w:rFonts w:eastAsia="华文楷体" w:cstheme="minorHAnsi"/>
          <w:i/>
          <w:sz w:val="24"/>
          <w:szCs w:val="24"/>
        </w:rPr>
        <w:t xml:space="preserve">Airline On-time </w:t>
      </w:r>
      <w:r w:rsidR="007A0241" w:rsidRPr="00D72547">
        <w:rPr>
          <w:rFonts w:eastAsia="华文楷体" w:cstheme="minorHAnsi"/>
          <w:i/>
          <w:sz w:val="24"/>
          <w:szCs w:val="24"/>
        </w:rPr>
        <w:t>Arrival</w:t>
      </w:r>
      <w:r w:rsidRPr="00D72547">
        <w:rPr>
          <w:rFonts w:eastAsia="华文楷体" w:cstheme="minorHAnsi"/>
          <w:i/>
          <w:sz w:val="24"/>
          <w:szCs w:val="24"/>
        </w:rPr>
        <w:t xml:space="preserve"> Performance</w:t>
      </w:r>
      <w:r w:rsidRPr="00D72547">
        <w:rPr>
          <w:rFonts w:eastAsia="华文楷体" w:cstheme="minorHAnsi"/>
          <w:sz w:val="24"/>
          <w:szCs w:val="24"/>
        </w:rPr>
        <w:t xml:space="preserve"> provides an overview of how global airlines are performing</w:t>
      </w:r>
      <w:bookmarkStart w:id="0" w:name="OLE_LINK1"/>
      <w:r w:rsidRPr="00D72547">
        <w:rPr>
          <w:rFonts w:eastAsia="华文楷体" w:cstheme="minorHAnsi"/>
          <w:sz w:val="24"/>
          <w:szCs w:val="24"/>
        </w:rPr>
        <w:t xml:space="preserve"> every month in 2017</w:t>
      </w:r>
      <w:bookmarkEnd w:id="0"/>
      <w:r w:rsidRPr="00D72547">
        <w:rPr>
          <w:rFonts w:eastAsia="华文楷体" w:cstheme="minorHAnsi"/>
          <w:sz w:val="24"/>
          <w:szCs w:val="24"/>
        </w:rPr>
        <w:t xml:space="preserve">.  </w:t>
      </w:r>
    </w:p>
    <w:p w:rsidR="00C20A3E" w:rsidRPr="00D72547" w:rsidRDefault="00C20A3E" w:rsidP="00C20A3E">
      <w:pPr>
        <w:rPr>
          <w:rFonts w:eastAsia="华文楷体" w:cstheme="minorHAnsi"/>
          <w:sz w:val="24"/>
          <w:szCs w:val="24"/>
        </w:rPr>
      </w:pPr>
    </w:p>
    <w:p w:rsidR="00C20A3E" w:rsidRPr="00D72547" w:rsidRDefault="00C20A3E" w:rsidP="00C20A3E">
      <w:pPr>
        <w:rPr>
          <w:rFonts w:cstheme="minorHAnsi"/>
          <w:b/>
          <w:sz w:val="24"/>
          <w:szCs w:val="18"/>
        </w:rPr>
      </w:pPr>
      <w:r w:rsidRPr="00D72547">
        <w:rPr>
          <w:rFonts w:cstheme="minorHAnsi"/>
          <w:b/>
          <w:sz w:val="24"/>
          <w:szCs w:val="18"/>
        </w:rPr>
        <w:t>Global Big Airlines</w:t>
      </w:r>
    </w:p>
    <w:p w:rsidR="00C20A3E" w:rsidRDefault="00C20A3E" w:rsidP="00C20A3E">
      <w:pPr>
        <w:rPr>
          <w:rFonts w:eastAsia="华文楷体" w:cstheme="minorHAnsi"/>
          <w:sz w:val="24"/>
          <w:szCs w:val="24"/>
        </w:rPr>
      </w:pPr>
      <w:r w:rsidRPr="00D72547">
        <w:rPr>
          <w:rFonts w:eastAsia="华文楷体" w:cstheme="minorHAnsi"/>
          <w:sz w:val="24"/>
          <w:szCs w:val="24"/>
        </w:rPr>
        <w:t>Japan Airlines tops the big airlines chart in September with an on-time arrival rate of 97.65 percent and an average delay of 4.39 minutes.</w:t>
      </w:r>
    </w:p>
    <w:p w:rsidR="00A87425" w:rsidRPr="00D72547" w:rsidRDefault="00A87425" w:rsidP="00C20A3E">
      <w:pPr>
        <w:rPr>
          <w:rFonts w:eastAsia="华文楷体" w:cstheme="minorHAnsi"/>
          <w:sz w:val="24"/>
          <w:szCs w:val="24"/>
        </w:rPr>
      </w:pPr>
    </w:p>
    <w:tbl>
      <w:tblPr>
        <w:tblStyle w:val="3-1"/>
        <w:tblW w:w="10378" w:type="dxa"/>
        <w:jc w:val="center"/>
        <w:tblLook w:val="04A0" w:firstRow="1" w:lastRow="0" w:firstColumn="1" w:lastColumn="0" w:noHBand="0" w:noVBand="1"/>
      </w:tblPr>
      <w:tblGrid>
        <w:gridCol w:w="1016"/>
        <w:gridCol w:w="722"/>
        <w:gridCol w:w="2126"/>
        <w:gridCol w:w="425"/>
        <w:gridCol w:w="1276"/>
        <w:gridCol w:w="1134"/>
        <w:gridCol w:w="1913"/>
        <w:gridCol w:w="1800"/>
      </w:tblGrid>
      <w:tr w:rsidR="00A87425" w:rsidRPr="00D72547" w:rsidTr="00A87425">
        <w:trPr>
          <w:cnfStyle w:val="100000000000" w:firstRow="1" w:lastRow="0" w:firstColumn="0" w:lastColumn="0" w:oddVBand="0" w:evenVBand="0" w:oddHBand="0" w:evenHBand="0" w:firstRowFirstColumn="0" w:firstRowLastColumn="0" w:lastRowFirstColumn="0" w:lastRowLastColumn="0"/>
          <w:trHeight w:val="945"/>
          <w:jc w:val="center"/>
        </w:trPr>
        <w:tc>
          <w:tcPr>
            <w:cnfStyle w:val="001000000100" w:firstRow="0" w:lastRow="0" w:firstColumn="1" w:lastColumn="0" w:oddVBand="0" w:evenVBand="0" w:oddHBand="0" w:evenHBand="0" w:firstRowFirstColumn="1" w:firstRowLastColumn="0" w:lastRowFirstColumn="0" w:lastRowLastColumn="0"/>
            <w:tcW w:w="982" w:type="dxa"/>
            <w:noWrap/>
            <w:hideMark/>
          </w:tcPr>
          <w:p w:rsidR="00C20A3E" w:rsidRPr="00D72547" w:rsidRDefault="00C20A3E" w:rsidP="00C20A3E">
            <w:pPr>
              <w:widowControl/>
              <w:jc w:val="center"/>
              <w:rPr>
                <w:rFonts w:eastAsia="等线" w:cstheme="minorHAnsi"/>
                <w:b w:val="0"/>
                <w:bCs w:val="0"/>
                <w:color w:val="FFFFFF"/>
                <w:kern w:val="0"/>
                <w:sz w:val="24"/>
                <w:szCs w:val="24"/>
              </w:rPr>
            </w:pPr>
            <w:r w:rsidRPr="00D72547">
              <w:rPr>
                <w:rFonts w:eastAsia="等线" w:cstheme="minorHAnsi"/>
                <w:color w:val="FFFFFF"/>
                <w:kern w:val="0"/>
                <w:sz w:val="24"/>
                <w:szCs w:val="24"/>
              </w:rPr>
              <w:t>Ranking</w:t>
            </w:r>
          </w:p>
        </w:tc>
        <w:tc>
          <w:tcPr>
            <w:tcW w:w="722"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IATA </w:t>
            </w:r>
            <w:r w:rsidRPr="00D72547">
              <w:rPr>
                <w:rFonts w:eastAsia="等线" w:cstheme="minorHAnsi"/>
                <w:color w:val="FFFFFF"/>
                <w:kern w:val="0"/>
                <w:sz w:val="24"/>
                <w:szCs w:val="24"/>
              </w:rPr>
              <w:br/>
              <w:t>Code</w:t>
            </w:r>
          </w:p>
        </w:tc>
        <w:tc>
          <w:tcPr>
            <w:tcW w:w="2551" w:type="dxa"/>
            <w:gridSpan w:val="2"/>
            <w:noWrap/>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Airlines</w:t>
            </w:r>
          </w:p>
        </w:tc>
        <w:tc>
          <w:tcPr>
            <w:tcW w:w="1276" w:type="dxa"/>
            <w:noWrap/>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Country</w:t>
            </w:r>
          </w:p>
        </w:tc>
        <w:tc>
          <w:tcPr>
            <w:tcW w:w="1134"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Flight </w:t>
            </w:r>
            <w:r w:rsidRPr="00D72547">
              <w:rPr>
                <w:rFonts w:eastAsia="等线" w:cstheme="minorHAnsi"/>
                <w:color w:val="FFFFFF"/>
                <w:kern w:val="0"/>
                <w:sz w:val="24"/>
                <w:szCs w:val="24"/>
              </w:rPr>
              <w:br/>
              <w:t>Arrivals</w:t>
            </w:r>
          </w:p>
        </w:tc>
        <w:tc>
          <w:tcPr>
            <w:tcW w:w="1913"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On-time </w:t>
            </w:r>
            <w:r w:rsidR="007249D5" w:rsidRPr="00D72547">
              <w:rPr>
                <w:rFonts w:eastAsia="等线" w:cstheme="minorHAnsi"/>
                <w:color w:val="FFFFFF"/>
                <w:kern w:val="0"/>
                <w:sz w:val="24"/>
                <w:szCs w:val="24"/>
              </w:rPr>
              <w:t>Arrival Performance</w:t>
            </w:r>
          </w:p>
        </w:tc>
        <w:tc>
          <w:tcPr>
            <w:tcW w:w="180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Average </w:t>
            </w:r>
            <w:r w:rsidR="00D72547" w:rsidRPr="00D72547">
              <w:rPr>
                <w:rFonts w:eastAsia="等线" w:cstheme="minorHAnsi"/>
                <w:color w:val="FFFFFF"/>
                <w:kern w:val="0"/>
                <w:sz w:val="24"/>
                <w:szCs w:val="24"/>
              </w:rPr>
              <w:t>Arrival Delay</w:t>
            </w:r>
            <w:r w:rsidRPr="00D72547">
              <w:rPr>
                <w:rFonts w:eastAsia="等线" w:cstheme="minorHAnsi"/>
                <w:color w:val="FFFFFF"/>
                <w:kern w:val="0"/>
                <w:sz w:val="24"/>
                <w:szCs w:val="24"/>
              </w:rPr>
              <w:t xml:space="preserve"> (minutes)</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2" w:type="dxa"/>
            <w:noWrap/>
            <w:hideMark/>
          </w:tcPr>
          <w:p w:rsidR="00C20A3E" w:rsidRPr="00A87425" w:rsidRDefault="00C20A3E" w:rsidP="00C20A3E">
            <w:pPr>
              <w:widowControl/>
              <w:jc w:val="center"/>
              <w:rPr>
                <w:rFonts w:eastAsia="等线" w:cstheme="minorHAnsi"/>
                <w:b w:val="0"/>
                <w:color w:val="000000"/>
                <w:kern w:val="0"/>
                <w:sz w:val="22"/>
              </w:rPr>
            </w:pPr>
            <w:r w:rsidRPr="00A87425">
              <w:rPr>
                <w:rFonts w:eastAsia="等线" w:cstheme="minorHAnsi"/>
                <w:b w:val="0"/>
                <w:color w:val="000000"/>
                <w:kern w:val="0"/>
                <w:sz w:val="22"/>
              </w:rPr>
              <w:t>1</w:t>
            </w:r>
          </w:p>
        </w:tc>
        <w:tc>
          <w:tcPr>
            <w:tcW w:w="722"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JL</w:t>
            </w:r>
          </w:p>
        </w:tc>
        <w:tc>
          <w:tcPr>
            <w:tcW w:w="2126"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A87425">
              <w:rPr>
                <w:rFonts w:eastAsia="等线" w:cstheme="minorHAnsi"/>
                <w:color w:val="333333"/>
                <w:kern w:val="0"/>
                <w:sz w:val="22"/>
              </w:rPr>
              <w:t>Japan Airlines</w:t>
            </w:r>
          </w:p>
        </w:tc>
        <w:tc>
          <w:tcPr>
            <w:tcW w:w="1701" w:type="dxa"/>
            <w:gridSpan w:val="2"/>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JP</w:t>
            </w:r>
          </w:p>
        </w:tc>
        <w:tc>
          <w:tcPr>
            <w:tcW w:w="1134"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23623</w:t>
            </w:r>
          </w:p>
        </w:tc>
        <w:tc>
          <w:tcPr>
            <w:tcW w:w="1913"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97.65%</w:t>
            </w:r>
          </w:p>
        </w:tc>
        <w:tc>
          <w:tcPr>
            <w:tcW w:w="1800"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 xml:space="preserve">4.39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982" w:type="dxa"/>
            <w:noWrap/>
            <w:hideMark/>
          </w:tcPr>
          <w:p w:rsidR="00C20A3E" w:rsidRPr="00A87425" w:rsidRDefault="00C20A3E" w:rsidP="00C20A3E">
            <w:pPr>
              <w:widowControl/>
              <w:jc w:val="center"/>
              <w:rPr>
                <w:rFonts w:eastAsia="等线" w:cstheme="minorHAnsi"/>
                <w:b w:val="0"/>
                <w:color w:val="000000"/>
                <w:kern w:val="0"/>
                <w:sz w:val="22"/>
              </w:rPr>
            </w:pPr>
            <w:r w:rsidRPr="00A87425">
              <w:rPr>
                <w:rFonts w:eastAsia="等线" w:cstheme="minorHAnsi"/>
                <w:b w:val="0"/>
                <w:color w:val="000000"/>
                <w:kern w:val="0"/>
                <w:sz w:val="22"/>
              </w:rPr>
              <w:t>2</w:t>
            </w:r>
          </w:p>
        </w:tc>
        <w:tc>
          <w:tcPr>
            <w:tcW w:w="722"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QR</w:t>
            </w:r>
          </w:p>
        </w:tc>
        <w:tc>
          <w:tcPr>
            <w:tcW w:w="2126"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Qatar Airways</w:t>
            </w:r>
          </w:p>
        </w:tc>
        <w:tc>
          <w:tcPr>
            <w:tcW w:w="1701" w:type="dxa"/>
            <w:gridSpan w:val="2"/>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QA</w:t>
            </w:r>
          </w:p>
        </w:tc>
        <w:tc>
          <w:tcPr>
            <w:tcW w:w="1134"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13326</w:t>
            </w:r>
          </w:p>
        </w:tc>
        <w:tc>
          <w:tcPr>
            <w:tcW w:w="1913"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96.59%</w:t>
            </w:r>
          </w:p>
        </w:tc>
        <w:tc>
          <w:tcPr>
            <w:tcW w:w="1800"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 xml:space="preserve">4.40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2" w:type="dxa"/>
            <w:noWrap/>
            <w:hideMark/>
          </w:tcPr>
          <w:p w:rsidR="00C20A3E" w:rsidRPr="00A87425" w:rsidRDefault="00C20A3E" w:rsidP="00C20A3E">
            <w:pPr>
              <w:widowControl/>
              <w:jc w:val="center"/>
              <w:rPr>
                <w:rFonts w:eastAsia="等线" w:cstheme="minorHAnsi"/>
                <w:b w:val="0"/>
                <w:color w:val="000000"/>
                <w:kern w:val="0"/>
                <w:sz w:val="22"/>
              </w:rPr>
            </w:pPr>
            <w:r w:rsidRPr="00A87425">
              <w:rPr>
                <w:rFonts w:eastAsia="等线" w:cstheme="minorHAnsi"/>
                <w:b w:val="0"/>
                <w:color w:val="000000"/>
                <w:kern w:val="0"/>
                <w:sz w:val="22"/>
              </w:rPr>
              <w:t>3</w:t>
            </w:r>
          </w:p>
        </w:tc>
        <w:tc>
          <w:tcPr>
            <w:tcW w:w="722"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6E</w:t>
            </w:r>
          </w:p>
        </w:tc>
        <w:tc>
          <w:tcPr>
            <w:tcW w:w="2126"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IndiGo</w:t>
            </w:r>
          </w:p>
        </w:tc>
        <w:tc>
          <w:tcPr>
            <w:tcW w:w="1701" w:type="dxa"/>
            <w:gridSpan w:val="2"/>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IN</w:t>
            </w:r>
          </w:p>
        </w:tc>
        <w:tc>
          <w:tcPr>
            <w:tcW w:w="1134"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27117</w:t>
            </w:r>
          </w:p>
        </w:tc>
        <w:tc>
          <w:tcPr>
            <w:tcW w:w="1913"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96.22%</w:t>
            </w:r>
          </w:p>
        </w:tc>
        <w:tc>
          <w:tcPr>
            <w:tcW w:w="1800"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 xml:space="preserve">4.68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982" w:type="dxa"/>
            <w:noWrap/>
            <w:hideMark/>
          </w:tcPr>
          <w:p w:rsidR="00C20A3E" w:rsidRPr="00A87425" w:rsidRDefault="00C20A3E" w:rsidP="00C20A3E">
            <w:pPr>
              <w:widowControl/>
              <w:jc w:val="center"/>
              <w:rPr>
                <w:rFonts w:eastAsia="等线" w:cstheme="minorHAnsi"/>
                <w:b w:val="0"/>
                <w:color w:val="000000"/>
                <w:kern w:val="0"/>
                <w:sz w:val="22"/>
              </w:rPr>
            </w:pPr>
            <w:r w:rsidRPr="00A87425">
              <w:rPr>
                <w:rFonts w:eastAsia="等线" w:cstheme="minorHAnsi"/>
                <w:b w:val="0"/>
                <w:color w:val="000000"/>
                <w:kern w:val="0"/>
                <w:sz w:val="22"/>
              </w:rPr>
              <w:t>4</w:t>
            </w:r>
          </w:p>
        </w:tc>
        <w:tc>
          <w:tcPr>
            <w:tcW w:w="722"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IB</w:t>
            </w:r>
          </w:p>
        </w:tc>
        <w:tc>
          <w:tcPr>
            <w:tcW w:w="2126"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Iberia Airlines</w:t>
            </w:r>
          </w:p>
        </w:tc>
        <w:tc>
          <w:tcPr>
            <w:tcW w:w="1701" w:type="dxa"/>
            <w:gridSpan w:val="2"/>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ES</w:t>
            </w:r>
          </w:p>
        </w:tc>
        <w:tc>
          <w:tcPr>
            <w:tcW w:w="1134"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16974</w:t>
            </w:r>
          </w:p>
        </w:tc>
        <w:tc>
          <w:tcPr>
            <w:tcW w:w="1913"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95.96%</w:t>
            </w:r>
          </w:p>
        </w:tc>
        <w:tc>
          <w:tcPr>
            <w:tcW w:w="1800"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 xml:space="preserve">4.34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2" w:type="dxa"/>
            <w:noWrap/>
            <w:hideMark/>
          </w:tcPr>
          <w:p w:rsidR="00C20A3E" w:rsidRPr="00A87425" w:rsidRDefault="00C20A3E" w:rsidP="00C20A3E">
            <w:pPr>
              <w:widowControl/>
              <w:jc w:val="center"/>
              <w:rPr>
                <w:rFonts w:eastAsia="等线" w:cstheme="minorHAnsi"/>
                <w:b w:val="0"/>
                <w:color w:val="000000"/>
                <w:kern w:val="0"/>
                <w:sz w:val="22"/>
              </w:rPr>
            </w:pPr>
            <w:r w:rsidRPr="00A87425">
              <w:rPr>
                <w:rFonts w:eastAsia="等线" w:cstheme="minorHAnsi"/>
                <w:b w:val="0"/>
                <w:color w:val="000000"/>
                <w:kern w:val="0"/>
                <w:sz w:val="22"/>
              </w:rPr>
              <w:t>5</w:t>
            </w:r>
          </w:p>
        </w:tc>
        <w:tc>
          <w:tcPr>
            <w:tcW w:w="722"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NH</w:t>
            </w:r>
          </w:p>
        </w:tc>
        <w:tc>
          <w:tcPr>
            <w:tcW w:w="2126"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A87425">
              <w:rPr>
                <w:rFonts w:eastAsia="等线" w:cstheme="minorHAnsi"/>
                <w:color w:val="333333"/>
                <w:kern w:val="0"/>
                <w:sz w:val="22"/>
              </w:rPr>
              <w:t>All Nippon Airways </w:t>
            </w:r>
          </w:p>
        </w:tc>
        <w:tc>
          <w:tcPr>
            <w:tcW w:w="1701" w:type="dxa"/>
            <w:gridSpan w:val="2"/>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JP</w:t>
            </w:r>
          </w:p>
        </w:tc>
        <w:tc>
          <w:tcPr>
            <w:tcW w:w="1134"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36739</w:t>
            </w:r>
          </w:p>
        </w:tc>
        <w:tc>
          <w:tcPr>
            <w:tcW w:w="1913"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95.92%</w:t>
            </w:r>
          </w:p>
        </w:tc>
        <w:tc>
          <w:tcPr>
            <w:tcW w:w="1800"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 xml:space="preserve">5.32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982" w:type="dxa"/>
            <w:noWrap/>
            <w:hideMark/>
          </w:tcPr>
          <w:p w:rsidR="00C20A3E" w:rsidRPr="00A87425" w:rsidRDefault="00C20A3E" w:rsidP="00C20A3E">
            <w:pPr>
              <w:widowControl/>
              <w:jc w:val="center"/>
              <w:rPr>
                <w:rFonts w:eastAsia="等线" w:cstheme="minorHAnsi"/>
                <w:b w:val="0"/>
                <w:color w:val="000000"/>
                <w:kern w:val="0"/>
                <w:sz w:val="22"/>
              </w:rPr>
            </w:pPr>
            <w:r w:rsidRPr="00A87425">
              <w:rPr>
                <w:rFonts w:eastAsia="等线" w:cstheme="minorHAnsi"/>
                <w:b w:val="0"/>
                <w:color w:val="000000"/>
                <w:kern w:val="0"/>
                <w:sz w:val="22"/>
              </w:rPr>
              <w:t>6</w:t>
            </w:r>
          </w:p>
        </w:tc>
        <w:tc>
          <w:tcPr>
            <w:tcW w:w="722"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G3</w:t>
            </w:r>
          </w:p>
        </w:tc>
        <w:tc>
          <w:tcPr>
            <w:tcW w:w="2126"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A87425">
              <w:rPr>
                <w:rFonts w:eastAsia="等线" w:cstheme="minorHAnsi"/>
                <w:color w:val="333333"/>
                <w:kern w:val="0"/>
                <w:sz w:val="22"/>
              </w:rPr>
              <w:t>GOL Airlines</w:t>
            </w:r>
          </w:p>
        </w:tc>
        <w:tc>
          <w:tcPr>
            <w:tcW w:w="1701" w:type="dxa"/>
            <w:gridSpan w:val="2"/>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BR</w:t>
            </w:r>
          </w:p>
        </w:tc>
        <w:tc>
          <w:tcPr>
            <w:tcW w:w="1134"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19778</w:t>
            </w:r>
          </w:p>
        </w:tc>
        <w:tc>
          <w:tcPr>
            <w:tcW w:w="1913"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95.33%</w:t>
            </w:r>
          </w:p>
        </w:tc>
        <w:tc>
          <w:tcPr>
            <w:tcW w:w="1800"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 xml:space="preserve">5.94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2" w:type="dxa"/>
            <w:noWrap/>
            <w:hideMark/>
          </w:tcPr>
          <w:p w:rsidR="00C20A3E" w:rsidRPr="00A87425" w:rsidRDefault="00C20A3E" w:rsidP="00C20A3E">
            <w:pPr>
              <w:widowControl/>
              <w:jc w:val="center"/>
              <w:rPr>
                <w:rFonts w:eastAsia="等线" w:cstheme="minorHAnsi"/>
                <w:b w:val="0"/>
                <w:color w:val="000000"/>
                <w:kern w:val="0"/>
                <w:sz w:val="22"/>
              </w:rPr>
            </w:pPr>
            <w:r w:rsidRPr="00A87425">
              <w:rPr>
                <w:rFonts w:eastAsia="等线" w:cstheme="minorHAnsi"/>
                <w:b w:val="0"/>
                <w:color w:val="000000"/>
                <w:kern w:val="0"/>
                <w:sz w:val="22"/>
              </w:rPr>
              <w:t>7</w:t>
            </w:r>
          </w:p>
        </w:tc>
        <w:tc>
          <w:tcPr>
            <w:tcW w:w="722"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SU</w:t>
            </w:r>
          </w:p>
        </w:tc>
        <w:tc>
          <w:tcPr>
            <w:tcW w:w="2126"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A87425">
              <w:rPr>
                <w:rFonts w:eastAsia="等线" w:cstheme="minorHAnsi"/>
                <w:color w:val="333333"/>
                <w:kern w:val="0"/>
                <w:sz w:val="22"/>
              </w:rPr>
              <w:t>Aeroflot-Russian Airlines</w:t>
            </w:r>
          </w:p>
        </w:tc>
        <w:tc>
          <w:tcPr>
            <w:tcW w:w="1701" w:type="dxa"/>
            <w:gridSpan w:val="2"/>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RU</w:t>
            </w:r>
          </w:p>
        </w:tc>
        <w:tc>
          <w:tcPr>
            <w:tcW w:w="1134"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28154</w:t>
            </w:r>
          </w:p>
        </w:tc>
        <w:tc>
          <w:tcPr>
            <w:tcW w:w="1913"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95.32%</w:t>
            </w:r>
          </w:p>
        </w:tc>
        <w:tc>
          <w:tcPr>
            <w:tcW w:w="1800"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 xml:space="preserve">6.61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982" w:type="dxa"/>
            <w:noWrap/>
            <w:hideMark/>
          </w:tcPr>
          <w:p w:rsidR="00C20A3E" w:rsidRPr="00A87425" w:rsidRDefault="00C20A3E" w:rsidP="00C20A3E">
            <w:pPr>
              <w:widowControl/>
              <w:jc w:val="center"/>
              <w:rPr>
                <w:rFonts w:eastAsia="等线" w:cstheme="minorHAnsi"/>
                <w:b w:val="0"/>
                <w:color w:val="000000"/>
                <w:kern w:val="0"/>
                <w:sz w:val="22"/>
              </w:rPr>
            </w:pPr>
            <w:r w:rsidRPr="00A87425">
              <w:rPr>
                <w:rFonts w:eastAsia="等线" w:cstheme="minorHAnsi"/>
                <w:b w:val="0"/>
                <w:color w:val="000000"/>
                <w:kern w:val="0"/>
                <w:sz w:val="22"/>
              </w:rPr>
              <w:t>8</w:t>
            </w:r>
          </w:p>
        </w:tc>
        <w:tc>
          <w:tcPr>
            <w:tcW w:w="722"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EK</w:t>
            </w:r>
          </w:p>
        </w:tc>
        <w:tc>
          <w:tcPr>
            <w:tcW w:w="2126"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A87425">
              <w:rPr>
                <w:rFonts w:eastAsia="等线" w:cstheme="minorHAnsi"/>
                <w:color w:val="333333"/>
                <w:kern w:val="0"/>
                <w:sz w:val="22"/>
              </w:rPr>
              <w:t>Emirates Airlines</w:t>
            </w:r>
          </w:p>
        </w:tc>
        <w:tc>
          <w:tcPr>
            <w:tcW w:w="1701" w:type="dxa"/>
            <w:gridSpan w:val="2"/>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UAE</w:t>
            </w:r>
          </w:p>
        </w:tc>
        <w:tc>
          <w:tcPr>
            <w:tcW w:w="1134"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15982</w:t>
            </w:r>
          </w:p>
        </w:tc>
        <w:tc>
          <w:tcPr>
            <w:tcW w:w="1913"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95.03%</w:t>
            </w:r>
          </w:p>
        </w:tc>
        <w:tc>
          <w:tcPr>
            <w:tcW w:w="1800"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 xml:space="preserve">5.46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982" w:type="dxa"/>
            <w:noWrap/>
            <w:hideMark/>
          </w:tcPr>
          <w:p w:rsidR="00C20A3E" w:rsidRPr="00A87425" w:rsidRDefault="00C20A3E" w:rsidP="00C20A3E">
            <w:pPr>
              <w:widowControl/>
              <w:jc w:val="center"/>
              <w:rPr>
                <w:rFonts w:eastAsia="等线" w:cstheme="minorHAnsi"/>
                <w:b w:val="0"/>
                <w:color w:val="000000"/>
                <w:kern w:val="0"/>
                <w:sz w:val="22"/>
              </w:rPr>
            </w:pPr>
            <w:r w:rsidRPr="00A87425">
              <w:rPr>
                <w:rFonts w:eastAsia="等线" w:cstheme="minorHAnsi"/>
                <w:b w:val="0"/>
                <w:color w:val="000000"/>
                <w:kern w:val="0"/>
                <w:sz w:val="22"/>
              </w:rPr>
              <w:t>9</w:t>
            </w:r>
          </w:p>
        </w:tc>
        <w:tc>
          <w:tcPr>
            <w:tcW w:w="722"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NZ</w:t>
            </w:r>
          </w:p>
        </w:tc>
        <w:tc>
          <w:tcPr>
            <w:tcW w:w="2126"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A87425">
              <w:rPr>
                <w:rFonts w:eastAsia="等线" w:cstheme="minorHAnsi"/>
                <w:color w:val="333333"/>
                <w:kern w:val="0"/>
                <w:sz w:val="22"/>
              </w:rPr>
              <w:t>Air New Zealand</w:t>
            </w:r>
          </w:p>
        </w:tc>
        <w:tc>
          <w:tcPr>
            <w:tcW w:w="1701" w:type="dxa"/>
            <w:gridSpan w:val="2"/>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NZ</w:t>
            </w:r>
          </w:p>
        </w:tc>
        <w:tc>
          <w:tcPr>
            <w:tcW w:w="1134"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14757</w:t>
            </w:r>
          </w:p>
        </w:tc>
        <w:tc>
          <w:tcPr>
            <w:tcW w:w="1913"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94.50%</w:t>
            </w:r>
          </w:p>
        </w:tc>
        <w:tc>
          <w:tcPr>
            <w:tcW w:w="1800" w:type="dxa"/>
            <w:noWrap/>
            <w:hideMark/>
          </w:tcPr>
          <w:p w:rsidR="00C20A3E" w:rsidRPr="00A87425"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 xml:space="preserve">6.42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982" w:type="dxa"/>
            <w:noWrap/>
            <w:hideMark/>
          </w:tcPr>
          <w:p w:rsidR="00C20A3E" w:rsidRPr="00A87425" w:rsidRDefault="00C20A3E" w:rsidP="00C20A3E">
            <w:pPr>
              <w:widowControl/>
              <w:jc w:val="center"/>
              <w:rPr>
                <w:rFonts w:eastAsia="等线" w:cstheme="minorHAnsi"/>
                <w:b w:val="0"/>
                <w:color w:val="000000"/>
                <w:kern w:val="0"/>
                <w:sz w:val="22"/>
              </w:rPr>
            </w:pPr>
            <w:r w:rsidRPr="00A87425">
              <w:rPr>
                <w:rFonts w:eastAsia="等线" w:cstheme="minorHAnsi"/>
                <w:b w:val="0"/>
                <w:color w:val="000000"/>
                <w:kern w:val="0"/>
                <w:sz w:val="22"/>
              </w:rPr>
              <w:t>10</w:t>
            </w:r>
          </w:p>
        </w:tc>
        <w:tc>
          <w:tcPr>
            <w:tcW w:w="722"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AS</w:t>
            </w:r>
          </w:p>
        </w:tc>
        <w:tc>
          <w:tcPr>
            <w:tcW w:w="2126"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A87425">
              <w:rPr>
                <w:rFonts w:eastAsia="等线" w:cstheme="minorHAnsi"/>
                <w:color w:val="333333"/>
                <w:kern w:val="0"/>
                <w:sz w:val="22"/>
              </w:rPr>
              <w:t>Alaska Airlines</w:t>
            </w:r>
          </w:p>
        </w:tc>
        <w:tc>
          <w:tcPr>
            <w:tcW w:w="1701" w:type="dxa"/>
            <w:gridSpan w:val="2"/>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US</w:t>
            </w:r>
          </w:p>
        </w:tc>
        <w:tc>
          <w:tcPr>
            <w:tcW w:w="1134"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29787</w:t>
            </w:r>
          </w:p>
        </w:tc>
        <w:tc>
          <w:tcPr>
            <w:tcW w:w="1913"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94.49%</w:t>
            </w:r>
          </w:p>
        </w:tc>
        <w:tc>
          <w:tcPr>
            <w:tcW w:w="1800" w:type="dxa"/>
            <w:noWrap/>
            <w:hideMark/>
          </w:tcPr>
          <w:p w:rsidR="00C20A3E" w:rsidRPr="00A87425"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A87425">
              <w:rPr>
                <w:rFonts w:eastAsia="等线" w:cstheme="minorHAnsi"/>
                <w:color w:val="000000"/>
                <w:kern w:val="0"/>
                <w:sz w:val="22"/>
              </w:rPr>
              <w:t xml:space="preserve">5.62 </w:t>
            </w:r>
          </w:p>
        </w:tc>
      </w:tr>
    </w:tbl>
    <w:p w:rsidR="00C20A3E" w:rsidRPr="00D72547" w:rsidRDefault="00C20A3E" w:rsidP="00C20A3E">
      <w:pPr>
        <w:rPr>
          <w:rFonts w:cstheme="minorHAnsi"/>
          <w:sz w:val="18"/>
          <w:szCs w:val="18"/>
        </w:rPr>
      </w:pPr>
      <w:bookmarkStart w:id="1" w:name="OLE_LINK15"/>
      <w:r w:rsidRPr="00D72547">
        <w:rPr>
          <w:rFonts w:cstheme="minorHAnsi"/>
          <w:sz w:val="18"/>
          <w:szCs w:val="18"/>
        </w:rPr>
        <w:t>Source: VariFlight</w:t>
      </w:r>
    </w:p>
    <w:p w:rsidR="00C20A3E" w:rsidRPr="00D72547" w:rsidRDefault="00C20A3E" w:rsidP="00C20A3E">
      <w:pPr>
        <w:rPr>
          <w:rFonts w:cstheme="minorHAnsi"/>
          <w:sz w:val="18"/>
          <w:szCs w:val="18"/>
        </w:rPr>
      </w:pPr>
      <w:r w:rsidRPr="00D72547">
        <w:rPr>
          <w:rFonts w:cstheme="minorHAnsi"/>
          <w:sz w:val="18"/>
          <w:szCs w:val="18"/>
        </w:rPr>
        <w:t>Figure 1: World’s TOP10 best airlines for on-time arrivals (Big airlines, September, 2017)</w:t>
      </w:r>
    </w:p>
    <w:p w:rsidR="00C20A3E" w:rsidRPr="00D72547" w:rsidRDefault="00C20A3E" w:rsidP="00C20A3E">
      <w:pPr>
        <w:rPr>
          <w:rFonts w:cstheme="minorHAnsi"/>
          <w:sz w:val="18"/>
          <w:szCs w:val="18"/>
        </w:rPr>
      </w:pPr>
      <w:r w:rsidRPr="00D72547">
        <w:rPr>
          <w:rFonts w:cstheme="minorHAnsi"/>
          <w:sz w:val="18"/>
          <w:szCs w:val="18"/>
        </w:rPr>
        <w:t xml:space="preserve">Note: </w:t>
      </w:r>
      <w:r w:rsidR="00CB1BB3" w:rsidRPr="00D72547">
        <w:rPr>
          <w:rFonts w:cstheme="minorHAnsi"/>
          <w:sz w:val="18"/>
          <w:szCs w:val="18"/>
        </w:rPr>
        <w:t xml:space="preserve">Reporting airlines </w:t>
      </w:r>
      <w:r w:rsidRPr="00D72547">
        <w:rPr>
          <w:rFonts w:cstheme="minorHAnsi"/>
          <w:sz w:val="18"/>
          <w:szCs w:val="18"/>
        </w:rPr>
        <w:t xml:space="preserve">are those whose actual daily arrival flights are over 400. </w:t>
      </w:r>
      <w:bookmarkEnd w:id="1"/>
    </w:p>
    <w:p w:rsidR="00C20A3E" w:rsidRPr="00D72547" w:rsidRDefault="00C20A3E" w:rsidP="00C20A3E">
      <w:pPr>
        <w:rPr>
          <w:rFonts w:eastAsia="华文楷体" w:cstheme="minorHAnsi"/>
          <w:sz w:val="24"/>
          <w:szCs w:val="24"/>
        </w:rPr>
      </w:pPr>
    </w:p>
    <w:p w:rsidR="00C20A3E" w:rsidRPr="00D72547" w:rsidRDefault="00C20A3E" w:rsidP="00C20A3E">
      <w:pPr>
        <w:rPr>
          <w:rFonts w:cstheme="minorHAnsi"/>
          <w:b/>
          <w:sz w:val="24"/>
          <w:szCs w:val="18"/>
        </w:rPr>
      </w:pPr>
      <w:r w:rsidRPr="00D72547">
        <w:rPr>
          <w:rFonts w:cstheme="minorHAnsi"/>
          <w:b/>
          <w:sz w:val="24"/>
          <w:szCs w:val="18"/>
        </w:rPr>
        <w:t>Global Medium-sized Airlines</w:t>
      </w:r>
    </w:p>
    <w:p w:rsidR="00C20A3E" w:rsidRDefault="00C20A3E" w:rsidP="00C20A3E">
      <w:pPr>
        <w:rPr>
          <w:rFonts w:eastAsia="华文楷体" w:cstheme="minorHAnsi"/>
          <w:sz w:val="24"/>
          <w:szCs w:val="24"/>
        </w:rPr>
      </w:pPr>
      <w:r w:rsidRPr="00D72547">
        <w:rPr>
          <w:rFonts w:eastAsia="华文楷体" w:cstheme="minorHAnsi"/>
          <w:sz w:val="24"/>
          <w:szCs w:val="24"/>
        </w:rPr>
        <w:t>Hawaiian Airlines delivers the best on time performance among all medium-sized airlines worldwide with 98.21 percent punctuality and an average delay of 2.70 minutes.</w:t>
      </w:r>
    </w:p>
    <w:p w:rsidR="00A87425" w:rsidRPr="00D72547" w:rsidRDefault="00A87425" w:rsidP="00C20A3E">
      <w:pPr>
        <w:rPr>
          <w:rFonts w:eastAsia="华文楷体" w:cstheme="minorHAnsi"/>
          <w:sz w:val="24"/>
          <w:szCs w:val="24"/>
        </w:rPr>
      </w:pPr>
    </w:p>
    <w:tbl>
      <w:tblPr>
        <w:tblStyle w:val="3-1"/>
        <w:tblW w:w="10276" w:type="dxa"/>
        <w:jc w:val="center"/>
        <w:tblLook w:val="04A0" w:firstRow="1" w:lastRow="0" w:firstColumn="1" w:lastColumn="0" w:noHBand="0" w:noVBand="1"/>
      </w:tblPr>
      <w:tblGrid>
        <w:gridCol w:w="1016"/>
        <w:gridCol w:w="760"/>
        <w:gridCol w:w="2440"/>
        <w:gridCol w:w="1160"/>
        <w:gridCol w:w="1580"/>
        <w:gridCol w:w="1520"/>
        <w:gridCol w:w="1800"/>
      </w:tblGrid>
      <w:tr w:rsidR="00C20A3E" w:rsidRPr="00D72547" w:rsidTr="00A87425">
        <w:trPr>
          <w:cnfStyle w:val="100000000000" w:firstRow="1" w:lastRow="0" w:firstColumn="0" w:lastColumn="0" w:oddVBand="0" w:evenVBand="0" w:oddHBand="0" w:evenHBand="0" w:firstRowFirstColumn="0" w:firstRowLastColumn="0" w:lastRowFirstColumn="0" w:lastRowLastColumn="0"/>
          <w:trHeight w:val="945"/>
          <w:jc w:val="center"/>
        </w:trPr>
        <w:tc>
          <w:tcPr>
            <w:cnfStyle w:val="001000000100" w:firstRow="0" w:lastRow="0" w:firstColumn="1" w:lastColumn="0" w:oddVBand="0" w:evenVBand="0" w:oddHBand="0" w:evenHBand="0" w:firstRowFirstColumn="1" w:firstRowLastColumn="0" w:lastRowFirstColumn="0" w:lastRowLastColumn="0"/>
            <w:tcW w:w="1016" w:type="dxa"/>
            <w:noWrap/>
            <w:hideMark/>
          </w:tcPr>
          <w:p w:rsidR="00C20A3E" w:rsidRPr="00D72547" w:rsidRDefault="00C20A3E" w:rsidP="00C20A3E">
            <w:pPr>
              <w:widowControl/>
              <w:jc w:val="center"/>
              <w:rPr>
                <w:rFonts w:eastAsia="等线" w:cstheme="minorHAnsi"/>
                <w:b w:val="0"/>
                <w:bCs w:val="0"/>
                <w:color w:val="FFFFFF"/>
                <w:kern w:val="0"/>
                <w:sz w:val="24"/>
                <w:szCs w:val="24"/>
              </w:rPr>
            </w:pPr>
            <w:r w:rsidRPr="00D72547">
              <w:rPr>
                <w:rFonts w:eastAsia="等线" w:cstheme="minorHAnsi"/>
                <w:color w:val="FFFFFF"/>
                <w:kern w:val="0"/>
                <w:sz w:val="24"/>
                <w:szCs w:val="24"/>
              </w:rPr>
              <w:t>Ranking</w:t>
            </w:r>
          </w:p>
        </w:tc>
        <w:tc>
          <w:tcPr>
            <w:tcW w:w="76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IATA </w:t>
            </w:r>
            <w:r w:rsidRPr="00D72547">
              <w:rPr>
                <w:rFonts w:eastAsia="等线" w:cstheme="minorHAnsi"/>
                <w:color w:val="FFFFFF"/>
                <w:kern w:val="0"/>
                <w:sz w:val="24"/>
                <w:szCs w:val="24"/>
              </w:rPr>
              <w:br/>
              <w:t>Code</w:t>
            </w:r>
          </w:p>
        </w:tc>
        <w:tc>
          <w:tcPr>
            <w:tcW w:w="2440" w:type="dxa"/>
            <w:noWrap/>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Airlines</w:t>
            </w:r>
          </w:p>
        </w:tc>
        <w:tc>
          <w:tcPr>
            <w:tcW w:w="1160" w:type="dxa"/>
            <w:noWrap/>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Country</w:t>
            </w:r>
          </w:p>
        </w:tc>
        <w:tc>
          <w:tcPr>
            <w:tcW w:w="158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Flight </w:t>
            </w:r>
            <w:r w:rsidRPr="00D72547">
              <w:rPr>
                <w:rFonts w:eastAsia="等线" w:cstheme="minorHAnsi"/>
                <w:color w:val="FFFFFF"/>
                <w:kern w:val="0"/>
                <w:sz w:val="24"/>
                <w:szCs w:val="24"/>
              </w:rPr>
              <w:br/>
              <w:t>Arrivals</w:t>
            </w:r>
          </w:p>
        </w:tc>
        <w:tc>
          <w:tcPr>
            <w:tcW w:w="152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On-time </w:t>
            </w:r>
            <w:r w:rsidR="007249D5" w:rsidRPr="00D72547">
              <w:rPr>
                <w:rFonts w:eastAsia="等线" w:cstheme="minorHAnsi"/>
                <w:color w:val="FFFFFF"/>
                <w:kern w:val="0"/>
                <w:sz w:val="24"/>
                <w:szCs w:val="24"/>
              </w:rPr>
              <w:t>Arrival Performance</w:t>
            </w:r>
          </w:p>
        </w:tc>
        <w:tc>
          <w:tcPr>
            <w:tcW w:w="180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Average </w:t>
            </w:r>
            <w:r w:rsidR="00D72547" w:rsidRPr="00D72547">
              <w:rPr>
                <w:rFonts w:eastAsia="等线" w:cstheme="minorHAnsi"/>
                <w:color w:val="FFFFFF"/>
                <w:kern w:val="0"/>
                <w:sz w:val="24"/>
                <w:szCs w:val="24"/>
              </w:rPr>
              <w:t>Arrival Delay</w:t>
            </w:r>
            <w:r w:rsidRPr="00D72547">
              <w:rPr>
                <w:rFonts w:eastAsia="等线" w:cstheme="minorHAnsi"/>
                <w:color w:val="FFFFFF"/>
                <w:kern w:val="0"/>
                <w:sz w:val="24"/>
                <w:szCs w:val="24"/>
              </w:rPr>
              <w:t xml:space="preserve"> (minutes)</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HA</w:t>
            </w:r>
          </w:p>
        </w:tc>
        <w:tc>
          <w:tcPr>
            <w:tcW w:w="24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D72547">
              <w:rPr>
                <w:rFonts w:eastAsia="等线" w:cstheme="minorHAnsi"/>
                <w:color w:val="333333"/>
                <w:kern w:val="0"/>
                <w:sz w:val="22"/>
              </w:rPr>
              <w:t>Hawaiian Airlines</w:t>
            </w:r>
          </w:p>
        </w:tc>
        <w:tc>
          <w:tcPr>
            <w:tcW w:w="11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US</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7714</w:t>
            </w:r>
          </w:p>
        </w:tc>
        <w:tc>
          <w:tcPr>
            <w:tcW w:w="152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98.21%</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2.70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2</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EY</w:t>
            </w:r>
          </w:p>
        </w:tc>
        <w:tc>
          <w:tcPr>
            <w:tcW w:w="24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Etihad Airways</w:t>
            </w:r>
          </w:p>
        </w:tc>
        <w:tc>
          <w:tcPr>
            <w:tcW w:w="11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UAE</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8561</w:t>
            </w:r>
          </w:p>
        </w:tc>
        <w:tc>
          <w:tcPr>
            <w:tcW w:w="152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97.15%</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3.73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3</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AY</w:t>
            </w:r>
          </w:p>
        </w:tc>
        <w:tc>
          <w:tcPr>
            <w:tcW w:w="24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Finnair</w:t>
            </w:r>
          </w:p>
        </w:tc>
        <w:tc>
          <w:tcPr>
            <w:tcW w:w="11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FI</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9951</w:t>
            </w:r>
          </w:p>
        </w:tc>
        <w:tc>
          <w:tcPr>
            <w:tcW w:w="152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96.81%</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4.97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4</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Y4</w:t>
            </w:r>
          </w:p>
        </w:tc>
        <w:tc>
          <w:tcPr>
            <w:tcW w:w="24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Volaris</w:t>
            </w:r>
          </w:p>
        </w:tc>
        <w:tc>
          <w:tcPr>
            <w:tcW w:w="11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MX</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8234</w:t>
            </w:r>
          </w:p>
        </w:tc>
        <w:tc>
          <w:tcPr>
            <w:tcW w:w="152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96.14%</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5.01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5</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CM</w:t>
            </w:r>
          </w:p>
        </w:tc>
        <w:tc>
          <w:tcPr>
            <w:tcW w:w="24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COPA</w:t>
            </w:r>
          </w:p>
        </w:tc>
        <w:tc>
          <w:tcPr>
            <w:tcW w:w="11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PA</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9318</w:t>
            </w:r>
          </w:p>
        </w:tc>
        <w:tc>
          <w:tcPr>
            <w:tcW w:w="152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96.03%</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5.39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6</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SQ</w:t>
            </w:r>
          </w:p>
        </w:tc>
        <w:tc>
          <w:tcPr>
            <w:tcW w:w="24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Singapore Airlines</w:t>
            </w:r>
          </w:p>
        </w:tc>
        <w:tc>
          <w:tcPr>
            <w:tcW w:w="11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SG</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7248</w:t>
            </w:r>
          </w:p>
        </w:tc>
        <w:tc>
          <w:tcPr>
            <w:tcW w:w="152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95.80%</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5.31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7</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EH</w:t>
            </w:r>
          </w:p>
        </w:tc>
        <w:tc>
          <w:tcPr>
            <w:tcW w:w="24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ANA Wings</w:t>
            </w:r>
          </w:p>
        </w:tc>
        <w:tc>
          <w:tcPr>
            <w:tcW w:w="11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JP</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7558</w:t>
            </w:r>
          </w:p>
        </w:tc>
        <w:tc>
          <w:tcPr>
            <w:tcW w:w="152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95.53%</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6.05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lastRenderedPageBreak/>
              <w:t>8</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UT</w:t>
            </w:r>
          </w:p>
        </w:tc>
        <w:tc>
          <w:tcPr>
            <w:tcW w:w="24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UTair Aviation</w:t>
            </w:r>
          </w:p>
        </w:tc>
        <w:tc>
          <w:tcPr>
            <w:tcW w:w="11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RU</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6922</w:t>
            </w:r>
          </w:p>
        </w:tc>
        <w:tc>
          <w:tcPr>
            <w:tcW w:w="152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95.08%</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7.70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9</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FD</w:t>
            </w:r>
          </w:p>
        </w:tc>
        <w:tc>
          <w:tcPr>
            <w:tcW w:w="24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D72547">
              <w:rPr>
                <w:rFonts w:eastAsia="等线" w:cstheme="minorHAnsi"/>
                <w:color w:val="333333"/>
                <w:kern w:val="0"/>
                <w:sz w:val="22"/>
              </w:rPr>
              <w:t>Thai AirAsia</w:t>
            </w:r>
          </w:p>
        </w:tc>
        <w:tc>
          <w:tcPr>
            <w:tcW w:w="11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TH</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10350</w:t>
            </w:r>
          </w:p>
        </w:tc>
        <w:tc>
          <w:tcPr>
            <w:tcW w:w="152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94.72%</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5.72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10</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QX</w:t>
            </w:r>
          </w:p>
        </w:tc>
        <w:tc>
          <w:tcPr>
            <w:tcW w:w="24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D72547">
              <w:rPr>
                <w:rFonts w:eastAsia="等线" w:cstheme="minorHAnsi"/>
                <w:color w:val="333333"/>
                <w:kern w:val="0"/>
                <w:sz w:val="22"/>
              </w:rPr>
              <w:t>Horizon Air</w:t>
            </w:r>
          </w:p>
        </w:tc>
        <w:tc>
          <w:tcPr>
            <w:tcW w:w="11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US</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7130</w:t>
            </w:r>
          </w:p>
        </w:tc>
        <w:tc>
          <w:tcPr>
            <w:tcW w:w="152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93.92%</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6.27 </w:t>
            </w:r>
          </w:p>
        </w:tc>
      </w:tr>
    </w:tbl>
    <w:p w:rsidR="00C20A3E" w:rsidRPr="00D72547" w:rsidRDefault="00C20A3E" w:rsidP="00C20A3E">
      <w:pPr>
        <w:rPr>
          <w:rFonts w:cstheme="minorHAnsi"/>
          <w:sz w:val="18"/>
          <w:szCs w:val="18"/>
        </w:rPr>
      </w:pPr>
      <w:r w:rsidRPr="00D72547">
        <w:rPr>
          <w:rFonts w:cstheme="minorHAnsi"/>
          <w:sz w:val="18"/>
          <w:szCs w:val="18"/>
        </w:rPr>
        <w:t>Source: VariFlight</w:t>
      </w:r>
    </w:p>
    <w:p w:rsidR="00C20A3E" w:rsidRPr="00D72547" w:rsidRDefault="00C20A3E" w:rsidP="00C20A3E">
      <w:pPr>
        <w:rPr>
          <w:rFonts w:cstheme="minorHAnsi"/>
          <w:sz w:val="18"/>
          <w:szCs w:val="18"/>
        </w:rPr>
      </w:pPr>
      <w:r w:rsidRPr="00D72547">
        <w:rPr>
          <w:rFonts w:cstheme="minorHAnsi"/>
          <w:sz w:val="18"/>
          <w:szCs w:val="18"/>
        </w:rPr>
        <w:t>Figure 2: World’s TOP10 best airlines for on-time arrivals (Medium-sized airlines, September, 2017)</w:t>
      </w:r>
    </w:p>
    <w:p w:rsidR="00C20A3E" w:rsidRPr="00D72547" w:rsidRDefault="00C20A3E" w:rsidP="00C20A3E">
      <w:pPr>
        <w:rPr>
          <w:rFonts w:cstheme="minorHAnsi"/>
          <w:b/>
          <w:sz w:val="24"/>
          <w:szCs w:val="18"/>
        </w:rPr>
      </w:pPr>
      <w:r w:rsidRPr="00D72547">
        <w:rPr>
          <w:rFonts w:cstheme="minorHAnsi"/>
          <w:sz w:val="18"/>
          <w:szCs w:val="18"/>
        </w:rPr>
        <w:t xml:space="preserve">Note: Reporting </w:t>
      </w:r>
      <w:r w:rsidR="00CB1BB3" w:rsidRPr="00D72547">
        <w:rPr>
          <w:rFonts w:cstheme="minorHAnsi"/>
          <w:sz w:val="18"/>
          <w:szCs w:val="18"/>
        </w:rPr>
        <w:t>airlines</w:t>
      </w:r>
      <w:r w:rsidRPr="00D72547">
        <w:rPr>
          <w:rFonts w:cstheme="minorHAnsi"/>
          <w:sz w:val="18"/>
          <w:szCs w:val="18"/>
        </w:rPr>
        <w:t xml:space="preserve"> are those whose actual daily arrival flights are between 200 to 400.</w:t>
      </w:r>
    </w:p>
    <w:p w:rsidR="00C20A3E" w:rsidRPr="00D72547" w:rsidRDefault="00C20A3E" w:rsidP="00C20A3E">
      <w:pPr>
        <w:rPr>
          <w:rFonts w:eastAsia="华文楷体" w:cstheme="minorHAnsi"/>
          <w:sz w:val="24"/>
          <w:szCs w:val="24"/>
        </w:rPr>
      </w:pPr>
    </w:p>
    <w:p w:rsidR="00C20A3E" w:rsidRPr="00D72547" w:rsidRDefault="00C20A3E" w:rsidP="00C20A3E">
      <w:pPr>
        <w:rPr>
          <w:rFonts w:cstheme="minorHAnsi"/>
          <w:b/>
          <w:sz w:val="24"/>
          <w:szCs w:val="18"/>
        </w:rPr>
      </w:pPr>
      <w:r w:rsidRPr="00D72547">
        <w:rPr>
          <w:rFonts w:cstheme="minorHAnsi"/>
          <w:b/>
          <w:sz w:val="24"/>
          <w:szCs w:val="18"/>
        </w:rPr>
        <w:t>Asia-Pacific—Major Airlines</w:t>
      </w:r>
    </w:p>
    <w:p w:rsidR="00C20A3E" w:rsidRPr="00D72547" w:rsidRDefault="00C20A3E" w:rsidP="00C20A3E">
      <w:pPr>
        <w:rPr>
          <w:rFonts w:eastAsia="华文楷体" w:cstheme="minorHAnsi"/>
          <w:sz w:val="24"/>
          <w:szCs w:val="24"/>
        </w:rPr>
      </w:pPr>
      <w:r w:rsidRPr="00D72547">
        <w:rPr>
          <w:rFonts w:eastAsia="华文楷体" w:cstheme="minorHAnsi"/>
          <w:sz w:val="24"/>
          <w:szCs w:val="24"/>
        </w:rPr>
        <w:t>Japan Airlines ranks first of all major airlines in Asia-Pacific region with an on-time arrival rate of 97.65 percent. In mainland China, Air China ranks eighth (83.27 percent).</w:t>
      </w:r>
    </w:p>
    <w:p w:rsidR="00C20A3E" w:rsidRPr="00D72547" w:rsidRDefault="00C20A3E" w:rsidP="00C20A3E">
      <w:pPr>
        <w:rPr>
          <w:rFonts w:cstheme="minorHAnsi"/>
          <w:sz w:val="24"/>
          <w:szCs w:val="18"/>
        </w:rPr>
      </w:pPr>
    </w:p>
    <w:tbl>
      <w:tblPr>
        <w:tblStyle w:val="3-1"/>
        <w:tblW w:w="10208" w:type="dxa"/>
        <w:jc w:val="center"/>
        <w:tblLook w:val="04A0" w:firstRow="1" w:lastRow="0" w:firstColumn="1" w:lastColumn="0" w:noHBand="0" w:noVBand="1"/>
      </w:tblPr>
      <w:tblGrid>
        <w:gridCol w:w="1016"/>
        <w:gridCol w:w="760"/>
        <w:gridCol w:w="2440"/>
        <w:gridCol w:w="1012"/>
        <w:gridCol w:w="1580"/>
        <w:gridCol w:w="1600"/>
        <w:gridCol w:w="1800"/>
      </w:tblGrid>
      <w:tr w:rsidR="00C20A3E" w:rsidRPr="00D72547" w:rsidTr="00A87425">
        <w:trPr>
          <w:cnfStyle w:val="100000000000" w:firstRow="1" w:lastRow="0" w:firstColumn="0" w:lastColumn="0" w:oddVBand="0" w:evenVBand="0" w:oddHBand="0" w:evenHBand="0" w:firstRowFirstColumn="0" w:firstRowLastColumn="0" w:lastRowFirstColumn="0" w:lastRowLastColumn="0"/>
          <w:trHeight w:val="1065"/>
          <w:jc w:val="center"/>
        </w:trPr>
        <w:tc>
          <w:tcPr>
            <w:cnfStyle w:val="001000000100" w:firstRow="0" w:lastRow="0" w:firstColumn="1" w:lastColumn="0" w:oddVBand="0" w:evenVBand="0" w:oddHBand="0" w:evenHBand="0" w:firstRowFirstColumn="1" w:firstRowLastColumn="0" w:lastRowFirstColumn="0" w:lastRowLastColumn="0"/>
            <w:tcW w:w="1016" w:type="dxa"/>
            <w:noWrap/>
            <w:hideMark/>
          </w:tcPr>
          <w:p w:rsidR="00C20A3E" w:rsidRPr="00D72547" w:rsidRDefault="00C20A3E" w:rsidP="00C20A3E">
            <w:pPr>
              <w:widowControl/>
              <w:jc w:val="center"/>
              <w:rPr>
                <w:rFonts w:eastAsia="等线" w:cstheme="minorHAnsi"/>
                <w:b w:val="0"/>
                <w:bCs w:val="0"/>
                <w:color w:val="FFFFFF"/>
                <w:kern w:val="0"/>
                <w:sz w:val="24"/>
                <w:szCs w:val="24"/>
              </w:rPr>
            </w:pPr>
            <w:r w:rsidRPr="00D72547">
              <w:rPr>
                <w:rFonts w:eastAsia="等线" w:cstheme="minorHAnsi"/>
                <w:color w:val="FFFFFF"/>
                <w:kern w:val="0"/>
                <w:sz w:val="24"/>
                <w:szCs w:val="24"/>
              </w:rPr>
              <w:t>Ranking</w:t>
            </w:r>
          </w:p>
        </w:tc>
        <w:tc>
          <w:tcPr>
            <w:tcW w:w="76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IATA </w:t>
            </w:r>
            <w:r w:rsidRPr="00D72547">
              <w:rPr>
                <w:rFonts w:eastAsia="等线" w:cstheme="minorHAnsi"/>
                <w:color w:val="FFFFFF"/>
                <w:kern w:val="0"/>
                <w:sz w:val="24"/>
                <w:szCs w:val="24"/>
              </w:rPr>
              <w:br/>
              <w:t>Code</w:t>
            </w:r>
          </w:p>
        </w:tc>
        <w:tc>
          <w:tcPr>
            <w:tcW w:w="2440" w:type="dxa"/>
            <w:noWrap/>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Airlines</w:t>
            </w:r>
          </w:p>
        </w:tc>
        <w:tc>
          <w:tcPr>
            <w:tcW w:w="1012" w:type="dxa"/>
            <w:noWrap/>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Country</w:t>
            </w:r>
          </w:p>
        </w:tc>
        <w:tc>
          <w:tcPr>
            <w:tcW w:w="158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Flight </w:t>
            </w:r>
            <w:r w:rsidRPr="00D72547">
              <w:rPr>
                <w:rFonts w:eastAsia="等线" w:cstheme="minorHAnsi"/>
                <w:color w:val="FFFFFF"/>
                <w:kern w:val="0"/>
                <w:sz w:val="24"/>
                <w:szCs w:val="24"/>
              </w:rPr>
              <w:br/>
              <w:t>Arrivals</w:t>
            </w:r>
          </w:p>
        </w:tc>
        <w:tc>
          <w:tcPr>
            <w:tcW w:w="160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On-time </w:t>
            </w:r>
            <w:r w:rsidR="00D72547" w:rsidRPr="00D72547">
              <w:rPr>
                <w:rFonts w:eastAsia="等线" w:cstheme="minorHAnsi"/>
                <w:color w:val="FFFFFF"/>
                <w:kern w:val="0"/>
                <w:sz w:val="24"/>
                <w:szCs w:val="24"/>
              </w:rPr>
              <w:t>Arrival Performance</w:t>
            </w:r>
          </w:p>
        </w:tc>
        <w:tc>
          <w:tcPr>
            <w:tcW w:w="180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Average </w:t>
            </w:r>
            <w:r w:rsidR="00D72547" w:rsidRPr="00D72547">
              <w:rPr>
                <w:rFonts w:eastAsia="等线" w:cstheme="minorHAnsi"/>
                <w:color w:val="FFFFFF"/>
                <w:kern w:val="0"/>
                <w:sz w:val="24"/>
                <w:szCs w:val="24"/>
              </w:rPr>
              <w:t>Arrival Delay</w:t>
            </w:r>
            <w:r w:rsidRPr="00D72547">
              <w:rPr>
                <w:rFonts w:eastAsia="等线" w:cstheme="minorHAnsi"/>
                <w:color w:val="FFFFFF"/>
                <w:kern w:val="0"/>
                <w:sz w:val="24"/>
                <w:szCs w:val="24"/>
              </w:rPr>
              <w:t xml:space="preserve"> (minutes)</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1</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JL</w:t>
            </w:r>
          </w:p>
        </w:tc>
        <w:tc>
          <w:tcPr>
            <w:tcW w:w="24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D72547">
              <w:rPr>
                <w:rFonts w:eastAsia="等线" w:cstheme="minorHAnsi"/>
                <w:color w:val="333333"/>
                <w:kern w:val="0"/>
                <w:sz w:val="22"/>
              </w:rPr>
              <w:t>Japan Airlines</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JP</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23623</w:t>
            </w:r>
          </w:p>
        </w:tc>
        <w:tc>
          <w:tcPr>
            <w:tcW w:w="16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97.65%</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4.39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2</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NH</w:t>
            </w:r>
          </w:p>
        </w:tc>
        <w:tc>
          <w:tcPr>
            <w:tcW w:w="24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D72547">
              <w:rPr>
                <w:rFonts w:eastAsia="等线" w:cstheme="minorHAnsi"/>
                <w:color w:val="333333"/>
                <w:kern w:val="0"/>
                <w:sz w:val="22"/>
              </w:rPr>
              <w:t>All Nippon Airways</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JP</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36739</w:t>
            </w:r>
          </w:p>
        </w:tc>
        <w:tc>
          <w:tcPr>
            <w:tcW w:w="16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95.92%</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5.32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3</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NZ</w:t>
            </w:r>
          </w:p>
        </w:tc>
        <w:tc>
          <w:tcPr>
            <w:tcW w:w="24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D72547">
              <w:rPr>
                <w:rFonts w:eastAsia="等线" w:cstheme="minorHAnsi"/>
                <w:color w:val="333333"/>
                <w:kern w:val="0"/>
                <w:sz w:val="22"/>
              </w:rPr>
              <w:t>Air New Zealand</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NZ</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14757</w:t>
            </w:r>
          </w:p>
        </w:tc>
        <w:tc>
          <w:tcPr>
            <w:tcW w:w="16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94.50%</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6.42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4</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KE</w:t>
            </w:r>
          </w:p>
        </w:tc>
        <w:tc>
          <w:tcPr>
            <w:tcW w:w="24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D72547">
              <w:rPr>
                <w:rFonts w:eastAsia="等线" w:cstheme="minorHAnsi"/>
                <w:color w:val="333333"/>
                <w:kern w:val="0"/>
                <w:sz w:val="22"/>
              </w:rPr>
              <w:t>Korean Air</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KR</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12506</w:t>
            </w:r>
          </w:p>
        </w:tc>
        <w:tc>
          <w:tcPr>
            <w:tcW w:w="16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93.98%</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6.97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5</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QF</w:t>
            </w:r>
          </w:p>
        </w:tc>
        <w:tc>
          <w:tcPr>
            <w:tcW w:w="24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D72547">
              <w:rPr>
                <w:rFonts w:eastAsia="等线" w:cstheme="minorHAnsi"/>
                <w:color w:val="333333"/>
                <w:kern w:val="0"/>
                <w:sz w:val="22"/>
              </w:rPr>
              <w:t>Qantas Airways</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AU</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23013</w:t>
            </w:r>
          </w:p>
        </w:tc>
        <w:tc>
          <w:tcPr>
            <w:tcW w:w="16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92.02%</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8.36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6</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GA</w:t>
            </w:r>
          </w:p>
        </w:tc>
        <w:tc>
          <w:tcPr>
            <w:tcW w:w="24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D72547">
              <w:rPr>
                <w:rFonts w:eastAsia="等线" w:cstheme="minorHAnsi"/>
                <w:color w:val="333333"/>
                <w:kern w:val="0"/>
                <w:sz w:val="22"/>
              </w:rPr>
              <w:t>Garuda Indonesia</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ID</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18172</w:t>
            </w:r>
          </w:p>
        </w:tc>
        <w:tc>
          <w:tcPr>
            <w:tcW w:w="16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90.74%</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9.79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7</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VA</w:t>
            </w:r>
          </w:p>
        </w:tc>
        <w:tc>
          <w:tcPr>
            <w:tcW w:w="24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D72547">
              <w:rPr>
                <w:rFonts w:eastAsia="等线" w:cstheme="minorHAnsi"/>
                <w:color w:val="333333"/>
                <w:kern w:val="0"/>
                <w:sz w:val="22"/>
              </w:rPr>
              <w:t>Virgin Australia</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AU</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13697</w:t>
            </w:r>
          </w:p>
        </w:tc>
        <w:tc>
          <w:tcPr>
            <w:tcW w:w="16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90.45%</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11.38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8</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CA</w:t>
            </w:r>
          </w:p>
        </w:tc>
        <w:tc>
          <w:tcPr>
            <w:tcW w:w="24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D72547">
              <w:rPr>
                <w:rFonts w:eastAsia="等线" w:cstheme="minorHAnsi"/>
                <w:color w:val="333333"/>
                <w:kern w:val="0"/>
                <w:sz w:val="22"/>
              </w:rPr>
              <w:t>Air China</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39037</w:t>
            </w:r>
          </w:p>
        </w:tc>
        <w:tc>
          <w:tcPr>
            <w:tcW w:w="16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83.27%</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18.42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9</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MU</w:t>
            </w:r>
          </w:p>
        </w:tc>
        <w:tc>
          <w:tcPr>
            <w:tcW w:w="2440" w:type="dxa"/>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China Eastern Airlines</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58847</w:t>
            </w:r>
          </w:p>
        </w:tc>
        <w:tc>
          <w:tcPr>
            <w:tcW w:w="16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81.67%</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18.84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10</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CZ</w:t>
            </w:r>
          </w:p>
        </w:tc>
        <w:tc>
          <w:tcPr>
            <w:tcW w:w="2440" w:type="dxa"/>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China Southern Airlines</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61322</w:t>
            </w:r>
          </w:p>
        </w:tc>
        <w:tc>
          <w:tcPr>
            <w:tcW w:w="16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81.33%</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19.31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11</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HU</w:t>
            </w:r>
          </w:p>
        </w:tc>
        <w:tc>
          <w:tcPr>
            <w:tcW w:w="2440" w:type="dxa"/>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Hainan Airlines</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21638</w:t>
            </w:r>
          </w:p>
        </w:tc>
        <w:tc>
          <w:tcPr>
            <w:tcW w:w="16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78.92%</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21.32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12</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SC</w:t>
            </w:r>
          </w:p>
        </w:tc>
        <w:tc>
          <w:tcPr>
            <w:tcW w:w="2440" w:type="dxa"/>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Shandong Airlines</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16427</w:t>
            </w:r>
          </w:p>
        </w:tc>
        <w:tc>
          <w:tcPr>
            <w:tcW w:w="16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78.28%</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20.69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13</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3U</w:t>
            </w:r>
          </w:p>
        </w:tc>
        <w:tc>
          <w:tcPr>
            <w:tcW w:w="2440" w:type="dxa"/>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Sichuan Airlines</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15700</w:t>
            </w:r>
          </w:p>
        </w:tc>
        <w:tc>
          <w:tcPr>
            <w:tcW w:w="16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77.94%</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22.58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14</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AK</w:t>
            </w:r>
          </w:p>
        </w:tc>
        <w:tc>
          <w:tcPr>
            <w:tcW w:w="24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D72547">
              <w:rPr>
                <w:rFonts w:eastAsia="等线" w:cstheme="minorHAnsi"/>
                <w:color w:val="333333"/>
                <w:kern w:val="0"/>
                <w:sz w:val="22"/>
              </w:rPr>
              <w:t>AirAsia</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MY</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15649</w:t>
            </w:r>
          </w:p>
        </w:tc>
        <w:tc>
          <w:tcPr>
            <w:tcW w:w="16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76.86%</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21.37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15</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MF</w:t>
            </w:r>
          </w:p>
        </w:tc>
        <w:tc>
          <w:tcPr>
            <w:tcW w:w="2440" w:type="dxa"/>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Xiamen Airlines</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17973</w:t>
            </w:r>
          </w:p>
        </w:tc>
        <w:tc>
          <w:tcPr>
            <w:tcW w:w="16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72.52%</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25.17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0"/>
                <w:szCs w:val="20"/>
              </w:rPr>
            </w:pPr>
            <w:r w:rsidRPr="00D72547">
              <w:rPr>
                <w:rFonts w:eastAsia="等线" w:cstheme="minorHAnsi"/>
                <w:color w:val="000000"/>
                <w:kern w:val="0"/>
                <w:sz w:val="20"/>
                <w:szCs w:val="20"/>
              </w:rPr>
              <w:t>16</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ZH</w:t>
            </w:r>
          </w:p>
        </w:tc>
        <w:tc>
          <w:tcPr>
            <w:tcW w:w="2440" w:type="dxa"/>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Shenzhen Airlines</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19667</w:t>
            </w:r>
          </w:p>
        </w:tc>
        <w:tc>
          <w:tcPr>
            <w:tcW w:w="16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70.86%</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29.69 </w:t>
            </w:r>
          </w:p>
        </w:tc>
      </w:tr>
    </w:tbl>
    <w:p w:rsidR="00C20A3E" w:rsidRPr="00D72547" w:rsidRDefault="00C20A3E" w:rsidP="00C20A3E">
      <w:pPr>
        <w:rPr>
          <w:rFonts w:cstheme="minorHAnsi"/>
          <w:sz w:val="18"/>
          <w:szCs w:val="18"/>
        </w:rPr>
      </w:pPr>
      <w:r w:rsidRPr="00D72547">
        <w:rPr>
          <w:rFonts w:cstheme="minorHAnsi"/>
          <w:sz w:val="18"/>
          <w:szCs w:val="18"/>
        </w:rPr>
        <w:t>Source: VariFlight</w:t>
      </w:r>
    </w:p>
    <w:p w:rsidR="00C20A3E" w:rsidRPr="00D72547" w:rsidRDefault="00C20A3E" w:rsidP="00C20A3E">
      <w:pPr>
        <w:rPr>
          <w:rFonts w:cstheme="minorHAnsi"/>
          <w:sz w:val="18"/>
          <w:szCs w:val="18"/>
        </w:rPr>
      </w:pPr>
      <w:r w:rsidRPr="00D72547">
        <w:rPr>
          <w:rFonts w:cstheme="minorHAnsi"/>
          <w:sz w:val="18"/>
          <w:szCs w:val="18"/>
        </w:rPr>
        <w:t>Figure 3: Best airlines in Asia-Pacific for on-time arrivals (Major airlines, September, 2017)</w:t>
      </w:r>
    </w:p>
    <w:p w:rsidR="00C20A3E" w:rsidRPr="00D72547" w:rsidRDefault="00C20A3E" w:rsidP="00C20A3E">
      <w:pPr>
        <w:rPr>
          <w:rFonts w:cstheme="minorHAnsi"/>
          <w:b/>
          <w:sz w:val="24"/>
          <w:szCs w:val="18"/>
        </w:rPr>
      </w:pPr>
      <w:r w:rsidRPr="00D72547">
        <w:rPr>
          <w:rFonts w:cstheme="minorHAnsi"/>
          <w:sz w:val="18"/>
          <w:szCs w:val="18"/>
        </w:rPr>
        <w:t>Note: Reporting a</w:t>
      </w:r>
      <w:r w:rsidR="00CB1BB3" w:rsidRPr="00D72547">
        <w:rPr>
          <w:rFonts w:cstheme="minorHAnsi"/>
          <w:sz w:val="18"/>
          <w:szCs w:val="18"/>
        </w:rPr>
        <w:t xml:space="preserve">irlines </w:t>
      </w:r>
      <w:r w:rsidRPr="00D72547">
        <w:rPr>
          <w:rFonts w:cstheme="minorHAnsi"/>
          <w:sz w:val="18"/>
          <w:szCs w:val="18"/>
        </w:rPr>
        <w:t>are those whose actual daily arrival flights are over 400.</w:t>
      </w:r>
    </w:p>
    <w:p w:rsidR="00C20A3E" w:rsidRPr="00D72547" w:rsidRDefault="00C20A3E" w:rsidP="00C20A3E">
      <w:pPr>
        <w:rPr>
          <w:rFonts w:eastAsia="华文楷体" w:cstheme="minorHAnsi"/>
          <w:sz w:val="24"/>
          <w:szCs w:val="24"/>
        </w:rPr>
      </w:pPr>
    </w:p>
    <w:p w:rsidR="00C20A3E" w:rsidRPr="00D72547" w:rsidRDefault="00C20A3E" w:rsidP="00C20A3E">
      <w:pPr>
        <w:rPr>
          <w:rFonts w:cstheme="minorHAnsi"/>
          <w:b/>
          <w:sz w:val="24"/>
          <w:szCs w:val="18"/>
        </w:rPr>
      </w:pPr>
      <w:r w:rsidRPr="00D72547">
        <w:rPr>
          <w:rFonts w:cstheme="minorHAnsi"/>
          <w:b/>
          <w:sz w:val="24"/>
          <w:szCs w:val="18"/>
        </w:rPr>
        <w:t>Asia-Pacific—Medium-sized Airlines</w:t>
      </w:r>
    </w:p>
    <w:p w:rsidR="00C20A3E" w:rsidRPr="00D72547" w:rsidRDefault="00C20A3E" w:rsidP="00C20A3E">
      <w:pPr>
        <w:rPr>
          <w:rFonts w:eastAsia="华文楷体" w:cstheme="minorHAnsi"/>
          <w:sz w:val="24"/>
          <w:szCs w:val="24"/>
        </w:rPr>
      </w:pPr>
      <w:r w:rsidRPr="00D72547">
        <w:rPr>
          <w:rFonts w:eastAsia="华文楷体" w:cstheme="minorHAnsi"/>
          <w:sz w:val="24"/>
          <w:szCs w:val="24"/>
        </w:rPr>
        <w:t>Singapore Airlines ranks first among medium-sized airlines in the Asia-Pacific region with an on-time departure rate of 95.80 percent. And in mainland China, China Express Airlines is recognized at twelfth with an on-time performance of 85.21 percent.</w:t>
      </w:r>
    </w:p>
    <w:p w:rsidR="00D72547" w:rsidRPr="00D72547" w:rsidRDefault="00D72547" w:rsidP="00C20A3E">
      <w:pPr>
        <w:rPr>
          <w:rFonts w:eastAsia="华文楷体" w:cstheme="minorHAnsi"/>
          <w:sz w:val="24"/>
          <w:szCs w:val="24"/>
        </w:rPr>
      </w:pPr>
    </w:p>
    <w:tbl>
      <w:tblPr>
        <w:tblStyle w:val="3-1"/>
        <w:tblW w:w="10728" w:type="dxa"/>
        <w:jc w:val="center"/>
        <w:tblLook w:val="04A0" w:firstRow="1" w:lastRow="0" w:firstColumn="1" w:lastColumn="0" w:noHBand="0" w:noVBand="1"/>
      </w:tblPr>
      <w:tblGrid>
        <w:gridCol w:w="1016"/>
        <w:gridCol w:w="760"/>
        <w:gridCol w:w="2840"/>
        <w:gridCol w:w="1012"/>
        <w:gridCol w:w="1580"/>
        <w:gridCol w:w="1720"/>
        <w:gridCol w:w="1800"/>
      </w:tblGrid>
      <w:tr w:rsidR="00C20A3E" w:rsidRPr="00D72547" w:rsidTr="00A87425">
        <w:trPr>
          <w:cnfStyle w:val="100000000000" w:firstRow="1" w:lastRow="0" w:firstColumn="0" w:lastColumn="0" w:oddVBand="0" w:evenVBand="0" w:oddHBand="0" w:evenHBand="0" w:firstRowFirstColumn="0" w:firstRowLastColumn="0" w:lastRowFirstColumn="0" w:lastRowLastColumn="0"/>
          <w:trHeight w:val="1065"/>
          <w:jc w:val="center"/>
        </w:trPr>
        <w:tc>
          <w:tcPr>
            <w:cnfStyle w:val="001000000100" w:firstRow="0" w:lastRow="0" w:firstColumn="1" w:lastColumn="0" w:oddVBand="0" w:evenVBand="0" w:oddHBand="0" w:evenHBand="0" w:firstRowFirstColumn="1" w:firstRowLastColumn="0" w:lastRowFirstColumn="0" w:lastRowLastColumn="0"/>
            <w:tcW w:w="1016" w:type="dxa"/>
            <w:noWrap/>
            <w:hideMark/>
          </w:tcPr>
          <w:p w:rsidR="00C20A3E" w:rsidRPr="00D72547" w:rsidRDefault="00C20A3E" w:rsidP="00C20A3E">
            <w:pPr>
              <w:widowControl/>
              <w:jc w:val="center"/>
              <w:rPr>
                <w:rFonts w:eastAsia="等线" w:cstheme="minorHAnsi"/>
                <w:b w:val="0"/>
                <w:bCs w:val="0"/>
                <w:color w:val="FFFFFF"/>
                <w:kern w:val="0"/>
                <w:sz w:val="24"/>
                <w:szCs w:val="24"/>
              </w:rPr>
            </w:pPr>
            <w:r w:rsidRPr="00D72547">
              <w:rPr>
                <w:rFonts w:eastAsia="等线" w:cstheme="minorHAnsi"/>
                <w:color w:val="FFFFFF"/>
                <w:kern w:val="0"/>
                <w:sz w:val="24"/>
                <w:szCs w:val="24"/>
              </w:rPr>
              <w:t>Ranking</w:t>
            </w:r>
          </w:p>
        </w:tc>
        <w:tc>
          <w:tcPr>
            <w:tcW w:w="76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IATA </w:t>
            </w:r>
            <w:r w:rsidRPr="00D72547">
              <w:rPr>
                <w:rFonts w:eastAsia="等线" w:cstheme="minorHAnsi"/>
                <w:color w:val="FFFFFF"/>
                <w:kern w:val="0"/>
                <w:sz w:val="24"/>
                <w:szCs w:val="24"/>
              </w:rPr>
              <w:br/>
              <w:t>Code</w:t>
            </w:r>
          </w:p>
        </w:tc>
        <w:tc>
          <w:tcPr>
            <w:tcW w:w="2840" w:type="dxa"/>
            <w:noWrap/>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Airlines</w:t>
            </w:r>
          </w:p>
        </w:tc>
        <w:tc>
          <w:tcPr>
            <w:tcW w:w="1012" w:type="dxa"/>
            <w:noWrap/>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Country</w:t>
            </w:r>
          </w:p>
        </w:tc>
        <w:tc>
          <w:tcPr>
            <w:tcW w:w="158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Flight </w:t>
            </w:r>
            <w:r w:rsidRPr="00D72547">
              <w:rPr>
                <w:rFonts w:eastAsia="等线" w:cstheme="minorHAnsi"/>
                <w:color w:val="FFFFFF"/>
                <w:kern w:val="0"/>
                <w:sz w:val="24"/>
                <w:szCs w:val="24"/>
              </w:rPr>
              <w:br/>
              <w:t>Arrivals</w:t>
            </w:r>
          </w:p>
        </w:tc>
        <w:tc>
          <w:tcPr>
            <w:tcW w:w="172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On-time </w:t>
            </w:r>
            <w:r w:rsidR="00D72547" w:rsidRPr="00D72547">
              <w:rPr>
                <w:rFonts w:eastAsia="等线" w:cstheme="minorHAnsi"/>
                <w:color w:val="FFFFFF"/>
                <w:kern w:val="0"/>
                <w:sz w:val="24"/>
                <w:szCs w:val="24"/>
              </w:rPr>
              <w:t>Arrival Performance</w:t>
            </w:r>
          </w:p>
        </w:tc>
        <w:tc>
          <w:tcPr>
            <w:tcW w:w="180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Average </w:t>
            </w:r>
            <w:r w:rsidR="00A87425" w:rsidRPr="00D72547">
              <w:rPr>
                <w:rFonts w:eastAsia="等线" w:cstheme="minorHAnsi"/>
                <w:color w:val="FFFFFF"/>
                <w:kern w:val="0"/>
                <w:sz w:val="24"/>
                <w:szCs w:val="24"/>
              </w:rPr>
              <w:t>Arrival Delay</w:t>
            </w:r>
            <w:r w:rsidRPr="00D72547">
              <w:rPr>
                <w:rFonts w:eastAsia="等线" w:cstheme="minorHAnsi"/>
                <w:color w:val="FFFFFF"/>
                <w:kern w:val="0"/>
                <w:sz w:val="24"/>
                <w:szCs w:val="24"/>
              </w:rPr>
              <w:t xml:space="preserve"> (minutes)</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lastRenderedPageBreak/>
              <w:t>1</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SQ</w:t>
            </w:r>
          </w:p>
        </w:tc>
        <w:tc>
          <w:tcPr>
            <w:tcW w:w="28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Singapore Airlines</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SG</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7248</w:t>
            </w:r>
          </w:p>
        </w:tc>
        <w:tc>
          <w:tcPr>
            <w:tcW w:w="172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95.80%</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5.31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2</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EH</w:t>
            </w:r>
          </w:p>
        </w:tc>
        <w:tc>
          <w:tcPr>
            <w:tcW w:w="28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ANA Wings</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JP</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7558</w:t>
            </w:r>
          </w:p>
        </w:tc>
        <w:tc>
          <w:tcPr>
            <w:tcW w:w="172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95.53%</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6.05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3</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FD</w:t>
            </w:r>
          </w:p>
        </w:tc>
        <w:tc>
          <w:tcPr>
            <w:tcW w:w="28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434343"/>
                <w:kern w:val="0"/>
                <w:sz w:val="22"/>
              </w:rPr>
            </w:pPr>
            <w:r w:rsidRPr="00D72547">
              <w:rPr>
                <w:rFonts w:eastAsia="等线" w:cstheme="minorHAnsi"/>
                <w:color w:val="434343"/>
                <w:kern w:val="0"/>
                <w:sz w:val="22"/>
              </w:rPr>
              <w:t>Thai AirAsia</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TH</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10350</w:t>
            </w:r>
          </w:p>
        </w:tc>
        <w:tc>
          <w:tcPr>
            <w:tcW w:w="172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94.72%</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5.72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4</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TG</w:t>
            </w:r>
          </w:p>
        </w:tc>
        <w:tc>
          <w:tcPr>
            <w:tcW w:w="28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434343"/>
                <w:kern w:val="0"/>
                <w:sz w:val="22"/>
              </w:rPr>
            </w:pPr>
            <w:r w:rsidRPr="00D72547">
              <w:rPr>
                <w:rFonts w:eastAsia="等线" w:cstheme="minorHAnsi"/>
                <w:color w:val="434343"/>
                <w:kern w:val="0"/>
                <w:sz w:val="22"/>
              </w:rPr>
              <w:t>Thai Airways International</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TH</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6325</w:t>
            </w:r>
          </w:p>
        </w:tc>
        <w:tc>
          <w:tcPr>
            <w:tcW w:w="172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92.34%</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9.02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5</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7C</w:t>
            </w:r>
          </w:p>
        </w:tc>
        <w:tc>
          <w:tcPr>
            <w:tcW w:w="28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434343"/>
                <w:kern w:val="0"/>
                <w:sz w:val="22"/>
              </w:rPr>
            </w:pPr>
            <w:r w:rsidRPr="00D72547">
              <w:rPr>
                <w:rFonts w:eastAsia="等线" w:cstheme="minorHAnsi"/>
                <w:color w:val="434343"/>
                <w:kern w:val="0"/>
                <w:sz w:val="22"/>
              </w:rPr>
              <w:t>Jeju Air</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KR</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6980</w:t>
            </w:r>
          </w:p>
        </w:tc>
        <w:tc>
          <w:tcPr>
            <w:tcW w:w="172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92.12%</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8.43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6</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ZL</w:t>
            </w:r>
          </w:p>
        </w:tc>
        <w:tc>
          <w:tcPr>
            <w:tcW w:w="28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434343"/>
                <w:kern w:val="0"/>
                <w:sz w:val="22"/>
              </w:rPr>
            </w:pPr>
            <w:r w:rsidRPr="00D72547">
              <w:rPr>
                <w:rFonts w:eastAsia="等线" w:cstheme="minorHAnsi"/>
                <w:color w:val="434343"/>
                <w:kern w:val="0"/>
                <w:sz w:val="22"/>
              </w:rPr>
              <w:t>Regional Express Airlines</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AU</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6265</w:t>
            </w:r>
          </w:p>
        </w:tc>
        <w:tc>
          <w:tcPr>
            <w:tcW w:w="172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92.03%</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8.19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7</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VN</w:t>
            </w:r>
          </w:p>
        </w:tc>
        <w:tc>
          <w:tcPr>
            <w:tcW w:w="28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Vietnam Airlines</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VN</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11197</w:t>
            </w:r>
          </w:p>
        </w:tc>
        <w:tc>
          <w:tcPr>
            <w:tcW w:w="172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91.94%</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21.24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8</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CX</w:t>
            </w:r>
          </w:p>
        </w:tc>
        <w:tc>
          <w:tcPr>
            <w:tcW w:w="28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Cathay Pacific</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HK, CN</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7649</w:t>
            </w:r>
          </w:p>
        </w:tc>
        <w:tc>
          <w:tcPr>
            <w:tcW w:w="172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90.26%</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12.71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9</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OZ</w:t>
            </w:r>
          </w:p>
        </w:tc>
        <w:tc>
          <w:tcPr>
            <w:tcW w:w="28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Asiana Airlines</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KR</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8631</w:t>
            </w:r>
          </w:p>
        </w:tc>
        <w:tc>
          <w:tcPr>
            <w:tcW w:w="172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89.84%</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10.58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10</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JQ</w:t>
            </w:r>
          </w:p>
        </w:tc>
        <w:tc>
          <w:tcPr>
            <w:tcW w:w="28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Jetstar Airways</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AU</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11632</w:t>
            </w:r>
          </w:p>
        </w:tc>
        <w:tc>
          <w:tcPr>
            <w:tcW w:w="172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89.62%</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11.19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11</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QG</w:t>
            </w:r>
          </w:p>
        </w:tc>
        <w:tc>
          <w:tcPr>
            <w:tcW w:w="28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Citilink Indonesia</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ID</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7244</w:t>
            </w:r>
          </w:p>
        </w:tc>
        <w:tc>
          <w:tcPr>
            <w:tcW w:w="172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89.62%</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9.38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12</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G5</w:t>
            </w:r>
          </w:p>
        </w:tc>
        <w:tc>
          <w:tcPr>
            <w:tcW w:w="28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China Express Airlines</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6734</w:t>
            </w:r>
          </w:p>
        </w:tc>
        <w:tc>
          <w:tcPr>
            <w:tcW w:w="172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85.21%</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15.25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13</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9C</w:t>
            </w:r>
          </w:p>
        </w:tc>
        <w:tc>
          <w:tcPr>
            <w:tcW w:w="28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Spring Airlines</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8797</w:t>
            </w:r>
          </w:p>
        </w:tc>
        <w:tc>
          <w:tcPr>
            <w:tcW w:w="172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85.03%</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16.60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14</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GS</w:t>
            </w:r>
          </w:p>
        </w:tc>
        <w:tc>
          <w:tcPr>
            <w:tcW w:w="28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Tianjin Airlines</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11053</w:t>
            </w:r>
          </w:p>
        </w:tc>
        <w:tc>
          <w:tcPr>
            <w:tcW w:w="172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82.70%</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18.78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15</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HO</w:t>
            </w:r>
          </w:p>
        </w:tc>
        <w:tc>
          <w:tcPr>
            <w:tcW w:w="28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Juneyao Airlines</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8446</w:t>
            </w:r>
          </w:p>
        </w:tc>
        <w:tc>
          <w:tcPr>
            <w:tcW w:w="172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81.74%</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20.42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16</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8L</w:t>
            </w:r>
          </w:p>
        </w:tc>
        <w:tc>
          <w:tcPr>
            <w:tcW w:w="28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Lucky Air</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6372</w:t>
            </w:r>
          </w:p>
        </w:tc>
        <w:tc>
          <w:tcPr>
            <w:tcW w:w="172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79.15%</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22.32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17</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FM</w:t>
            </w:r>
          </w:p>
        </w:tc>
        <w:tc>
          <w:tcPr>
            <w:tcW w:w="284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Shanghai Airlines</w:t>
            </w:r>
          </w:p>
        </w:tc>
        <w:tc>
          <w:tcPr>
            <w:tcW w:w="1012"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10314</w:t>
            </w:r>
          </w:p>
        </w:tc>
        <w:tc>
          <w:tcPr>
            <w:tcW w:w="172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78.89%</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22.39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16"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18</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JD</w:t>
            </w:r>
          </w:p>
        </w:tc>
        <w:tc>
          <w:tcPr>
            <w:tcW w:w="284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Beijing Capital Airlines</w:t>
            </w:r>
          </w:p>
        </w:tc>
        <w:tc>
          <w:tcPr>
            <w:tcW w:w="1012"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8891</w:t>
            </w:r>
          </w:p>
        </w:tc>
        <w:tc>
          <w:tcPr>
            <w:tcW w:w="172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76.48%</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25.61 </w:t>
            </w:r>
          </w:p>
        </w:tc>
      </w:tr>
    </w:tbl>
    <w:p w:rsidR="00C20A3E" w:rsidRPr="00D72547" w:rsidRDefault="00C20A3E" w:rsidP="00C20A3E">
      <w:pPr>
        <w:rPr>
          <w:rFonts w:cstheme="minorHAnsi"/>
          <w:sz w:val="18"/>
          <w:szCs w:val="18"/>
        </w:rPr>
      </w:pPr>
      <w:r w:rsidRPr="00D72547">
        <w:rPr>
          <w:rFonts w:cstheme="minorHAnsi"/>
          <w:sz w:val="18"/>
          <w:szCs w:val="18"/>
        </w:rPr>
        <w:t>Source: VariFlight</w:t>
      </w:r>
    </w:p>
    <w:p w:rsidR="00C20A3E" w:rsidRPr="00D72547" w:rsidRDefault="00C20A3E" w:rsidP="00C20A3E">
      <w:pPr>
        <w:rPr>
          <w:rFonts w:cstheme="minorHAnsi"/>
          <w:sz w:val="18"/>
          <w:szCs w:val="18"/>
        </w:rPr>
      </w:pPr>
      <w:r w:rsidRPr="00D72547">
        <w:rPr>
          <w:rFonts w:cstheme="minorHAnsi"/>
          <w:sz w:val="18"/>
          <w:szCs w:val="18"/>
        </w:rPr>
        <w:t>Figure 4: Best airlines in Asia-Pacific for on-time arrivals (Medium-sized airlines, September, 2017)</w:t>
      </w:r>
    </w:p>
    <w:p w:rsidR="00C20A3E" w:rsidRPr="00D72547" w:rsidRDefault="00C20A3E" w:rsidP="00C20A3E">
      <w:pPr>
        <w:rPr>
          <w:rFonts w:cstheme="minorHAnsi"/>
          <w:b/>
          <w:sz w:val="24"/>
          <w:szCs w:val="18"/>
        </w:rPr>
      </w:pPr>
      <w:r w:rsidRPr="00D72547">
        <w:rPr>
          <w:rFonts w:cstheme="minorHAnsi"/>
          <w:sz w:val="18"/>
          <w:szCs w:val="18"/>
        </w:rPr>
        <w:t>Note: Reporting a</w:t>
      </w:r>
      <w:r w:rsidR="00CB1BB3" w:rsidRPr="00D72547">
        <w:rPr>
          <w:rFonts w:cstheme="minorHAnsi"/>
          <w:sz w:val="18"/>
          <w:szCs w:val="18"/>
        </w:rPr>
        <w:t>irlines</w:t>
      </w:r>
      <w:r w:rsidRPr="00D72547">
        <w:rPr>
          <w:rFonts w:cstheme="minorHAnsi"/>
          <w:sz w:val="18"/>
          <w:szCs w:val="18"/>
        </w:rPr>
        <w:t xml:space="preserve"> are those whose actual daily arrival flights are between 200 to 400.</w:t>
      </w:r>
    </w:p>
    <w:p w:rsidR="00C20A3E" w:rsidRPr="00D72547" w:rsidRDefault="00C20A3E" w:rsidP="00C20A3E">
      <w:pPr>
        <w:rPr>
          <w:rFonts w:eastAsia="华文楷体" w:cstheme="minorHAnsi"/>
          <w:sz w:val="24"/>
          <w:szCs w:val="24"/>
        </w:rPr>
      </w:pPr>
    </w:p>
    <w:p w:rsidR="00C20A3E" w:rsidRPr="00D72547" w:rsidRDefault="00C20A3E" w:rsidP="00C20A3E">
      <w:pPr>
        <w:rPr>
          <w:rFonts w:cstheme="minorHAnsi"/>
          <w:b/>
          <w:sz w:val="24"/>
          <w:szCs w:val="18"/>
        </w:rPr>
      </w:pPr>
      <w:r w:rsidRPr="00D72547">
        <w:rPr>
          <w:rFonts w:cstheme="minorHAnsi"/>
          <w:b/>
          <w:sz w:val="24"/>
          <w:szCs w:val="18"/>
        </w:rPr>
        <w:t>Mainland Chinese Airlines</w:t>
      </w:r>
    </w:p>
    <w:p w:rsidR="00D72547" w:rsidRDefault="00C20A3E" w:rsidP="00C20A3E">
      <w:pPr>
        <w:rPr>
          <w:rFonts w:eastAsia="华文楷体" w:cstheme="minorHAnsi"/>
          <w:sz w:val="24"/>
          <w:szCs w:val="24"/>
        </w:rPr>
      </w:pPr>
      <w:r w:rsidRPr="00D72547">
        <w:rPr>
          <w:rFonts w:cstheme="minorHAnsi"/>
          <w:sz w:val="24"/>
          <w:szCs w:val="18"/>
        </w:rPr>
        <w:t>Civil Aviation Administration of China (CAAC),</w:t>
      </w:r>
      <w:r w:rsidRPr="00D72547">
        <w:rPr>
          <w:rFonts w:eastAsia="华文楷体" w:cstheme="minorHAnsi"/>
          <w:sz w:val="24"/>
          <w:szCs w:val="24"/>
        </w:rPr>
        <w:t xml:space="preserve"> the primary government entity that oversees national air transport policy defines airlines based strictly on actual operated flights in 2016 as follows: </w:t>
      </w:r>
    </w:p>
    <w:p w:rsidR="00C20A3E" w:rsidRPr="00D72547" w:rsidRDefault="00C20A3E" w:rsidP="00C20A3E">
      <w:pPr>
        <w:rPr>
          <w:rFonts w:eastAsia="华文楷体" w:cstheme="minorHAnsi"/>
          <w:sz w:val="24"/>
          <w:szCs w:val="24"/>
        </w:rPr>
      </w:pPr>
      <w:r w:rsidRPr="00D72547">
        <w:rPr>
          <w:rFonts w:eastAsia="华文楷体" w:cstheme="minorHAnsi"/>
          <w:sz w:val="24"/>
          <w:szCs w:val="24"/>
        </w:rPr>
        <w:br/>
      </w:r>
      <w:r w:rsidRPr="00D72547">
        <w:rPr>
          <w:rFonts w:cstheme="minorHAnsi"/>
          <w:sz w:val="24"/>
          <w:szCs w:val="18"/>
        </w:rPr>
        <w:t>Major Airlines: a major airline is the one whose daily average operated flights is more than or equal to 250.</w:t>
      </w:r>
    </w:p>
    <w:p w:rsidR="00C20A3E" w:rsidRPr="00D72547" w:rsidRDefault="00C20A3E" w:rsidP="00C20A3E">
      <w:pPr>
        <w:rPr>
          <w:rFonts w:cstheme="minorHAnsi"/>
          <w:sz w:val="24"/>
          <w:szCs w:val="18"/>
        </w:rPr>
      </w:pPr>
      <w:r w:rsidRPr="00D72547">
        <w:rPr>
          <w:rFonts w:cstheme="minorHAnsi"/>
          <w:sz w:val="24"/>
          <w:szCs w:val="18"/>
        </w:rPr>
        <w:t xml:space="preserve">Reginal Airlines: a regional airline is the one whose daily average operated flights is less than 250. </w:t>
      </w:r>
    </w:p>
    <w:p w:rsidR="00C20A3E" w:rsidRPr="00D72547" w:rsidRDefault="00C20A3E" w:rsidP="00C20A3E">
      <w:pPr>
        <w:rPr>
          <w:rFonts w:eastAsia="华文楷体" w:cstheme="minorHAnsi"/>
          <w:sz w:val="24"/>
          <w:szCs w:val="24"/>
        </w:rPr>
      </w:pPr>
    </w:p>
    <w:p w:rsidR="00C20A3E" w:rsidRPr="00D72547" w:rsidRDefault="00C20A3E" w:rsidP="00C20A3E">
      <w:pPr>
        <w:rPr>
          <w:rFonts w:cstheme="minorHAnsi"/>
          <w:b/>
          <w:sz w:val="24"/>
          <w:szCs w:val="18"/>
        </w:rPr>
      </w:pPr>
      <w:r w:rsidRPr="00D72547">
        <w:rPr>
          <w:rFonts w:cstheme="minorHAnsi"/>
          <w:b/>
          <w:sz w:val="24"/>
          <w:szCs w:val="18"/>
        </w:rPr>
        <w:t>On-time Arrival Performance of Ten Major Chinese Airlines</w:t>
      </w:r>
    </w:p>
    <w:p w:rsidR="00C20A3E" w:rsidRPr="00D72547" w:rsidRDefault="00C20A3E" w:rsidP="00C20A3E">
      <w:pPr>
        <w:rPr>
          <w:rFonts w:eastAsia="华文楷体" w:cstheme="minorHAnsi"/>
          <w:sz w:val="24"/>
          <w:szCs w:val="24"/>
        </w:rPr>
      </w:pPr>
      <w:r w:rsidRPr="00D72547">
        <w:rPr>
          <w:rFonts w:eastAsia="华文楷体" w:cstheme="minorHAnsi"/>
          <w:sz w:val="24"/>
          <w:szCs w:val="24"/>
        </w:rPr>
        <w:t xml:space="preserve">Air China, an industry-leading 83.27 percent of on-time arrivals and an average delay of 18.42 minutes, ranks first among ten major Chinese airlines. </w:t>
      </w:r>
    </w:p>
    <w:p w:rsidR="00C20A3E" w:rsidRPr="00D72547" w:rsidRDefault="00C20A3E" w:rsidP="00C20A3E">
      <w:pPr>
        <w:ind w:firstLine="480"/>
        <w:rPr>
          <w:rFonts w:cstheme="minorHAnsi"/>
          <w:sz w:val="24"/>
          <w:szCs w:val="18"/>
        </w:rPr>
      </w:pPr>
    </w:p>
    <w:tbl>
      <w:tblPr>
        <w:tblStyle w:val="3-1"/>
        <w:tblW w:w="9344" w:type="dxa"/>
        <w:jc w:val="center"/>
        <w:tblLook w:val="04A0" w:firstRow="1" w:lastRow="0" w:firstColumn="1" w:lastColumn="0" w:noHBand="0" w:noVBand="1"/>
      </w:tblPr>
      <w:tblGrid>
        <w:gridCol w:w="1020"/>
        <w:gridCol w:w="760"/>
        <w:gridCol w:w="2326"/>
        <w:gridCol w:w="1559"/>
        <w:gridCol w:w="1879"/>
        <w:gridCol w:w="1800"/>
      </w:tblGrid>
      <w:tr w:rsidR="00C20A3E" w:rsidRPr="00D72547" w:rsidTr="00A87425">
        <w:trPr>
          <w:cnfStyle w:val="100000000000" w:firstRow="1" w:lastRow="0" w:firstColumn="0" w:lastColumn="0" w:oddVBand="0" w:evenVBand="0" w:oddHBand="0" w:evenHBand="0" w:firstRowFirstColumn="0" w:firstRowLastColumn="0" w:lastRowFirstColumn="0" w:lastRowLastColumn="0"/>
          <w:trHeight w:val="945"/>
          <w:jc w:val="center"/>
        </w:trPr>
        <w:tc>
          <w:tcPr>
            <w:cnfStyle w:val="001000000100" w:firstRow="0" w:lastRow="0" w:firstColumn="1" w:lastColumn="0" w:oddVBand="0" w:evenVBand="0" w:oddHBand="0" w:evenHBand="0" w:firstRowFirstColumn="1" w:firstRowLastColumn="0" w:lastRowFirstColumn="0" w:lastRowLastColumn="0"/>
            <w:tcW w:w="1020" w:type="dxa"/>
            <w:noWrap/>
            <w:hideMark/>
          </w:tcPr>
          <w:p w:rsidR="00C20A3E" w:rsidRPr="00D72547" w:rsidRDefault="00C20A3E" w:rsidP="00C20A3E">
            <w:pPr>
              <w:widowControl/>
              <w:jc w:val="center"/>
              <w:rPr>
                <w:rFonts w:eastAsia="等线" w:cstheme="minorHAnsi"/>
                <w:b w:val="0"/>
                <w:bCs w:val="0"/>
                <w:color w:val="FFFFFF"/>
                <w:kern w:val="0"/>
                <w:sz w:val="24"/>
                <w:szCs w:val="24"/>
              </w:rPr>
            </w:pPr>
            <w:r w:rsidRPr="00D72547">
              <w:rPr>
                <w:rFonts w:eastAsia="等线" w:cstheme="minorHAnsi"/>
                <w:color w:val="FFFFFF"/>
                <w:kern w:val="0"/>
                <w:sz w:val="24"/>
                <w:szCs w:val="24"/>
              </w:rPr>
              <w:t>Ranking</w:t>
            </w:r>
          </w:p>
        </w:tc>
        <w:tc>
          <w:tcPr>
            <w:tcW w:w="76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IATA </w:t>
            </w:r>
            <w:r w:rsidRPr="00D72547">
              <w:rPr>
                <w:rFonts w:eastAsia="等线" w:cstheme="minorHAnsi"/>
                <w:color w:val="FFFFFF"/>
                <w:kern w:val="0"/>
                <w:sz w:val="24"/>
                <w:szCs w:val="24"/>
              </w:rPr>
              <w:br/>
              <w:t>Code</w:t>
            </w:r>
          </w:p>
        </w:tc>
        <w:tc>
          <w:tcPr>
            <w:tcW w:w="2326"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 Airlines </w:t>
            </w:r>
            <w:r w:rsidRPr="00D72547">
              <w:rPr>
                <w:rFonts w:eastAsia="等线" w:cstheme="minorHAnsi"/>
                <w:color w:val="FFFFFF"/>
                <w:kern w:val="0"/>
                <w:sz w:val="24"/>
                <w:szCs w:val="24"/>
              </w:rPr>
              <w:br/>
            </w:r>
          </w:p>
        </w:tc>
        <w:tc>
          <w:tcPr>
            <w:tcW w:w="1559"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Flight </w:t>
            </w:r>
            <w:r w:rsidRPr="00D72547">
              <w:rPr>
                <w:rFonts w:eastAsia="等线" w:cstheme="minorHAnsi"/>
                <w:color w:val="FFFFFF"/>
                <w:kern w:val="0"/>
                <w:sz w:val="24"/>
                <w:szCs w:val="24"/>
              </w:rPr>
              <w:br/>
              <w:t>Arrivals</w:t>
            </w:r>
          </w:p>
        </w:tc>
        <w:tc>
          <w:tcPr>
            <w:tcW w:w="1879"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On-time Arrival Performance</w:t>
            </w:r>
          </w:p>
        </w:tc>
        <w:tc>
          <w:tcPr>
            <w:tcW w:w="180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Average Arrival Delay (minutes)</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2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CA</w:t>
            </w:r>
          </w:p>
        </w:tc>
        <w:tc>
          <w:tcPr>
            <w:tcW w:w="2326"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Air China</w:t>
            </w:r>
          </w:p>
        </w:tc>
        <w:tc>
          <w:tcPr>
            <w:tcW w:w="1559"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39037</w:t>
            </w:r>
          </w:p>
        </w:tc>
        <w:tc>
          <w:tcPr>
            <w:tcW w:w="1879"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83.27%</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18.42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2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2</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GS</w:t>
            </w:r>
          </w:p>
        </w:tc>
        <w:tc>
          <w:tcPr>
            <w:tcW w:w="2326" w:type="dxa"/>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Tianjin Airlines</w:t>
            </w:r>
          </w:p>
        </w:tc>
        <w:tc>
          <w:tcPr>
            <w:tcW w:w="1559"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11053</w:t>
            </w:r>
          </w:p>
        </w:tc>
        <w:tc>
          <w:tcPr>
            <w:tcW w:w="1879"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82.70%</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18.78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2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3</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MU</w:t>
            </w:r>
          </w:p>
        </w:tc>
        <w:tc>
          <w:tcPr>
            <w:tcW w:w="2326" w:type="dxa"/>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China Eastern Airlines</w:t>
            </w:r>
          </w:p>
        </w:tc>
        <w:tc>
          <w:tcPr>
            <w:tcW w:w="1559"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58847</w:t>
            </w:r>
          </w:p>
        </w:tc>
        <w:tc>
          <w:tcPr>
            <w:tcW w:w="1879"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81.67%</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18.84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2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lastRenderedPageBreak/>
              <w:t>4</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CZ</w:t>
            </w:r>
          </w:p>
        </w:tc>
        <w:tc>
          <w:tcPr>
            <w:tcW w:w="2326" w:type="dxa"/>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China Southern Airlines</w:t>
            </w:r>
          </w:p>
        </w:tc>
        <w:tc>
          <w:tcPr>
            <w:tcW w:w="1559"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61322</w:t>
            </w:r>
          </w:p>
        </w:tc>
        <w:tc>
          <w:tcPr>
            <w:tcW w:w="1879"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81.33%</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19.31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2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5</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HU</w:t>
            </w:r>
          </w:p>
        </w:tc>
        <w:tc>
          <w:tcPr>
            <w:tcW w:w="2326" w:type="dxa"/>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Hainan Airlines</w:t>
            </w:r>
          </w:p>
        </w:tc>
        <w:tc>
          <w:tcPr>
            <w:tcW w:w="1559"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21638</w:t>
            </w:r>
          </w:p>
        </w:tc>
        <w:tc>
          <w:tcPr>
            <w:tcW w:w="1879"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78.92%</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21.32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2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6</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FM</w:t>
            </w:r>
          </w:p>
        </w:tc>
        <w:tc>
          <w:tcPr>
            <w:tcW w:w="2326"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Shanghai Airlines</w:t>
            </w:r>
          </w:p>
        </w:tc>
        <w:tc>
          <w:tcPr>
            <w:tcW w:w="1559"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10314</w:t>
            </w:r>
          </w:p>
        </w:tc>
        <w:tc>
          <w:tcPr>
            <w:tcW w:w="1879"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78.89%</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22.39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2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7</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SC</w:t>
            </w:r>
          </w:p>
        </w:tc>
        <w:tc>
          <w:tcPr>
            <w:tcW w:w="2326" w:type="dxa"/>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Shandong Airlines</w:t>
            </w:r>
          </w:p>
        </w:tc>
        <w:tc>
          <w:tcPr>
            <w:tcW w:w="1559"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16427</w:t>
            </w:r>
          </w:p>
        </w:tc>
        <w:tc>
          <w:tcPr>
            <w:tcW w:w="1879"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78.28%</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20.69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2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8</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3U</w:t>
            </w:r>
          </w:p>
        </w:tc>
        <w:tc>
          <w:tcPr>
            <w:tcW w:w="2326" w:type="dxa"/>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Sichuan Airlines</w:t>
            </w:r>
          </w:p>
        </w:tc>
        <w:tc>
          <w:tcPr>
            <w:tcW w:w="1559"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15700</w:t>
            </w:r>
          </w:p>
        </w:tc>
        <w:tc>
          <w:tcPr>
            <w:tcW w:w="1879"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77.94%</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22.58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2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9</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MF</w:t>
            </w:r>
          </w:p>
        </w:tc>
        <w:tc>
          <w:tcPr>
            <w:tcW w:w="2326" w:type="dxa"/>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Xiamen Airlines</w:t>
            </w:r>
          </w:p>
        </w:tc>
        <w:tc>
          <w:tcPr>
            <w:tcW w:w="1559"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17973</w:t>
            </w:r>
          </w:p>
        </w:tc>
        <w:tc>
          <w:tcPr>
            <w:tcW w:w="1879"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72.52%</w:t>
            </w:r>
          </w:p>
        </w:tc>
        <w:tc>
          <w:tcPr>
            <w:tcW w:w="180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25.17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2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10</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ZH</w:t>
            </w:r>
          </w:p>
        </w:tc>
        <w:tc>
          <w:tcPr>
            <w:tcW w:w="2326" w:type="dxa"/>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Shenzhen Airlines</w:t>
            </w:r>
          </w:p>
        </w:tc>
        <w:tc>
          <w:tcPr>
            <w:tcW w:w="1559"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19667</w:t>
            </w:r>
          </w:p>
        </w:tc>
        <w:tc>
          <w:tcPr>
            <w:tcW w:w="1879"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70.86%</w:t>
            </w:r>
          </w:p>
        </w:tc>
        <w:tc>
          <w:tcPr>
            <w:tcW w:w="180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29.69 </w:t>
            </w:r>
          </w:p>
        </w:tc>
      </w:tr>
    </w:tbl>
    <w:p w:rsidR="00C20A3E" w:rsidRPr="00D72547" w:rsidRDefault="00C20A3E" w:rsidP="00C20A3E">
      <w:pPr>
        <w:rPr>
          <w:rFonts w:cstheme="minorHAnsi"/>
          <w:sz w:val="18"/>
          <w:szCs w:val="18"/>
        </w:rPr>
      </w:pPr>
      <w:bookmarkStart w:id="2" w:name="OLE_LINK18"/>
      <w:r w:rsidRPr="00D72547">
        <w:rPr>
          <w:rFonts w:cstheme="minorHAnsi"/>
          <w:sz w:val="18"/>
          <w:szCs w:val="18"/>
        </w:rPr>
        <w:t>Source: VariFlight</w:t>
      </w:r>
    </w:p>
    <w:p w:rsidR="00C20A3E" w:rsidRPr="00D72547" w:rsidRDefault="00C20A3E" w:rsidP="00C20A3E">
      <w:pPr>
        <w:rPr>
          <w:rFonts w:cstheme="minorHAnsi"/>
          <w:sz w:val="18"/>
          <w:szCs w:val="18"/>
        </w:rPr>
      </w:pPr>
      <w:r w:rsidRPr="00D72547">
        <w:rPr>
          <w:rFonts w:cstheme="minorHAnsi"/>
          <w:sz w:val="18"/>
          <w:szCs w:val="18"/>
        </w:rPr>
        <w:t>Figure 5: Best Chinese major airlines for on-time arrivals (September, 2017)</w:t>
      </w:r>
    </w:p>
    <w:bookmarkEnd w:id="2"/>
    <w:p w:rsidR="00C20A3E" w:rsidRPr="00D72547" w:rsidRDefault="00C20A3E" w:rsidP="00C20A3E">
      <w:pPr>
        <w:rPr>
          <w:rFonts w:cstheme="minorHAnsi"/>
          <w:sz w:val="18"/>
          <w:szCs w:val="18"/>
        </w:rPr>
      </w:pPr>
    </w:p>
    <w:p w:rsidR="00C20A3E" w:rsidRPr="00D72547" w:rsidRDefault="00C20A3E" w:rsidP="00C20A3E">
      <w:pPr>
        <w:rPr>
          <w:rFonts w:cstheme="minorHAnsi"/>
          <w:b/>
          <w:sz w:val="24"/>
          <w:szCs w:val="18"/>
        </w:rPr>
      </w:pPr>
      <w:r w:rsidRPr="00D72547">
        <w:rPr>
          <w:rFonts w:cstheme="minorHAnsi"/>
          <w:b/>
          <w:sz w:val="24"/>
          <w:szCs w:val="18"/>
        </w:rPr>
        <w:t>On-time Arrival Performance of Regional Chinese Airlines</w:t>
      </w:r>
    </w:p>
    <w:p w:rsidR="00C20A3E" w:rsidRPr="00D72547" w:rsidRDefault="00C20A3E" w:rsidP="00C20A3E">
      <w:pPr>
        <w:rPr>
          <w:rFonts w:eastAsia="华文楷体" w:cstheme="minorHAnsi"/>
          <w:sz w:val="24"/>
          <w:szCs w:val="24"/>
        </w:rPr>
      </w:pPr>
      <w:r w:rsidRPr="00D72547">
        <w:rPr>
          <w:rFonts w:eastAsia="华文楷体" w:cstheme="minorHAnsi"/>
          <w:sz w:val="24"/>
          <w:szCs w:val="24"/>
        </w:rPr>
        <w:t xml:space="preserve">Urumqi Air ranks first of all regional airlines with an on-time arrival rate of 92.76 percent and an average delay of 7.60 minutes. </w:t>
      </w:r>
    </w:p>
    <w:p w:rsidR="00C20A3E" w:rsidRPr="00D72547" w:rsidRDefault="00C20A3E" w:rsidP="00C20A3E">
      <w:pPr>
        <w:rPr>
          <w:rFonts w:eastAsia="华文楷体" w:cstheme="minorHAnsi"/>
          <w:sz w:val="24"/>
          <w:szCs w:val="24"/>
        </w:rPr>
      </w:pPr>
    </w:p>
    <w:tbl>
      <w:tblPr>
        <w:tblStyle w:val="3-1"/>
        <w:tblW w:w="9824" w:type="dxa"/>
        <w:jc w:val="center"/>
        <w:tblLook w:val="04A0" w:firstRow="1" w:lastRow="0" w:firstColumn="1" w:lastColumn="0" w:noHBand="0" w:noVBand="1"/>
      </w:tblPr>
      <w:tblGrid>
        <w:gridCol w:w="1040"/>
        <w:gridCol w:w="760"/>
        <w:gridCol w:w="2680"/>
        <w:gridCol w:w="1580"/>
        <w:gridCol w:w="1504"/>
        <w:gridCol w:w="2260"/>
      </w:tblGrid>
      <w:tr w:rsidR="00C20A3E" w:rsidRPr="00D72547" w:rsidTr="00A87425">
        <w:trPr>
          <w:cnfStyle w:val="100000000000" w:firstRow="1" w:lastRow="0" w:firstColumn="0" w:lastColumn="0" w:oddVBand="0" w:evenVBand="0" w:oddHBand="0" w:evenHBand="0" w:firstRowFirstColumn="0" w:firstRowLastColumn="0" w:lastRowFirstColumn="0" w:lastRowLastColumn="0"/>
          <w:trHeight w:val="945"/>
          <w:jc w:val="center"/>
        </w:trPr>
        <w:tc>
          <w:tcPr>
            <w:cnfStyle w:val="001000000100" w:firstRow="0" w:lastRow="0" w:firstColumn="1" w:lastColumn="0" w:oddVBand="0" w:evenVBand="0" w:oddHBand="0" w:evenHBand="0" w:firstRowFirstColumn="1" w:firstRowLastColumn="0" w:lastRowFirstColumn="0" w:lastRowLastColumn="0"/>
            <w:tcW w:w="1040" w:type="dxa"/>
            <w:noWrap/>
            <w:hideMark/>
          </w:tcPr>
          <w:p w:rsidR="00C20A3E" w:rsidRPr="00D72547" w:rsidRDefault="00C20A3E" w:rsidP="00C20A3E">
            <w:pPr>
              <w:widowControl/>
              <w:jc w:val="center"/>
              <w:rPr>
                <w:rFonts w:eastAsia="等线" w:cstheme="minorHAnsi"/>
                <w:b w:val="0"/>
                <w:bCs w:val="0"/>
                <w:color w:val="FFFFFF"/>
                <w:kern w:val="0"/>
                <w:sz w:val="24"/>
                <w:szCs w:val="24"/>
              </w:rPr>
            </w:pPr>
            <w:r w:rsidRPr="00D72547">
              <w:rPr>
                <w:rFonts w:eastAsia="等线" w:cstheme="minorHAnsi"/>
                <w:color w:val="FFFFFF"/>
                <w:kern w:val="0"/>
                <w:sz w:val="24"/>
                <w:szCs w:val="24"/>
              </w:rPr>
              <w:t>Ranking</w:t>
            </w:r>
          </w:p>
        </w:tc>
        <w:tc>
          <w:tcPr>
            <w:tcW w:w="76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IATA </w:t>
            </w:r>
            <w:r w:rsidRPr="00D72547">
              <w:rPr>
                <w:rFonts w:eastAsia="等线" w:cstheme="minorHAnsi"/>
                <w:color w:val="FFFFFF"/>
                <w:kern w:val="0"/>
                <w:sz w:val="24"/>
                <w:szCs w:val="24"/>
              </w:rPr>
              <w:br/>
              <w:t>Code</w:t>
            </w:r>
          </w:p>
        </w:tc>
        <w:tc>
          <w:tcPr>
            <w:tcW w:w="2680" w:type="dxa"/>
            <w:hideMark/>
          </w:tcPr>
          <w:p w:rsidR="00C20A3E" w:rsidRPr="00D72547" w:rsidRDefault="00A87425"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Pr>
                <w:rFonts w:eastAsia="等线" w:cstheme="minorHAnsi"/>
                <w:b w:val="0"/>
                <w:bCs w:val="0"/>
                <w:color w:val="FFFFFF"/>
                <w:kern w:val="0"/>
                <w:sz w:val="24"/>
                <w:szCs w:val="24"/>
              </w:rPr>
              <w:t xml:space="preserve"> Airlines </w:t>
            </w:r>
          </w:p>
        </w:tc>
        <w:tc>
          <w:tcPr>
            <w:tcW w:w="158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 xml:space="preserve">Flight </w:t>
            </w:r>
            <w:r w:rsidRPr="00D72547">
              <w:rPr>
                <w:rFonts w:eastAsia="等线" w:cstheme="minorHAnsi"/>
                <w:color w:val="FFFFFF"/>
                <w:kern w:val="0"/>
                <w:sz w:val="24"/>
                <w:szCs w:val="24"/>
              </w:rPr>
              <w:br/>
              <w:t>Arrivals</w:t>
            </w:r>
          </w:p>
        </w:tc>
        <w:tc>
          <w:tcPr>
            <w:tcW w:w="1504"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On-time Arrival Performance</w:t>
            </w:r>
          </w:p>
        </w:tc>
        <w:tc>
          <w:tcPr>
            <w:tcW w:w="2260" w:type="dxa"/>
            <w:hideMark/>
          </w:tcPr>
          <w:p w:rsidR="00C20A3E" w:rsidRPr="00D72547" w:rsidRDefault="00C20A3E" w:rsidP="00C20A3E">
            <w:pPr>
              <w:widowControl/>
              <w:jc w:val="center"/>
              <w:cnfStyle w:val="100000000000" w:firstRow="1" w:lastRow="0" w:firstColumn="0" w:lastColumn="0" w:oddVBand="0" w:evenVBand="0" w:oddHBand="0" w:evenHBand="0" w:firstRowFirstColumn="0" w:firstRowLastColumn="0" w:lastRowFirstColumn="0" w:lastRowLastColumn="0"/>
              <w:rPr>
                <w:rFonts w:eastAsia="等线" w:cstheme="minorHAnsi"/>
                <w:b w:val="0"/>
                <w:bCs w:val="0"/>
                <w:color w:val="FFFFFF"/>
                <w:kern w:val="0"/>
                <w:sz w:val="24"/>
                <w:szCs w:val="24"/>
              </w:rPr>
            </w:pPr>
            <w:r w:rsidRPr="00D72547">
              <w:rPr>
                <w:rFonts w:eastAsia="等线" w:cstheme="minorHAnsi"/>
                <w:color w:val="FFFFFF"/>
                <w:kern w:val="0"/>
                <w:sz w:val="24"/>
                <w:szCs w:val="24"/>
              </w:rPr>
              <w:t>Average Arrival Delay (minutes)</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UQ</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Urumqi Air</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1204</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92.76%</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7.60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2</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LT</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333333"/>
                <w:kern w:val="0"/>
                <w:sz w:val="22"/>
              </w:rPr>
            </w:pPr>
            <w:r w:rsidRPr="00D72547">
              <w:rPr>
                <w:rFonts w:eastAsia="等线" w:cstheme="minorHAnsi"/>
                <w:color w:val="333333"/>
                <w:kern w:val="0"/>
                <w:sz w:val="22"/>
              </w:rPr>
              <w:t>LongJiang Airlines</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123</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86.67%</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31.70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3</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G5</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China Express Airlines</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6734</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85.21%</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15.25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4</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9H</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Chang'an Airlines</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1077</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85.14%</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14.57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5</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CN</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434343"/>
                <w:kern w:val="0"/>
                <w:sz w:val="22"/>
              </w:rPr>
            </w:pPr>
            <w:r w:rsidRPr="00D72547">
              <w:rPr>
                <w:rFonts w:eastAsia="等线" w:cstheme="minorHAnsi"/>
                <w:color w:val="434343"/>
                <w:kern w:val="0"/>
                <w:sz w:val="22"/>
              </w:rPr>
              <w:t>Grand China Air</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349</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85.06%</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12.69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6</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RY</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Jiangxi Airlines</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836</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85.05%</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17.21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7</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9C</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Spring Airlines</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8797</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85.03%</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16.60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8</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QW</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Qingdao Airlines</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2270</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83.96%</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16.18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9</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JR</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Joy Air</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3311</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83.12%</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20.54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10</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Y8</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Suparna Airlines</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985</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82.97%</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21.59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11</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GY</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333333"/>
                <w:kern w:val="0"/>
                <w:sz w:val="22"/>
              </w:rPr>
            </w:pPr>
            <w:r w:rsidRPr="00D72547">
              <w:rPr>
                <w:rFonts w:eastAsia="等线" w:cstheme="minorHAnsi"/>
                <w:color w:val="333333"/>
                <w:kern w:val="0"/>
                <w:sz w:val="22"/>
              </w:rPr>
              <w:t>Colorful Guizhou Airlines</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1221</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82.40%</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18.39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12</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HO</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Juneyao Airlines</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8446</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81.74%</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20.42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13</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OQ</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Chongqing Airlines</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2093</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81.21%</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30.61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14</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DR</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Ruili Airlines</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2053</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80.53%</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21.28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15</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TV</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Tibet Alines</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2800</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80.12%</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21.88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16</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GT</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Air Guilin</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716</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80.12%</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22.82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17</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8L</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Lucky Air</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6372</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79.15%</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22.32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18</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KY</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434343"/>
                <w:kern w:val="0"/>
                <w:sz w:val="22"/>
              </w:rPr>
            </w:pPr>
            <w:r w:rsidRPr="00D72547">
              <w:rPr>
                <w:rFonts w:eastAsia="等线" w:cstheme="minorHAnsi"/>
                <w:color w:val="434343"/>
                <w:kern w:val="0"/>
                <w:sz w:val="22"/>
              </w:rPr>
              <w:t>Kunming Airlines</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2511</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78.82%</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19.97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19</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A6</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Yunnan Hongtu Airlines</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315</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78.10%</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20.01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20</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PN</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West Air</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4371</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76.69%</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26.36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21</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JD</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Beijing Capital Airlines</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8891</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76.48%</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25.61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22</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FU</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Fuzhou Airlines</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1606</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75.86%</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25.25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23</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KN</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China United Airlines</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4999</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75.33%</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23.02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24</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DZ</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Donghai Airlines</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2270</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74.30%</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27.54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lastRenderedPageBreak/>
              <w:t>25</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EU</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Chengdu Airlines</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3888</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72.94%</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26.80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26</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BK</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Okay Airways</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3213</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72.88%</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25.90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27</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AQ</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9 Air</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1852</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72.84%</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27.47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28</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GJ</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Zhejiang Loong Airlines</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3742</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72.56%</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29.40 </w:t>
            </w:r>
          </w:p>
        </w:tc>
      </w:tr>
      <w:tr w:rsidR="00C20A3E" w:rsidRPr="00D72547" w:rsidTr="00A87425">
        <w:trPr>
          <w:cnfStyle w:val="000000100000" w:firstRow="0" w:lastRow="0" w:firstColumn="0" w:lastColumn="0" w:oddVBand="0" w:evenVBand="0" w:oddHBand="1"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29</w:t>
            </w:r>
          </w:p>
        </w:tc>
        <w:tc>
          <w:tcPr>
            <w:tcW w:w="7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GX</w:t>
            </w:r>
          </w:p>
        </w:tc>
        <w:tc>
          <w:tcPr>
            <w:tcW w:w="26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Guangxi Beibu Gulf Airlines</w:t>
            </w:r>
          </w:p>
        </w:tc>
        <w:tc>
          <w:tcPr>
            <w:tcW w:w="158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3157</w:t>
            </w:r>
          </w:p>
        </w:tc>
        <w:tc>
          <w:tcPr>
            <w:tcW w:w="1504"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67.44%</w:t>
            </w:r>
          </w:p>
        </w:tc>
        <w:tc>
          <w:tcPr>
            <w:tcW w:w="2260" w:type="dxa"/>
            <w:noWrap/>
            <w:hideMark/>
          </w:tcPr>
          <w:p w:rsidR="00C20A3E" w:rsidRPr="00D72547" w:rsidRDefault="00C20A3E" w:rsidP="00C20A3E">
            <w:pPr>
              <w:widowControl/>
              <w:jc w:val="center"/>
              <w:cnfStyle w:val="000000100000" w:firstRow="0" w:lastRow="0" w:firstColumn="0" w:lastColumn="0" w:oddVBand="0" w:evenVBand="0" w:oddHBand="1"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32.18 </w:t>
            </w:r>
          </w:p>
        </w:tc>
      </w:tr>
      <w:tr w:rsidR="00C20A3E" w:rsidRPr="00D72547" w:rsidTr="00A87425">
        <w:trPr>
          <w:trHeight w:val="330"/>
          <w:jc w:val="center"/>
        </w:trPr>
        <w:tc>
          <w:tcPr>
            <w:cnfStyle w:val="001000000000" w:firstRow="0" w:lastRow="0" w:firstColumn="1" w:lastColumn="0" w:oddVBand="0" w:evenVBand="0" w:oddHBand="0" w:evenHBand="0" w:firstRowFirstColumn="0" w:firstRowLastColumn="0" w:lastRowFirstColumn="0" w:lastRowLastColumn="0"/>
            <w:tcW w:w="1040" w:type="dxa"/>
            <w:noWrap/>
            <w:hideMark/>
          </w:tcPr>
          <w:p w:rsidR="00C20A3E" w:rsidRPr="00D72547" w:rsidRDefault="00C20A3E" w:rsidP="00C20A3E">
            <w:pPr>
              <w:widowControl/>
              <w:jc w:val="center"/>
              <w:rPr>
                <w:rFonts w:eastAsia="等线" w:cstheme="minorHAnsi"/>
                <w:color w:val="000000"/>
                <w:kern w:val="0"/>
                <w:sz w:val="22"/>
              </w:rPr>
            </w:pPr>
            <w:r w:rsidRPr="00D72547">
              <w:rPr>
                <w:rFonts w:eastAsia="等线" w:cstheme="minorHAnsi"/>
                <w:color w:val="000000"/>
                <w:kern w:val="0"/>
                <w:sz w:val="22"/>
              </w:rPr>
              <w:t>30</w:t>
            </w:r>
          </w:p>
        </w:tc>
        <w:tc>
          <w:tcPr>
            <w:tcW w:w="7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NS</w:t>
            </w:r>
          </w:p>
        </w:tc>
        <w:tc>
          <w:tcPr>
            <w:tcW w:w="26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Hebei Airlines</w:t>
            </w:r>
          </w:p>
        </w:tc>
        <w:tc>
          <w:tcPr>
            <w:tcW w:w="158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2922</w:t>
            </w:r>
          </w:p>
        </w:tc>
        <w:tc>
          <w:tcPr>
            <w:tcW w:w="1504"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63.75%</w:t>
            </w:r>
          </w:p>
        </w:tc>
        <w:tc>
          <w:tcPr>
            <w:tcW w:w="2260" w:type="dxa"/>
            <w:noWrap/>
            <w:hideMark/>
          </w:tcPr>
          <w:p w:rsidR="00C20A3E" w:rsidRPr="00D72547" w:rsidRDefault="00C20A3E" w:rsidP="00C20A3E">
            <w:pPr>
              <w:widowControl/>
              <w:jc w:val="center"/>
              <w:cnfStyle w:val="000000000000" w:firstRow="0" w:lastRow="0" w:firstColumn="0" w:lastColumn="0" w:oddVBand="0" w:evenVBand="0" w:oddHBand="0" w:evenHBand="0" w:firstRowFirstColumn="0" w:firstRowLastColumn="0" w:lastRowFirstColumn="0" w:lastRowLastColumn="0"/>
              <w:rPr>
                <w:rFonts w:eastAsia="等线" w:cstheme="minorHAnsi"/>
                <w:color w:val="000000"/>
                <w:kern w:val="0"/>
                <w:sz w:val="22"/>
              </w:rPr>
            </w:pPr>
            <w:r w:rsidRPr="00D72547">
              <w:rPr>
                <w:rFonts w:eastAsia="等线" w:cstheme="minorHAnsi"/>
                <w:color w:val="000000"/>
                <w:kern w:val="0"/>
                <w:sz w:val="22"/>
              </w:rPr>
              <w:t xml:space="preserve">38.15 </w:t>
            </w:r>
          </w:p>
        </w:tc>
      </w:tr>
    </w:tbl>
    <w:p w:rsidR="00C20A3E" w:rsidRPr="00D72547" w:rsidRDefault="00C20A3E" w:rsidP="00C20A3E">
      <w:pPr>
        <w:rPr>
          <w:rFonts w:cstheme="minorHAnsi"/>
          <w:sz w:val="18"/>
          <w:szCs w:val="18"/>
        </w:rPr>
      </w:pPr>
      <w:r w:rsidRPr="00D72547">
        <w:rPr>
          <w:rFonts w:cstheme="minorHAnsi"/>
          <w:sz w:val="18"/>
          <w:szCs w:val="18"/>
        </w:rPr>
        <w:t>Source: VariFlight</w:t>
      </w:r>
    </w:p>
    <w:p w:rsidR="00C20A3E" w:rsidRPr="00D72547" w:rsidRDefault="00C20A3E" w:rsidP="00C20A3E">
      <w:pPr>
        <w:rPr>
          <w:rFonts w:cstheme="minorHAnsi"/>
          <w:sz w:val="18"/>
          <w:szCs w:val="18"/>
        </w:rPr>
      </w:pPr>
      <w:r w:rsidRPr="00D72547">
        <w:rPr>
          <w:rFonts w:cstheme="minorHAnsi"/>
          <w:sz w:val="18"/>
          <w:szCs w:val="18"/>
        </w:rPr>
        <w:t>Figure 6: Best regional Chinese airlines for on-time arrivals (September, 2017)</w:t>
      </w:r>
    </w:p>
    <w:p w:rsidR="00C20A3E" w:rsidRPr="00D72547" w:rsidRDefault="00C20A3E" w:rsidP="00C20A3E">
      <w:pPr>
        <w:rPr>
          <w:rFonts w:cstheme="minorHAnsi"/>
          <w:b/>
          <w:sz w:val="24"/>
          <w:szCs w:val="18"/>
        </w:rPr>
      </w:pPr>
    </w:p>
    <w:p w:rsidR="00C20A3E" w:rsidRPr="00D72547" w:rsidRDefault="00C20A3E" w:rsidP="00C20A3E">
      <w:pPr>
        <w:rPr>
          <w:rFonts w:cstheme="minorHAnsi"/>
          <w:sz w:val="24"/>
          <w:szCs w:val="24"/>
        </w:rPr>
      </w:pPr>
      <w:r w:rsidRPr="00D72547">
        <w:rPr>
          <w:rFonts w:cstheme="minorHAnsi"/>
          <w:sz w:val="24"/>
          <w:szCs w:val="24"/>
        </w:rPr>
        <w:t xml:space="preserve">Having years of expertise and incomparable aviation data, VariFlight delivers the industry’s most timely and detailed aviation data, reports and forecasts, such as the normal rate of flight release, fleets, airport operation efficiency and flight route analysis. For more information, please call us at +86 551 65560363 or send us an email: </w:t>
      </w:r>
      <w:hyperlink r:id="rId6" w:history="1">
        <w:r w:rsidRPr="00D72547">
          <w:rPr>
            <w:rStyle w:val="a8"/>
            <w:rFonts w:cstheme="minorHAnsi"/>
            <w:sz w:val="24"/>
            <w:szCs w:val="24"/>
          </w:rPr>
          <w:t>Aviation@VariFlight.com</w:t>
        </w:r>
      </w:hyperlink>
      <w:r w:rsidRPr="00D72547">
        <w:rPr>
          <w:rFonts w:cstheme="minorHAnsi"/>
          <w:sz w:val="24"/>
          <w:szCs w:val="24"/>
        </w:rPr>
        <w:t xml:space="preserve">. </w:t>
      </w:r>
    </w:p>
    <w:p w:rsidR="00C20A3E" w:rsidRPr="00D72547" w:rsidRDefault="00C20A3E" w:rsidP="00C20A3E">
      <w:pPr>
        <w:rPr>
          <w:rFonts w:eastAsia="华文楷体" w:cstheme="minorHAnsi"/>
          <w:sz w:val="24"/>
          <w:szCs w:val="24"/>
        </w:rPr>
      </w:pPr>
    </w:p>
    <w:p w:rsidR="00C20A3E" w:rsidRPr="00D72547" w:rsidRDefault="00C20A3E" w:rsidP="00C20A3E">
      <w:pPr>
        <w:widowControl/>
        <w:shd w:val="clear" w:color="auto" w:fill="FFFFFF"/>
        <w:spacing w:before="225" w:after="225" w:line="399" w:lineRule="atLeast"/>
        <w:jc w:val="left"/>
        <w:rPr>
          <w:rFonts w:cstheme="minorHAnsi"/>
          <w:b/>
          <w:bCs/>
          <w:kern w:val="0"/>
          <w:szCs w:val="21"/>
        </w:rPr>
      </w:pPr>
      <w:r w:rsidRPr="00D72547">
        <w:rPr>
          <w:rFonts w:cstheme="minorHAnsi"/>
          <w:b/>
          <w:bCs/>
          <w:kern w:val="0"/>
          <w:szCs w:val="21"/>
        </w:rPr>
        <w:t>Download</w:t>
      </w:r>
    </w:p>
    <w:p w:rsidR="00C20A3E" w:rsidRPr="00D72547" w:rsidRDefault="00C20A3E" w:rsidP="00C20A3E">
      <w:pPr>
        <w:widowControl/>
        <w:shd w:val="clear" w:color="auto" w:fill="FFFFFF"/>
        <w:spacing w:before="225" w:after="225" w:line="399" w:lineRule="atLeast"/>
        <w:jc w:val="left"/>
        <w:rPr>
          <w:rFonts w:cstheme="minorHAnsi"/>
          <w:b/>
          <w:bCs/>
          <w:kern w:val="0"/>
          <w:szCs w:val="21"/>
        </w:rPr>
      </w:pPr>
      <w:r w:rsidRPr="00D72547">
        <w:rPr>
          <w:rFonts w:eastAsia="华文楷体" w:cstheme="minorHAnsi"/>
          <w:sz w:val="24"/>
          <w:szCs w:val="24"/>
        </w:rPr>
        <w:t xml:space="preserve">September, 2017 </w:t>
      </w:r>
      <w:r w:rsidR="00D14995">
        <w:rPr>
          <w:rFonts w:eastAsia="华文楷体" w:cstheme="minorHAnsi"/>
          <w:i/>
          <w:sz w:val="24"/>
          <w:szCs w:val="24"/>
        </w:rPr>
        <w:t>Airline On-time A</w:t>
      </w:r>
      <w:r w:rsidR="00D14995">
        <w:rPr>
          <w:rFonts w:eastAsia="华文楷体" w:cstheme="minorHAnsi" w:hint="eastAsia"/>
          <w:i/>
          <w:sz w:val="24"/>
          <w:szCs w:val="24"/>
        </w:rPr>
        <w:t>rrival</w:t>
      </w:r>
      <w:bookmarkStart w:id="3" w:name="_GoBack"/>
      <w:bookmarkEnd w:id="3"/>
      <w:r w:rsidRPr="00D72547">
        <w:rPr>
          <w:rFonts w:eastAsia="华文楷体" w:cstheme="minorHAnsi"/>
          <w:i/>
          <w:sz w:val="24"/>
          <w:szCs w:val="24"/>
        </w:rPr>
        <w:t xml:space="preserve"> Performance</w:t>
      </w:r>
    </w:p>
    <w:p w:rsidR="00D72547" w:rsidRDefault="00D72547" w:rsidP="00C20A3E">
      <w:pPr>
        <w:jc w:val="center"/>
        <w:rPr>
          <w:rFonts w:cstheme="minorHAnsi"/>
          <w:b/>
          <w:sz w:val="24"/>
        </w:rPr>
      </w:pPr>
    </w:p>
    <w:p w:rsidR="00C20A3E" w:rsidRPr="00D72547" w:rsidRDefault="00C20A3E" w:rsidP="00C20A3E">
      <w:pPr>
        <w:jc w:val="center"/>
        <w:rPr>
          <w:rFonts w:cstheme="minorHAnsi"/>
          <w:b/>
          <w:sz w:val="24"/>
        </w:rPr>
      </w:pPr>
      <w:r w:rsidRPr="00D72547">
        <w:rPr>
          <w:rFonts w:cstheme="minorHAnsi"/>
          <w:b/>
          <w:sz w:val="24"/>
        </w:rPr>
        <w:t>Notes for editors</w:t>
      </w:r>
    </w:p>
    <w:p w:rsidR="00C20A3E" w:rsidRPr="00D72547" w:rsidRDefault="00C20A3E" w:rsidP="00C20A3E">
      <w:pPr>
        <w:rPr>
          <w:rFonts w:cstheme="minorHAnsi"/>
          <w:sz w:val="24"/>
        </w:rPr>
      </w:pPr>
    </w:p>
    <w:p w:rsidR="00C20A3E" w:rsidRPr="00D72547" w:rsidRDefault="00C20A3E" w:rsidP="00C20A3E">
      <w:pPr>
        <w:rPr>
          <w:rFonts w:cstheme="minorHAnsi"/>
          <w:sz w:val="24"/>
        </w:rPr>
      </w:pPr>
      <w:r w:rsidRPr="00D72547">
        <w:rPr>
          <w:rFonts w:cstheme="minorHAnsi"/>
          <w:b/>
          <w:sz w:val="24"/>
        </w:rPr>
        <w:t>Period</w:t>
      </w:r>
      <w:r w:rsidRPr="00D72547">
        <w:rPr>
          <w:rFonts w:cstheme="minorHAnsi"/>
          <w:sz w:val="24"/>
        </w:rPr>
        <w:t>: Sep 1- Sep 30, 2017</w:t>
      </w:r>
    </w:p>
    <w:p w:rsidR="00C20A3E" w:rsidRPr="00D72547" w:rsidRDefault="00C20A3E" w:rsidP="00C20A3E">
      <w:pPr>
        <w:widowControl/>
        <w:ind w:left="843" w:hangingChars="350" w:hanging="843"/>
        <w:rPr>
          <w:rFonts w:eastAsia="微软雅黑" w:cstheme="minorHAnsi"/>
          <w:bCs/>
          <w:kern w:val="0"/>
          <w:sz w:val="24"/>
        </w:rPr>
      </w:pPr>
      <w:r w:rsidRPr="00D72547">
        <w:rPr>
          <w:rFonts w:cstheme="minorHAnsi"/>
          <w:b/>
          <w:sz w:val="24"/>
        </w:rPr>
        <w:t>Flights</w:t>
      </w:r>
      <w:r w:rsidRPr="00D72547">
        <w:rPr>
          <w:rFonts w:eastAsia="微软雅黑" w:cstheme="minorHAnsi"/>
          <w:bCs/>
          <w:kern w:val="0"/>
          <w:sz w:val="24"/>
        </w:rPr>
        <w:t>: Commercial air passenger flights only. Cargo aircrafts, corporate jets and general aviation are excluded.</w:t>
      </w:r>
    </w:p>
    <w:p w:rsidR="00C20A3E" w:rsidRPr="00D72547" w:rsidRDefault="00C20A3E" w:rsidP="00C20A3E">
      <w:pPr>
        <w:ind w:left="2530" w:hangingChars="1050" w:hanging="2530"/>
        <w:rPr>
          <w:rFonts w:cstheme="minorHAnsi"/>
          <w:sz w:val="24"/>
        </w:rPr>
      </w:pPr>
      <w:r w:rsidRPr="00D72547">
        <w:rPr>
          <w:rFonts w:cstheme="minorHAnsi"/>
          <w:b/>
          <w:sz w:val="24"/>
        </w:rPr>
        <w:t>Actual departure flights</w:t>
      </w:r>
      <w:r w:rsidRPr="00D72547">
        <w:rPr>
          <w:rFonts w:cstheme="minorHAnsi"/>
          <w:sz w:val="24"/>
        </w:rPr>
        <w:t>: Departure flights that have actual take-off time and actual departure time in VariFlight database. Canceled flights are excluded.</w:t>
      </w:r>
    </w:p>
    <w:p w:rsidR="00C20A3E" w:rsidRPr="00D72547" w:rsidRDefault="00C20A3E" w:rsidP="00C20A3E">
      <w:pPr>
        <w:ind w:left="2530" w:hangingChars="1050" w:hanging="2530"/>
        <w:rPr>
          <w:rFonts w:cstheme="minorHAnsi"/>
          <w:sz w:val="24"/>
        </w:rPr>
      </w:pPr>
      <w:r w:rsidRPr="00D72547">
        <w:rPr>
          <w:rFonts w:cstheme="minorHAnsi"/>
          <w:b/>
          <w:sz w:val="24"/>
        </w:rPr>
        <w:t>Actual arrival flights</w:t>
      </w:r>
      <w:r w:rsidRPr="00D72547">
        <w:rPr>
          <w:rFonts w:cstheme="minorHAnsi"/>
          <w:sz w:val="24"/>
        </w:rPr>
        <w:t>: Arrival flights that have actual take-off time and actual departure time in VariFlight database. Canceled flights are excluded.</w:t>
      </w:r>
    </w:p>
    <w:p w:rsidR="00C20A3E" w:rsidRPr="00D72547" w:rsidRDefault="00C20A3E" w:rsidP="00C20A3E">
      <w:pPr>
        <w:ind w:left="2530" w:hangingChars="1050" w:hanging="2530"/>
        <w:rPr>
          <w:rFonts w:cstheme="minorHAnsi"/>
          <w:sz w:val="24"/>
        </w:rPr>
      </w:pPr>
      <w:r w:rsidRPr="00D72547">
        <w:rPr>
          <w:rFonts w:cstheme="minorHAnsi"/>
          <w:b/>
          <w:sz w:val="24"/>
        </w:rPr>
        <w:t>Big Airlines</w:t>
      </w:r>
      <w:r w:rsidRPr="00D72547">
        <w:rPr>
          <w:rFonts w:cstheme="minorHAnsi"/>
          <w:sz w:val="24"/>
        </w:rPr>
        <w:t>: Airlines with over 400 daily actual arrival flights.</w:t>
      </w:r>
    </w:p>
    <w:p w:rsidR="00C20A3E" w:rsidRPr="00D72547" w:rsidRDefault="00C20A3E" w:rsidP="00C20A3E">
      <w:pPr>
        <w:ind w:left="2530" w:hangingChars="1050" w:hanging="2530"/>
        <w:rPr>
          <w:rFonts w:cstheme="minorHAnsi"/>
          <w:sz w:val="24"/>
        </w:rPr>
      </w:pPr>
      <w:r w:rsidRPr="00D72547">
        <w:rPr>
          <w:rFonts w:cstheme="minorHAnsi"/>
          <w:b/>
          <w:sz w:val="24"/>
        </w:rPr>
        <w:t xml:space="preserve">Medium-sized Airlines: </w:t>
      </w:r>
      <w:r w:rsidRPr="00D72547">
        <w:rPr>
          <w:rFonts w:cstheme="minorHAnsi"/>
          <w:sz w:val="24"/>
        </w:rPr>
        <w:t>Airlines with 200 to 400 daily actual arrival flights.</w:t>
      </w:r>
    </w:p>
    <w:p w:rsidR="00C20A3E" w:rsidRPr="00D72547" w:rsidRDefault="00C20A3E" w:rsidP="00C20A3E">
      <w:pPr>
        <w:ind w:left="2530" w:hangingChars="1050" w:hanging="2530"/>
        <w:rPr>
          <w:rFonts w:cstheme="minorHAnsi"/>
          <w:sz w:val="24"/>
        </w:rPr>
      </w:pPr>
      <w:r w:rsidRPr="00D72547">
        <w:rPr>
          <w:rFonts w:cstheme="minorHAnsi"/>
          <w:b/>
          <w:sz w:val="24"/>
        </w:rPr>
        <w:t>On-time departure flights:</w:t>
      </w:r>
      <w:r w:rsidRPr="00D72547">
        <w:rPr>
          <w:rFonts w:cstheme="minorHAnsi"/>
          <w:sz w:val="24"/>
        </w:rPr>
        <w:t xml:space="preserve"> ATD-STD&lt;30mins</w:t>
      </w:r>
    </w:p>
    <w:p w:rsidR="00C20A3E" w:rsidRPr="00D72547" w:rsidRDefault="00C20A3E" w:rsidP="00C20A3E">
      <w:pPr>
        <w:ind w:left="2530" w:hangingChars="1050" w:hanging="2530"/>
        <w:rPr>
          <w:rFonts w:cstheme="minorHAnsi"/>
          <w:sz w:val="24"/>
        </w:rPr>
      </w:pPr>
      <w:r w:rsidRPr="00D72547">
        <w:rPr>
          <w:rFonts w:cstheme="minorHAnsi"/>
          <w:b/>
          <w:sz w:val="24"/>
        </w:rPr>
        <w:t>On-time arrival flights:</w:t>
      </w:r>
      <w:r w:rsidRPr="00D72547">
        <w:rPr>
          <w:rFonts w:cstheme="minorHAnsi"/>
          <w:sz w:val="24"/>
        </w:rPr>
        <w:t xml:space="preserve"> ATA-STA&lt;30mins</w:t>
      </w:r>
    </w:p>
    <w:p w:rsidR="00C20A3E" w:rsidRPr="00D72547" w:rsidRDefault="00C20A3E" w:rsidP="00C20A3E">
      <w:pPr>
        <w:ind w:left="2530" w:hangingChars="1050" w:hanging="2530"/>
        <w:rPr>
          <w:rFonts w:cstheme="minorHAnsi"/>
          <w:sz w:val="24"/>
        </w:rPr>
      </w:pPr>
      <w:r w:rsidRPr="00D72547">
        <w:rPr>
          <w:rFonts w:cstheme="minorHAnsi"/>
          <w:b/>
          <w:sz w:val="24"/>
        </w:rPr>
        <w:t xml:space="preserve">On-time arrival rate: </w:t>
      </w:r>
      <w:r w:rsidRPr="00D72547">
        <w:rPr>
          <w:rFonts w:cstheme="minorHAnsi"/>
          <w:sz w:val="24"/>
        </w:rPr>
        <w:t>On-time Arrival Flights/Actual Arrival Flights * 100%</w:t>
      </w:r>
    </w:p>
    <w:p w:rsidR="00C20A3E" w:rsidRPr="00D72547" w:rsidRDefault="00C20A3E" w:rsidP="00C20A3E">
      <w:pPr>
        <w:ind w:left="2530" w:hangingChars="1050" w:hanging="2530"/>
        <w:rPr>
          <w:rFonts w:cstheme="minorHAnsi"/>
          <w:sz w:val="24"/>
        </w:rPr>
      </w:pPr>
      <w:r w:rsidRPr="00D72547">
        <w:rPr>
          <w:rFonts w:cstheme="minorHAnsi"/>
          <w:b/>
          <w:sz w:val="24"/>
        </w:rPr>
        <w:t xml:space="preserve">Average departure delay time: </w:t>
      </w:r>
      <w:r w:rsidRPr="00D72547">
        <w:rPr>
          <w:rFonts w:cstheme="minorHAnsi"/>
          <w:sz w:val="24"/>
        </w:rPr>
        <w:t xml:space="preserve">Total Departure Delay Time/ Actual Departure Flights </w:t>
      </w:r>
    </w:p>
    <w:p w:rsidR="00C20A3E" w:rsidRPr="00D72547" w:rsidRDefault="00C20A3E" w:rsidP="00C20A3E">
      <w:pPr>
        <w:rPr>
          <w:rFonts w:cstheme="minorHAnsi"/>
          <w:sz w:val="24"/>
        </w:rPr>
      </w:pPr>
      <w:r w:rsidRPr="00D72547">
        <w:rPr>
          <w:rFonts w:cstheme="minorHAnsi"/>
          <w:sz w:val="24"/>
        </w:rPr>
        <w:t xml:space="preserve">(Departure delay time of a single flight: ATD-STD. If </w:t>
      </w:r>
      <w:bookmarkStart w:id="4" w:name="OLE_LINK8"/>
      <w:r w:rsidRPr="00D72547">
        <w:rPr>
          <w:rFonts w:cstheme="minorHAnsi"/>
          <w:sz w:val="24"/>
        </w:rPr>
        <w:t>a flight departs ahead of the schedule</w:t>
      </w:r>
      <w:bookmarkEnd w:id="4"/>
      <w:r w:rsidRPr="00D72547">
        <w:rPr>
          <w:rFonts w:cstheme="minorHAnsi"/>
          <w:sz w:val="24"/>
        </w:rPr>
        <w:t>d time of departure, then the result is zero.)</w:t>
      </w:r>
    </w:p>
    <w:p w:rsidR="00C20A3E" w:rsidRPr="00D72547" w:rsidRDefault="00C20A3E" w:rsidP="00C20A3E">
      <w:pPr>
        <w:ind w:left="2530" w:hangingChars="1050" w:hanging="2530"/>
        <w:rPr>
          <w:rFonts w:cstheme="minorHAnsi"/>
          <w:sz w:val="24"/>
        </w:rPr>
      </w:pPr>
      <w:r w:rsidRPr="00D72547">
        <w:rPr>
          <w:rFonts w:cstheme="minorHAnsi"/>
          <w:b/>
          <w:sz w:val="24"/>
        </w:rPr>
        <w:t>Average arrival delay time</w:t>
      </w:r>
      <w:r w:rsidRPr="00D72547">
        <w:rPr>
          <w:rFonts w:cstheme="minorHAnsi"/>
          <w:sz w:val="24"/>
        </w:rPr>
        <w:t xml:space="preserve">: Total Arrival Delay Time/ Actual Arrival Flights </w:t>
      </w:r>
    </w:p>
    <w:p w:rsidR="00C20A3E" w:rsidRPr="00D72547" w:rsidRDefault="00C20A3E" w:rsidP="00C20A3E">
      <w:pPr>
        <w:ind w:left="2520" w:hangingChars="1050" w:hanging="2520"/>
        <w:rPr>
          <w:rFonts w:cstheme="minorHAnsi"/>
          <w:sz w:val="24"/>
        </w:rPr>
      </w:pPr>
      <w:r w:rsidRPr="00D72547">
        <w:rPr>
          <w:rFonts w:cstheme="minorHAnsi"/>
          <w:sz w:val="24"/>
        </w:rPr>
        <w:t>(Arrival delay time of a single flight:</w:t>
      </w:r>
      <w:r w:rsidRPr="00D72547">
        <w:rPr>
          <w:rFonts w:cstheme="minorHAnsi"/>
          <w:b/>
          <w:sz w:val="24"/>
        </w:rPr>
        <w:t xml:space="preserve"> </w:t>
      </w:r>
      <w:r w:rsidRPr="00D72547">
        <w:rPr>
          <w:rFonts w:cstheme="minorHAnsi"/>
          <w:sz w:val="24"/>
        </w:rPr>
        <w:t xml:space="preserve">ATA-STA. If a flight arrives ahead of the scheduled </w:t>
      </w:r>
    </w:p>
    <w:p w:rsidR="00C20A3E" w:rsidRPr="00D72547" w:rsidRDefault="00C20A3E" w:rsidP="00C20A3E">
      <w:pPr>
        <w:ind w:left="2520" w:hangingChars="1050" w:hanging="2520"/>
        <w:rPr>
          <w:rFonts w:cstheme="minorHAnsi"/>
          <w:sz w:val="24"/>
        </w:rPr>
      </w:pPr>
      <w:r w:rsidRPr="00D72547">
        <w:rPr>
          <w:rFonts w:cstheme="minorHAnsi"/>
          <w:sz w:val="24"/>
        </w:rPr>
        <w:t xml:space="preserve">time of arrival, then the result is zero.) </w:t>
      </w:r>
    </w:p>
    <w:p w:rsidR="00C20A3E" w:rsidRPr="00D72547" w:rsidRDefault="00C20A3E" w:rsidP="00C20A3E">
      <w:pPr>
        <w:rPr>
          <w:rFonts w:cstheme="minorHAnsi"/>
          <w:szCs w:val="21"/>
        </w:rPr>
      </w:pPr>
    </w:p>
    <w:p w:rsidR="00A87425" w:rsidRDefault="00A87425">
      <w:pPr>
        <w:widowControl/>
        <w:jc w:val="left"/>
        <w:rPr>
          <w:rFonts w:eastAsia="仿宋" w:cstheme="minorHAnsi"/>
          <w:b/>
          <w:sz w:val="24"/>
          <w:szCs w:val="24"/>
        </w:rPr>
      </w:pPr>
      <w:r>
        <w:rPr>
          <w:rFonts w:eastAsia="仿宋" w:cstheme="minorHAnsi"/>
          <w:b/>
          <w:sz w:val="24"/>
          <w:szCs w:val="24"/>
        </w:rPr>
        <w:br w:type="page"/>
      </w:r>
    </w:p>
    <w:p w:rsidR="00C20A3E" w:rsidRPr="00D72547" w:rsidRDefault="00C20A3E" w:rsidP="00C20A3E">
      <w:pPr>
        <w:widowControl/>
        <w:jc w:val="left"/>
        <w:rPr>
          <w:rFonts w:eastAsia="仿宋" w:cstheme="minorHAnsi"/>
          <w:b/>
          <w:sz w:val="24"/>
          <w:szCs w:val="24"/>
        </w:rPr>
      </w:pPr>
      <w:r w:rsidRPr="00D72547">
        <w:rPr>
          <w:rFonts w:eastAsia="仿宋" w:cstheme="minorHAnsi"/>
          <w:b/>
          <w:sz w:val="24"/>
          <w:szCs w:val="24"/>
        </w:rPr>
        <w:lastRenderedPageBreak/>
        <w:t>About VariFlight</w:t>
      </w:r>
    </w:p>
    <w:p w:rsidR="00C20A3E" w:rsidRPr="00D72547" w:rsidRDefault="00C20A3E" w:rsidP="00C20A3E">
      <w:pPr>
        <w:rPr>
          <w:rFonts w:cstheme="minorHAnsi"/>
          <w:sz w:val="24"/>
        </w:rPr>
      </w:pPr>
      <w:r w:rsidRPr="00D72547">
        <w:rPr>
          <w:rFonts w:cstheme="minorHAnsi"/>
          <w:sz w:val="24"/>
        </w:rPr>
        <w:t xml:space="preserve">Founded in 2005, VariFlight is a leading aviation service provider in China. </w:t>
      </w:r>
      <w:bookmarkStart w:id="5" w:name="OLE_LINK22"/>
      <w:bookmarkStart w:id="6" w:name="OLE_LINK23"/>
      <w:bookmarkStart w:id="7" w:name="OLE_LINK13"/>
      <w:r w:rsidRPr="00D72547">
        <w:rPr>
          <w:rFonts w:cstheme="minorHAnsi"/>
          <w:sz w:val="24"/>
        </w:rPr>
        <w:t>Today we pride ourselves on being a global leader in aviation data and related analytics</w:t>
      </w:r>
      <w:bookmarkEnd w:id="5"/>
      <w:bookmarkEnd w:id="6"/>
      <w:bookmarkEnd w:id="7"/>
      <w:r w:rsidRPr="00D72547">
        <w:rPr>
          <w:rFonts w:cstheme="minorHAnsi"/>
          <w:sz w:val="24"/>
        </w:rPr>
        <w:t xml:space="preserve"> such as flight status data, fleets data,</w:t>
      </w:r>
      <w:bookmarkStart w:id="8" w:name="OLE_LINK11"/>
      <w:bookmarkStart w:id="9" w:name="OLE_LINK12"/>
      <w:r w:rsidRPr="00D72547">
        <w:rPr>
          <w:rFonts w:cstheme="minorHAnsi"/>
          <w:sz w:val="24"/>
        </w:rPr>
        <w:t xml:space="preserve"> flight delay</w:t>
      </w:r>
      <w:bookmarkEnd w:id="8"/>
      <w:bookmarkEnd w:id="9"/>
      <w:r w:rsidRPr="00D72547">
        <w:rPr>
          <w:rFonts w:cstheme="minorHAnsi"/>
          <w:sz w:val="24"/>
        </w:rPr>
        <w:t xml:space="preserve"> analysis, on-time performance analysis, A-CDM and aviation meteorology statistical analysis.</w:t>
      </w:r>
    </w:p>
    <w:p w:rsidR="00C20A3E" w:rsidRPr="00D72547" w:rsidRDefault="00C20A3E" w:rsidP="00C20A3E">
      <w:pPr>
        <w:rPr>
          <w:rFonts w:eastAsia="华文楷体" w:cstheme="minorHAnsi"/>
          <w:sz w:val="24"/>
          <w:szCs w:val="24"/>
        </w:rPr>
      </w:pPr>
    </w:p>
    <w:p w:rsidR="00C20A3E" w:rsidRPr="00D72547" w:rsidRDefault="00C20A3E" w:rsidP="00C20A3E">
      <w:pPr>
        <w:pStyle w:val="a7"/>
        <w:shd w:val="clear" w:color="auto" w:fill="FFFFFF"/>
        <w:spacing w:before="225" w:beforeAutospacing="0" w:after="225" w:afterAutospacing="0" w:line="399" w:lineRule="atLeast"/>
        <w:rPr>
          <w:rFonts w:asciiTheme="minorHAnsi" w:eastAsiaTheme="minorEastAsia" w:hAnsiTheme="minorHAnsi" w:cstheme="minorHAnsi"/>
          <w:szCs w:val="21"/>
        </w:rPr>
      </w:pPr>
    </w:p>
    <w:p w:rsidR="007249D5" w:rsidRPr="00D72547" w:rsidRDefault="007249D5">
      <w:pPr>
        <w:rPr>
          <w:rFonts w:cstheme="minorHAnsi"/>
        </w:rPr>
      </w:pPr>
    </w:p>
    <w:sectPr w:rsidR="007249D5" w:rsidRPr="00D725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F3C" w:rsidRDefault="00721F3C" w:rsidP="00C20A3E">
      <w:r>
        <w:separator/>
      </w:r>
    </w:p>
  </w:endnote>
  <w:endnote w:type="continuationSeparator" w:id="0">
    <w:p w:rsidR="00721F3C" w:rsidRDefault="00721F3C" w:rsidP="00C2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F3C" w:rsidRDefault="00721F3C" w:rsidP="00C20A3E">
      <w:r>
        <w:separator/>
      </w:r>
    </w:p>
  </w:footnote>
  <w:footnote w:type="continuationSeparator" w:id="0">
    <w:p w:rsidR="00721F3C" w:rsidRDefault="00721F3C" w:rsidP="00C20A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C9F"/>
    <w:rsid w:val="00267436"/>
    <w:rsid w:val="00381CF9"/>
    <w:rsid w:val="003D09EB"/>
    <w:rsid w:val="0041492A"/>
    <w:rsid w:val="004F078E"/>
    <w:rsid w:val="00721F3C"/>
    <w:rsid w:val="007249D5"/>
    <w:rsid w:val="007A0241"/>
    <w:rsid w:val="00892C9F"/>
    <w:rsid w:val="00A87425"/>
    <w:rsid w:val="00B12502"/>
    <w:rsid w:val="00C20A3E"/>
    <w:rsid w:val="00C52F92"/>
    <w:rsid w:val="00CB1BB3"/>
    <w:rsid w:val="00D14995"/>
    <w:rsid w:val="00D72547"/>
    <w:rsid w:val="00E6783F"/>
    <w:rsid w:val="00FA0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CD77B"/>
  <w15:chartTrackingRefBased/>
  <w15:docId w15:val="{DC722526-D0F5-4AF8-8329-3DA777E97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20A3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0A3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0A3E"/>
    <w:rPr>
      <w:sz w:val="18"/>
      <w:szCs w:val="18"/>
    </w:rPr>
  </w:style>
  <w:style w:type="paragraph" w:styleId="a5">
    <w:name w:val="footer"/>
    <w:basedOn w:val="a"/>
    <w:link w:val="a6"/>
    <w:uiPriority w:val="99"/>
    <w:unhideWhenUsed/>
    <w:rsid w:val="00C20A3E"/>
    <w:pPr>
      <w:tabs>
        <w:tab w:val="center" w:pos="4153"/>
        <w:tab w:val="right" w:pos="8306"/>
      </w:tabs>
      <w:snapToGrid w:val="0"/>
      <w:jc w:val="left"/>
    </w:pPr>
    <w:rPr>
      <w:sz w:val="18"/>
      <w:szCs w:val="18"/>
    </w:rPr>
  </w:style>
  <w:style w:type="character" w:customStyle="1" w:styleId="a6">
    <w:name w:val="页脚 字符"/>
    <w:basedOn w:val="a0"/>
    <w:link w:val="a5"/>
    <w:uiPriority w:val="99"/>
    <w:rsid w:val="00C20A3E"/>
    <w:rPr>
      <w:sz w:val="18"/>
      <w:szCs w:val="18"/>
    </w:rPr>
  </w:style>
  <w:style w:type="paragraph" w:styleId="a7">
    <w:name w:val="Normal (Web)"/>
    <w:basedOn w:val="a"/>
    <w:uiPriority w:val="99"/>
    <w:unhideWhenUsed/>
    <w:rsid w:val="00C20A3E"/>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C20A3E"/>
    <w:rPr>
      <w:color w:val="0000FF"/>
      <w:u w:val="single"/>
    </w:rPr>
  </w:style>
  <w:style w:type="table" w:styleId="3-5">
    <w:name w:val="List Table 3 Accent 5"/>
    <w:basedOn w:val="a1"/>
    <w:uiPriority w:val="48"/>
    <w:rsid w:val="00A87425"/>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1">
    <w:name w:val="List Table 3 Accent 1"/>
    <w:basedOn w:val="a1"/>
    <w:uiPriority w:val="48"/>
    <w:rsid w:val="00A87425"/>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86053">
      <w:bodyDiv w:val="1"/>
      <w:marLeft w:val="0"/>
      <w:marRight w:val="0"/>
      <w:marTop w:val="0"/>
      <w:marBottom w:val="0"/>
      <w:divBdr>
        <w:top w:val="none" w:sz="0" w:space="0" w:color="auto"/>
        <w:left w:val="none" w:sz="0" w:space="0" w:color="auto"/>
        <w:bottom w:val="none" w:sz="0" w:space="0" w:color="auto"/>
        <w:right w:val="none" w:sz="0" w:space="0" w:color="auto"/>
      </w:divBdr>
    </w:div>
    <w:div w:id="535192988">
      <w:bodyDiv w:val="1"/>
      <w:marLeft w:val="0"/>
      <w:marRight w:val="0"/>
      <w:marTop w:val="0"/>
      <w:marBottom w:val="0"/>
      <w:divBdr>
        <w:top w:val="none" w:sz="0" w:space="0" w:color="auto"/>
        <w:left w:val="none" w:sz="0" w:space="0" w:color="auto"/>
        <w:bottom w:val="none" w:sz="0" w:space="0" w:color="auto"/>
        <w:right w:val="none" w:sz="0" w:space="0" w:color="auto"/>
      </w:divBdr>
    </w:div>
    <w:div w:id="568686475">
      <w:bodyDiv w:val="1"/>
      <w:marLeft w:val="0"/>
      <w:marRight w:val="0"/>
      <w:marTop w:val="0"/>
      <w:marBottom w:val="0"/>
      <w:divBdr>
        <w:top w:val="none" w:sz="0" w:space="0" w:color="auto"/>
        <w:left w:val="none" w:sz="0" w:space="0" w:color="auto"/>
        <w:bottom w:val="none" w:sz="0" w:space="0" w:color="auto"/>
        <w:right w:val="none" w:sz="0" w:space="0" w:color="auto"/>
      </w:divBdr>
    </w:div>
    <w:div w:id="1429692354">
      <w:bodyDiv w:val="1"/>
      <w:marLeft w:val="0"/>
      <w:marRight w:val="0"/>
      <w:marTop w:val="0"/>
      <w:marBottom w:val="0"/>
      <w:divBdr>
        <w:top w:val="none" w:sz="0" w:space="0" w:color="auto"/>
        <w:left w:val="none" w:sz="0" w:space="0" w:color="auto"/>
        <w:bottom w:val="none" w:sz="0" w:space="0" w:color="auto"/>
        <w:right w:val="none" w:sz="0" w:space="0" w:color="auto"/>
      </w:divBdr>
    </w:div>
    <w:div w:id="1486316399">
      <w:bodyDiv w:val="1"/>
      <w:marLeft w:val="0"/>
      <w:marRight w:val="0"/>
      <w:marTop w:val="0"/>
      <w:marBottom w:val="0"/>
      <w:divBdr>
        <w:top w:val="none" w:sz="0" w:space="0" w:color="auto"/>
        <w:left w:val="none" w:sz="0" w:space="0" w:color="auto"/>
        <w:bottom w:val="none" w:sz="0" w:space="0" w:color="auto"/>
        <w:right w:val="none" w:sz="0" w:space="0" w:color="auto"/>
      </w:divBdr>
    </w:div>
    <w:div w:id="163586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viation@VariFlight.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1456</Words>
  <Characters>8303</Characters>
  <Application>Microsoft Office Word</Application>
  <DocSecurity>0</DocSecurity>
  <Lines>69</Lines>
  <Paragraphs>19</Paragraphs>
  <ScaleCrop>false</ScaleCrop>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penny</dc:creator>
  <cp:keywords/>
  <dc:description/>
  <cp:lastModifiedBy>penny</cp:lastModifiedBy>
  <cp:revision>7</cp:revision>
  <dcterms:created xsi:type="dcterms:W3CDTF">2017-10-13T07:19:00Z</dcterms:created>
  <dcterms:modified xsi:type="dcterms:W3CDTF">2017-10-30T07:51:00Z</dcterms:modified>
</cp:coreProperties>
</file>