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C261" w14:textId="50CEC068" w:rsidR="00111763" w:rsidRDefault="00290E21">
      <w:r>
        <w:t xml:space="preserve">To create a continuous model of the relationship between MEF and the Mach number using the provided data, we used the interpolation module within </w:t>
      </w:r>
      <w:proofErr w:type="spellStart"/>
      <w:r>
        <w:t>scipy</w:t>
      </w:r>
      <w:proofErr w:type="spellEnd"/>
      <w:r>
        <w:t xml:space="preserve">. More specifically, we utilized </w:t>
      </w:r>
      <w:proofErr w:type="gramStart"/>
      <w:r>
        <w:t>scipy.interpolate</w:t>
      </w:r>
      <w:proofErr w:type="gramEnd"/>
      <w:r>
        <w:t xml:space="preserve">.interp1d with a cubic interpolation of the data values. Below we plotted the data points with the interpolation function. </w:t>
      </w:r>
    </w:p>
    <w:p w14:paraId="34911746" w14:textId="77777777" w:rsidR="00290E21" w:rsidRDefault="00290E21" w:rsidP="00290E21">
      <w:pPr>
        <w:keepNext/>
        <w:jc w:val="center"/>
      </w:pPr>
      <w:r w:rsidRPr="00290E21">
        <w:drawing>
          <wp:inline distT="0" distB="0" distL="0" distR="0" wp14:anchorId="3F7E568B" wp14:editId="1A352C38">
            <wp:extent cx="3229761" cy="229049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666" cy="22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2CDA" w14:textId="48011EBC" w:rsidR="00290E21" w:rsidRDefault="00290E21" w:rsidP="00290E2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Interpolation results from Mach vs. MEF Data</w:t>
      </w:r>
    </w:p>
    <w:p w14:paraId="3DDB806A" w14:textId="70ED9E1B" w:rsidR="00290E21" w:rsidRDefault="00290E21" w:rsidP="00290E21">
      <w:r>
        <w:t xml:space="preserve">We chose this modeling method because interp1d is a quick and accurate interpolating method. This means that we can find in between values and then use the provided equation to find the modified Cd value. </w:t>
      </w:r>
    </w:p>
    <w:p w14:paraId="66D75B02" w14:textId="622591E4" w:rsidR="00290E21" w:rsidRDefault="00290E21" w:rsidP="00290E21">
      <w:r>
        <w:t>The parachute requirements do not need modifying because the assumption provided versus the modified version of the drag coefficient have minor changes. Figure 2</w:t>
      </w:r>
      <w:r w:rsidR="00735689">
        <w:t>, on the next page,</w:t>
      </w:r>
      <w:r>
        <w:t xml:space="preserve"> shows the parachute study plots with the constant coefficient while Figure 3 shows the parachute study plots with a variable drag coefficient. </w:t>
      </w:r>
    </w:p>
    <w:p w14:paraId="05449D8B" w14:textId="38C3D5F8" w:rsidR="00735689" w:rsidRDefault="00735689" w:rsidP="00290E21"/>
    <w:p w14:paraId="4BF46FF2" w14:textId="7EF9DEBC" w:rsidR="00735689" w:rsidRDefault="00735689" w:rsidP="00290E21">
      <w:r>
        <w:t xml:space="preserve">F_drag_decent_mod_FUNCTION.py has the modified </w:t>
      </w:r>
      <w:proofErr w:type="spellStart"/>
      <w:r>
        <w:t>F_drag_decent</w:t>
      </w:r>
      <w:proofErr w:type="spellEnd"/>
      <w:r>
        <w:t xml:space="preserve"> function and a helper function that does the interpolation and calculation of the drag coefficient value. It is attached with the submission. </w:t>
      </w:r>
    </w:p>
    <w:p w14:paraId="53F1F565" w14:textId="39C86A4B" w:rsidR="00290E21" w:rsidRDefault="001257B5" w:rsidP="00290E21">
      <w:pPr>
        <w:keepNext/>
      </w:pPr>
      <w:r w:rsidRPr="00290E21">
        <w:lastRenderedPageBreak/>
        <w:drawing>
          <wp:anchor distT="0" distB="0" distL="114300" distR="114300" simplePos="0" relativeHeight="251659264" behindDoc="1" locked="0" layoutInCell="1" allowOverlap="1" wp14:anchorId="1E1EB6DA" wp14:editId="6DD1A8E4">
            <wp:simplePos x="0" y="0"/>
            <wp:positionH relativeFrom="column">
              <wp:posOffset>3440430</wp:posOffset>
            </wp:positionH>
            <wp:positionV relativeFrom="paragraph">
              <wp:posOffset>90036</wp:posOffset>
            </wp:positionV>
            <wp:extent cx="2463800" cy="5473700"/>
            <wp:effectExtent l="0" t="0" r="0" b="0"/>
            <wp:wrapTight wrapText="bothSides">
              <wp:wrapPolygon edited="0">
                <wp:start x="0" y="0"/>
                <wp:lineTo x="0" y="21550"/>
                <wp:lineTo x="21489" y="21550"/>
                <wp:lineTo x="21489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E21" w:rsidRPr="00290E21">
        <w:drawing>
          <wp:anchor distT="0" distB="0" distL="114300" distR="114300" simplePos="0" relativeHeight="251658240" behindDoc="1" locked="0" layoutInCell="1" allowOverlap="1" wp14:anchorId="768D8406" wp14:editId="5534DA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63800" cy="5473700"/>
            <wp:effectExtent l="0" t="0" r="0" b="0"/>
            <wp:wrapTight wrapText="bothSides">
              <wp:wrapPolygon edited="0">
                <wp:start x="0" y="0"/>
                <wp:lineTo x="0" y="21550"/>
                <wp:lineTo x="21489" y="21550"/>
                <wp:lineTo x="21489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31202" w14:textId="4D3781E7" w:rsidR="00290E21" w:rsidRDefault="001257B5" w:rsidP="00290E2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60F20" wp14:editId="6A3CE4EC">
                <wp:simplePos x="0" y="0"/>
                <wp:positionH relativeFrom="column">
                  <wp:posOffset>3724275</wp:posOffset>
                </wp:positionH>
                <wp:positionV relativeFrom="paragraph">
                  <wp:posOffset>5452914</wp:posOffset>
                </wp:positionV>
                <wp:extent cx="2105025" cy="236157"/>
                <wp:effectExtent l="0" t="0" r="317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36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B6E53" w14:textId="77777777" w:rsidR="001257B5" w:rsidRPr="00290E21" w:rsidRDefault="001257B5" w:rsidP="001257B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Variable Drag Coefficients</w:t>
                            </w:r>
                          </w:p>
                          <w:p w14:paraId="3541C2FA" w14:textId="77777777" w:rsidR="001257B5" w:rsidRDefault="00125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60F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3.25pt;margin-top:429.35pt;width:165.75pt;height:1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" fillcolor="white [3201]" stroked="f" strokeweight=".5pt">
                <v:textbox>
                  <w:txbxContent>
                    <w:p w14:paraId="0F9B6E53" w14:textId="77777777" w:rsidR="001257B5" w:rsidRPr="00290E21" w:rsidRDefault="001257B5" w:rsidP="001257B5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Variable Drag Coefficients</w:t>
                      </w:r>
                    </w:p>
                    <w:p w14:paraId="3541C2FA" w14:textId="77777777" w:rsidR="001257B5" w:rsidRDefault="001257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AA946" wp14:editId="657F5AC0">
                <wp:simplePos x="0" y="0"/>
                <wp:positionH relativeFrom="column">
                  <wp:posOffset>249252</wp:posOffset>
                </wp:positionH>
                <wp:positionV relativeFrom="paragraph">
                  <wp:posOffset>5367510</wp:posOffset>
                </wp:positionV>
                <wp:extent cx="2105637" cy="314704"/>
                <wp:effectExtent l="0" t="0" r="317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37" cy="314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E9801" w14:textId="77777777" w:rsidR="001257B5" w:rsidRDefault="001257B5" w:rsidP="001257B5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Constant Drag Coefficient</w:t>
                            </w:r>
                          </w:p>
                          <w:p w14:paraId="2E6EA7D0" w14:textId="77777777" w:rsidR="001257B5" w:rsidRDefault="001257B5" w:rsidP="00125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A946" id="Text Box 5" o:spid="_x0000_s1027" type="#_x0000_t202" style="position:absolute;margin-left:19.65pt;margin-top:422.65pt;width:165.8pt;height:2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" fillcolor="white [3201]" stroked="f" strokeweight=".5pt">
                <v:textbox>
                  <w:txbxContent>
                    <w:p w14:paraId="2FCE9801" w14:textId="77777777" w:rsidR="001257B5" w:rsidRDefault="001257B5" w:rsidP="001257B5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Constant Drag Coefficient</w:t>
                      </w:r>
                    </w:p>
                    <w:p w14:paraId="2E6EA7D0" w14:textId="77777777" w:rsidR="001257B5" w:rsidRDefault="001257B5" w:rsidP="001257B5"/>
                  </w:txbxContent>
                </v:textbox>
              </v:shape>
            </w:pict>
          </mc:Fallback>
        </mc:AlternateContent>
      </w:r>
      <w:r w:rsidR="00290E21" w:rsidRPr="00290E21">
        <w:rPr>
          <w:noProof/>
        </w:rPr>
        <w:t xml:space="preserve"> </w:t>
      </w:r>
    </w:p>
    <w:sectPr w:rsidR="0029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ED"/>
    <w:rsid w:val="00111763"/>
    <w:rsid w:val="001257B5"/>
    <w:rsid w:val="001D22F9"/>
    <w:rsid w:val="00290E21"/>
    <w:rsid w:val="004D4614"/>
    <w:rsid w:val="00600BED"/>
    <w:rsid w:val="00735689"/>
    <w:rsid w:val="00996408"/>
    <w:rsid w:val="00C8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0E72"/>
  <w15:chartTrackingRefBased/>
  <w15:docId w15:val="{A6651BF8-23DD-C247-B6F2-DADAB2E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0E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Udit Jignesh</dc:creator>
  <cp:keywords/>
  <dc:description/>
  <cp:lastModifiedBy>Parikh, Udit Jignesh</cp:lastModifiedBy>
  <cp:revision>5</cp:revision>
  <dcterms:created xsi:type="dcterms:W3CDTF">2022-11-19T05:23:00Z</dcterms:created>
  <dcterms:modified xsi:type="dcterms:W3CDTF">2022-11-19T05:38:00Z</dcterms:modified>
</cp:coreProperties>
</file>