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84429" w14:textId="0D5BD262" w:rsidR="0089716E" w:rsidRDefault="00C00EE8" w:rsidP="00C00EE8">
      <w:pPr>
        <w:tabs>
          <w:tab w:val="left" w:pos="8023"/>
        </w:tabs>
        <w:spacing w:before="220" w:after="220"/>
      </w:pPr>
      <w:r>
        <w:tab/>
      </w:r>
    </w:p>
    <w:p w14:paraId="7418C599" w14:textId="77777777" w:rsidR="0089739B" w:rsidRPr="0089739B" w:rsidRDefault="0089739B" w:rsidP="0089739B">
      <w:pPr>
        <w:rPr>
          <w:b/>
          <w:bCs/>
          <w:color w:val="4472C4" w:themeColor="accent1"/>
          <w:sz w:val="34"/>
          <w:szCs w:val="34"/>
          <w:lang w:val="en"/>
        </w:rPr>
      </w:pPr>
      <w:r w:rsidRPr="0089739B">
        <w:rPr>
          <w:b/>
          <w:bCs/>
          <w:color w:val="4472C4" w:themeColor="accent1"/>
          <w:sz w:val="34"/>
          <w:szCs w:val="34"/>
          <w:lang w:val="en"/>
        </w:rPr>
        <w:t>UNIVERSITY OF AGRICULTURAL SCIENCES, BENGALURU</w:t>
      </w:r>
    </w:p>
    <w:p w14:paraId="75617D95" w14:textId="7C2FC80B" w:rsidR="0089739B" w:rsidRPr="0089739B" w:rsidRDefault="0089739B" w:rsidP="0089739B">
      <w:pPr>
        <w:rPr>
          <w:b/>
          <w:bCs/>
          <w:color w:val="1B5E20"/>
          <w:sz w:val="34"/>
          <w:szCs w:val="34"/>
          <w:lang w:val="en"/>
        </w:rPr>
      </w:pPr>
      <w:r w:rsidRPr="0089739B">
        <w:rPr>
          <w:b/>
          <w:bCs/>
          <w:noProof/>
          <w:color w:val="1B5E20"/>
          <w:sz w:val="34"/>
          <w:szCs w:val="34"/>
        </w:rPr>
        <w:drawing>
          <wp:anchor distT="0" distB="0" distL="0" distR="0" simplePos="0" relativeHeight="251659264" behindDoc="0" locked="0" layoutInCell="1" allowOverlap="1" wp14:anchorId="75675857" wp14:editId="17644174">
            <wp:simplePos x="0" y="0"/>
            <wp:positionH relativeFrom="column">
              <wp:posOffset>2571750</wp:posOffset>
            </wp:positionH>
            <wp:positionV relativeFrom="paragraph">
              <wp:posOffset>80645</wp:posOffset>
            </wp:positionV>
            <wp:extent cx="1367155" cy="1367155"/>
            <wp:effectExtent l="0" t="0" r="4445" b="4445"/>
            <wp:wrapTopAndBottom/>
            <wp:docPr id="1305481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7155" cy="1367155"/>
                    </a:xfrm>
                    <a:prstGeom prst="rect">
                      <a:avLst/>
                    </a:prstGeom>
                    <a:noFill/>
                  </pic:spPr>
                </pic:pic>
              </a:graphicData>
            </a:graphic>
            <wp14:sizeRelH relativeFrom="page">
              <wp14:pctWidth>0</wp14:pctWidth>
            </wp14:sizeRelH>
            <wp14:sizeRelV relativeFrom="page">
              <wp14:pctHeight>0</wp14:pctHeight>
            </wp14:sizeRelV>
          </wp:anchor>
        </w:drawing>
      </w:r>
    </w:p>
    <w:p w14:paraId="381BB8D6" w14:textId="4101A4E0" w:rsidR="0089739B" w:rsidRPr="0089739B" w:rsidRDefault="0089739B" w:rsidP="0089739B">
      <w:pPr>
        <w:rPr>
          <w:b/>
          <w:bCs/>
          <w:color w:val="4472C4" w:themeColor="accent1"/>
          <w:sz w:val="34"/>
          <w:szCs w:val="34"/>
          <w:lang w:val="en"/>
        </w:rPr>
      </w:pPr>
      <w:bookmarkStart w:id="0" w:name="u79awaezt2xh"/>
      <w:bookmarkEnd w:id="0"/>
      <w:r w:rsidRPr="0089739B">
        <w:rPr>
          <w:b/>
          <w:bCs/>
          <w:color w:val="4472C4" w:themeColor="accent1"/>
          <w:sz w:val="34"/>
          <w:szCs w:val="34"/>
          <w:lang w:val="en"/>
        </w:rPr>
        <w:t xml:space="preserve">                        College Of </w:t>
      </w:r>
      <w:proofErr w:type="gramStart"/>
      <w:r w:rsidRPr="0089739B">
        <w:rPr>
          <w:b/>
          <w:bCs/>
          <w:color w:val="4472C4" w:themeColor="accent1"/>
          <w:sz w:val="34"/>
          <w:szCs w:val="34"/>
          <w:lang w:val="en"/>
        </w:rPr>
        <w:t>Agriculture</w:t>
      </w:r>
      <w:r>
        <w:rPr>
          <w:b/>
          <w:bCs/>
          <w:color w:val="4472C4" w:themeColor="accent1"/>
          <w:sz w:val="34"/>
          <w:szCs w:val="34"/>
          <w:lang w:val="en"/>
        </w:rPr>
        <w:t xml:space="preserve"> </w:t>
      </w:r>
      <w:r w:rsidRPr="0089739B">
        <w:rPr>
          <w:b/>
          <w:bCs/>
          <w:color w:val="4472C4" w:themeColor="accent1"/>
          <w:sz w:val="34"/>
          <w:szCs w:val="34"/>
          <w:lang w:val="en"/>
        </w:rPr>
        <w:t>,GKVK</w:t>
      </w:r>
      <w:proofErr w:type="gramEnd"/>
      <w:r w:rsidRPr="0089739B">
        <w:rPr>
          <w:b/>
          <w:bCs/>
          <w:color w:val="4472C4" w:themeColor="accent1"/>
          <w:sz w:val="34"/>
          <w:szCs w:val="34"/>
          <w:lang w:val="en"/>
        </w:rPr>
        <w:t xml:space="preserve"> - 560065</w:t>
      </w:r>
    </w:p>
    <w:p w14:paraId="1A8EBF63" w14:textId="77777777" w:rsidR="0089739B" w:rsidRPr="0089739B" w:rsidRDefault="0089739B" w:rsidP="0089739B">
      <w:pPr>
        <w:rPr>
          <w:b/>
          <w:bCs/>
          <w:color w:val="1B5E20"/>
          <w:sz w:val="34"/>
          <w:szCs w:val="34"/>
          <w:lang w:val="en"/>
        </w:rPr>
      </w:pPr>
    </w:p>
    <w:p w14:paraId="7151040A" w14:textId="0E8AC3F1" w:rsidR="0089739B" w:rsidRPr="0089739B" w:rsidRDefault="0089739B" w:rsidP="0089739B">
      <w:pPr>
        <w:rPr>
          <w:b/>
          <w:bCs/>
          <w:color w:val="1B5E20"/>
          <w:sz w:val="34"/>
          <w:szCs w:val="34"/>
          <w:lang w:val="en"/>
        </w:rPr>
      </w:pPr>
      <w:r w:rsidRPr="0089739B">
        <w:rPr>
          <w:b/>
          <w:bCs/>
          <w:noProof/>
          <w:color w:val="1B5E20"/>
          <w:sz w:val="34"/>
          <w:szCs w:val="34"/>
        </w:rPr>
        <mc:AlternateContent>
          <mc:Choice Requires="wps">
            <w:drawing>
              <wp:anchor distT="0" distB="0" distL="0" distR="0" simplePos="0" relativeHeight="251660288" behindDoc="0" locked="0" layoutInCell="1" allowOverlap="1" wp14:anchorId="18B4FC31" wp14:editId="77BC5160">
                <wp:simplePos x="0" y="0"/>
                <wp:positionH relativeFrom="column">
                  <wp:posOffset>210820</wp:posOffset>
                </wp:positionH>
                <wp:positionV relativeFrom="paragraph">
                  <wp:posOffset>294640</wp:posOffset>
                </wp:positionV>
                <wp:extent cx="6095365" cy="12700"/>
                <wp:effectExtent l="0" t="0" r="0" b="0"/>
                <wp:wrapTopAndBottom/>
                <wp:docPr id="1934559164" name="Freeform: Shape 5"/>
                <wp:cNvGraphicFramePr/>
                <a:graphic xmlns:a="http://schemas.openxmlformats.org/drawingml/2006/main">
                  <a:graphicData uri="http://schemas.microsoft.com/office/word/2010/wordprocessingShape">
                    <wps:wsp>
                      <wps:cNvSpPr/>
                      <wps:spPr>
                        <a:xfrm>
                          <a:off x="0" y="0"/>
                          <a:ext cx="6095365" cy="12700"/>
                        </a:xfrm>
                        <a:custGeom>
                          <a:avLst/>
                          <a:gdLst/>
                          <a:ahLst/>
                          <a:cxnLst/>
                          <a:rect l="l" t="t" r="r" b="b"/>
                          <a:pathLst>
                            <a:path w="6095365" h="12700">
                              <a:moveTo>
                                <a:pt x="6095365" y="0"/>
                              </a:moveTo>
                              <a:lnTo>
                                <a:pt x="0" y="0"/>
                              </a:lnTo>
                              <a:lnTo>
                                <a:pt x="0" y="12191"/>
                              </a:lnTo>
                              <a:lnTo>
                                <a:pt x="6095365" y="12191"/>
                              </a:lnTo>
                              <a:lnTo>
                                <a:pt x="6095365" y="0"/>
                              </a:lnTo>
                              <a:close/>
                            </a:path>
                          </a:pathLst>
                        </a:custGeom>
                        <a:solidFill>
                          <a:srgbClr val="0D46A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AE7C409" id="Freeform: Shape 5" o:spid="_x0000_s1026" style="position:absolute;margin-left:16.6pt;margin-top:23.2pt;width:479.95pt;height:1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" path="m6095365,l,,,12191r6095365,l6095365,xe" fillcolor="#0d46a0" stroked="f">
                <v:path arrowok="t"/>
                <w10:wrap type="topAndBottom"/>
              </v:shape>
            </w:pict>
          </mc:Fallback>
        </mc:AlternateContent>
      </w:r>
    </w:p>
    <w:p w14:paraId="4C14F3FC" w14:textId="01CB8478" w:rsidR="0089739B" w:rsidRPr="0089739B" w:rsidRDefault="0089739B" w:rsidP="0089739B">
      <w:pPr>
        <w:rPr>
          <w:b/>
          <w:bCs/>
          <w:color w:val="385623" w:themeColor="accent6" w:themeShade="80"/>
          <w:sz w:val="34"/>
          <w:szCs w:val="34"/>
          <w:lang w:val="en"/>
        </w:rPr>
      </w:pPr>
      <w:r>
        <w:rPr>
          <w:b/>
          <w:bCs/>
          <w:color w:val="1B5E20"/>
          <w:sz w:val="34"/>
          <w:szCs w:val="34"/>
          <w:lang w:val="en"/>
        </w:rPr>
        <w:t xml:space="preserve">                                  </w:t>
      </w:r>
      <w:r w:rsidRPr="0089739B">
        <w:rPr>
          <w:b/>
          <w:bCs/>
          <w:color w:val="385623" w:themeColor="accent6" w:themeShade="80"/>
          <w:sz w:val="34"/>
          <w:szCs w:val="34"/>
          <w:lang w:val="en"/>
        </w:rPr>
        <w:t>PROJECT REPORT:</w:t>
      </w:r>
    </w:p>
    <w:p w14:paraId="5AE0EA3B" w14:textId="4B13749E" w:rsidR="0089739B" w:rsidRPr="0089739B" w:rsidRDefault="0089739B" w:rsidP="0089739B">
      <w:pPr>
        <w:rPr>
          <w:b/>
          <w:bCs/>
          <w:color w:val="EE0000"/>
          <w:sz w:val="34"/>
          <w:szCs w:val="34"/>
          <w:lang w:val="en"/>
        </w:rPr>
      </w:pPr>
      <w:r w:rsidRPr="0089739B">
        <w:rPr>
          <w:b/>
          <w:bCs/>
          <w:color w:val="EE0000"/>
          <w:sz w:val="34"/>
          <w:szCs w:val="34"/>
          <w:lang w:val="en"/>
        </w:rPr>
        <w:t xml:space="preserve">      EAI-</w:t>
      </w:r>
      <w:r>
        <w:rPr>
          <w:b/>
          <w:bCs/>
          <w:color w:val="EE0000"/>
          <w:sz w:val="34"/>
          <w:szCs w:val="34"/>
          <w:lang w:val="en"/>
        </w:rPr>
        <w:t xml:space="preserve"> </w:t>
      </w:r>
      <w:proofErr w:type="gramStart"/>
      <w:r w:rsidRPr="0089739B">
        <w:rPr>
          <w:b/>
          <w:bCs/>
          <w:color w:val="EE0000"/>
          <w:sz w:val="34"/>
          <w:szCs w:val="34"/>
          <w:lang w:val="en"/>
        </w:rPr>
        <w:t>421 :</w:t>
      </w:r>
      <w:proofErr w:type="gramEnd"/>
      <w:r w:rsidRPr="0089739B">
        <w:rPr>
          <w:b/>
          <w:bCs/>
          <w:color w:val="EE0000"/>
          <w:sz w:val="34"/>
          <w:szCs w:val="34"/>
          <w:lang w:val="en"/>
        </w:rPr>
        <w:t xml:space="preserve"> Application </w:t>
      </w:r>
      <w:r>
        <w:rPr>
          <w:b/>
          <w:bCs/>
          <w:color w:val="EE0000"/>
          <w:sz w:val="34"/>
          <w:szCs w:val="34"/>
          <w:lang w:val="en"/>
        </w:rPr>
        <w:t>o</w:t>
      </w:r>
      <w:r w:rsidRPr="0089739B">
        <w:rPr>
          <w:b/>
          <w:bCs/>
          <w:color w:val="EE0000"/>
          <w:sz w:val="34"/>
          <w:szCs w:val="34"/>
          <w:lang w:val="en"/>
        </w:rPr>
        <w:t>f AI &amp; ML in Agriculture (0+10)</w:t>
      </w:r>
    </w:p>
    <w:p w14:paraId="0186B18E" w14:textId="77777777" w:rsidR="0089739B" w:rsidRPr="0089739B" w:rsidRDefault="0089739B" w:rsidP="0089739B">
      <w:pPr>
        <w:rPr>
          <w:b/>
          <w:bCs/>
          <w:color w:val="EE0000"/>
          <w:sz w:val="34"/>
          <w:szCs w:val="34"/>
          <w:lang w:val="en"/>
        </w:rPr>
      </w:pPr>
    </w:p>
    <w:p w14:paraId="27563914" w14:textId="1BD68605" w:rsidR="0089739B" w:rsidRPr="0089739B" w:rsidRDefault="0089739B" w:rsidP="0089739B">
      <w:pPr>
        <w:rPr>
          <w:b/>
          <w:bCs/>
          <w:color w:val="1B5E20"/>
          <w:sz w:val="34"/>
          <w:szCs w:val="34"/>
          <w:lang w:val="en"/>
        </w:rPr>
      </w:pPr>
      <w:r>
        <w:rPr>
          <w:b/>
          <w:bCs/>
          <w:color w:val="1B5E20"/>
          <w:sz w:val="34"/>
          <w:szCs w:val="34"/>
          <w:lang w:val="en"/>
        </w:rPr>
        <w:t xml:space="preserve">       </w:t>
      </w:r>
      <w:r w:rsidRPr="0089739B">
        <w:rPr>
          <w:b/>
          <w:bCs/>
          <w:color w:val="1B5E20"/>
          <w:sz w:val="34"/>
          <w:szCs w:val="34"/>
          <w:lang w:val="en"/>
        </w:rPr>
        <w:t xml:space="preserve">Project </w:t>
      </w:r>
      <w:proofErr w:type="gramStart"/>
      <w:r w:rsidRPr="0089739B">
        <w:rPr>
          <w:b/>
          <w:bCs/>
          <w:color w:val="1B5E20"/>
          <w:sz w:val="34"/>
          <w:szCs w:val="34"/>
          <w:lang w:val="en"/>
        </w:rPr>
        <w:t>Title :</w:t>
      </w:r>
      <w:proofErr w:type="gramEnd"/>
      <w:r w:rsidRPr="0089739B">
        <w:rPr>
          <w:b/>
          <w:bCs/>
          <w:color w:val="1B5E20"/>
          <w:sz w:val="34"/>
          <w:szCs w:val="34"/>
          <w:lang w:val="en"/>
        </w:rPr>
        <w:t xml:space="preserve"> Application of Artificial </w:t>
      </w:r>
      <w:proofErr w:type="gramStart"/>
      <w:r w:rsidRPr="0089739B">
        <w:rPr>
          <w:b/>
          <w:bCs/>
          <w:color w:val="1B5E20"/>
          <w:sz w:val="34"/>
          <w:szCs w:val="34"/>
          <w:lang w:val="en"/>
        </w:rPr>
        <w:t xml:space="preserve">Intelligence </w:t>
      </w:r>
      <w:r>
        <w:rPr>
          <w:b/>
          <w:bCs/>
          <w:color w:val="1B5E20"/>
          <w:sz w:val="34"/>
          <w:szCs w:val="34"/>
          <w:lang w:val="en"/>
        </w:rPr>
        <w:t xml:space="preserve"> and</w:t>
      </w:r>
      <w:proofErr w:type="gramEnd"/>
      <w:r>
        <w:rPr>
          <w:b/>
          <w:bCs/>
          <w:color w:val="1B5E20"/>
          <w:sz w:val="34"/>
          <w:szCs w:val="34"/>
          <w:lang w:val="en"/>
        </w:rPr>
        <w:t xml:space="preserve"> Machine Learning for Crop Yield Prediction and Weed </w:t>
      </w:r>
      <w:proofErr w:type="spellStart"/>
      <w:proofErr w:type="gramStart"/>
      <w:r>
        <w:rPr>
          <w:b/>
          <w:bCs/>
          <w:color w:val="1B5E20"/>
          <w:sz w:val="34"/>
          <w:szCs w:val="34"/>
          <w:lang w:val="en"/>
        </w:rPr>
        <w:t>Competation</w:t>
      </w:r>
      <w:proofErr w:type="spellEnd"/>
      <w:r>
        <w:rPr>
          <w:b/>
          <w:bCs/>
          <w:color w:val="1B5E20"/>
          <w:sz w:val="34"/>
          <w:szCs w:val="34"/>
          <w:lang w:val="en"/>
        </w:rPr>
        <w:t xml:space="preserve"> </w:t>
      </w:r>
      <w:r w:rsidRPr="0089739B">
        <w:rPr>
          <w:b/>
          <w:bCs/>
          <w:color w:val="1B5E20"/>
          <w:sz w:val="34"/>
          <w:szCs w:val="34"/>
          <w:lang w:val="en"/>
        </w:rPr>
        <w:t xml:space="preserve"> in</w:t>
      </w:r>
      <w:proofErr w:type="gramEnd"/>
      <w:r w:rsidRPr="0089739B">
        <w:rPr>
          <w:b/>
          <w:bCs/>
          <w:color w:val="1B5E20"/>
          <w:sz w:val="34"/>
          <w:szCs w:val="34"/>
          <w:lang w:val="en"/>
        </w:rPr>
        <w:t xml:space="preserve"> </w:t>
      </w:r>
      <w:r>
        <w:rPr>
          <w:b/>
          <w:bCs/>
          <w:color w:val="1B5E20"/>
          <w:sz w:val="34"/>
          <w:szCs w:val="34"/>
          <w:lang w:val="en"/>
        </w:rPr>
        <w:t>Finger millet (Eleusine coracana)</w:t>
      </w:r>
    </w:p>
    <w:p w14:paraId="31D8795A" w14:textId="77777777" w:rsidR="0089739B" w:rsidRPr="0089739B" w:rsidRDefault="0089739B" w:rsidP="0089739B">
      <w:pPr>
        <w:rPr>
          <w:b/>
          <w:bCs/>
          <w:color w:val="1B5E20"/>
          <w:sz w:val="34"/>
          <w:szCs w:val="34"/>
          <w:lang w:val="en"/>
        </w:rPr>
      </w:pPr>
    </w:p>
    <w:p w14:paraId="58B442CE" w14:textId="14C5C7F3" w:rsidR="0089739B" w:rsidRPr="0089739B" w:rsidRDefault="0089739B" w:rsidP="0089739B">
      <w:pPr>
        <w:rPr>
          <w:b/>
          <w:bCs/>
          <w:color w:val="1B5E20"/>
          <w:sz w:val="34"/>
          <w:szCs w:val="34"/>
          <w:lang w:val="en"/>
        </w:rPr>
      </w:pPr>
      <w:r w:rsidRPr="0089739B">
        <w:rPr>
          <w:b/>
          <w:bCs/>
          <w:noProof/>
          <w:color w:val="1B5E20"/>
          <w:sz w:val="34"/>
          <w:szCs w:val="34"/>
        </w:rPr>
        <mc:AlternateContent>
          <mc:Choice Requires="wps">
            <w:drawing>
              <wp:anchor distT="0" distB="0" distL="0" distR="0" simplePos="0" relativeHeight="251661312" behindDoc="0" locked="0" layoutInCell="1" allowOverlap="1" wp14:anchorId="723B9D91" wp14:editId="1BCCA43F">
                <wp:simplePos x="0" y="0"/>
                <wp:positionH relativeFrom="column">
                  <wp:posOffset>210820</wp:posOffset>
                </wp:positionH>
                <wp:positionV relativeFrom="paragraph">
                  <wp:posOffset>278765</wp:posOffset>
                </wp:positionV>
                <wp:extent cx="6095365" cy="9525"/>
                <wp:effectExtent l="0" t="0" r="0" b="0"/>
                <wp:wrapTopAndBottom/>
                <wp:docPr id="1529453932" name="Freeform: Shape 4"/>
                <wp:cNvGraphicFramePr/>
                <a:graphic xmlns:a="http://schemas.openxmlformats.org/drawingml/2006/main">
                  <a:graphicData uri="http://schemas.microsoft.com/office/word/2010/wordprocessingShape">
                    <wps:wsp>
                      <wps:cNvSpPr/>
                      <wps:spPr>
                        <a:xfrm>
                          <a:off x="0" y="0"/>
                          <a:ext cx="6095365" cy="9525"/>
                        </a:xfrm>
                        <a:custGeom>
                          <a:avLst/>
                          <a:gdLst/>
                          <a:ahLst/>
                          <a:cxnLst/>
                          <a:rect l="l" t="t" r="r" b="b"/>
                          <a:pathLst>
                            <a:path w="6095365" h="9525">
                              <a:moveTo>
                                <a:pt x="6095365" y="0"/>
                              </a:moveTo>
                              <a:lnTo>
                                <a:pt x="0" y="0"/>
                              </a:lnTo>
                              <a:lnTo>
                                <a:pt x="0" y="9144"/>
                              </a:lnTo>
                              <a:lnTo>
                                <a:pt x="6095365" y="9144"/>
                              </a:lnTo>
                              <a:lnTo>
                                <a:pt x="6095365" y="0"/>
                              </a:lnTo>
                              <a:close/>
                            </a:path>
                          </a:pathLst>
                        </a:custGeom>
                        <a:solidFill>
                          <a:srgbClr val="0D46A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00D8F20" id="Freeform: Shape 4" o:spid="_x0000_s1026" style="position:absolute;margin-left:16.6pt;margin-top:21.95pt;width:479.95pt;height:.7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60953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" path="m6095365,l,,,9144r6095365,l6095365,xe" fillcolor="#0d46a0" stroked="f">
                <v:path arrowok="t"/>
                <w10:wrap type="topAndBottom"/>
              </v:shape>
            </w:pict>
          </mc:Fallback>
        </mc:AlternateContent>
      </w:r>
    </w:p>
    <w:p w14:paraId="1673B783" w14:textId="77777777" w:rsidR="0089739B" w:rsidRPr="0089739B" w:rsidRDefault="0089739B" w:rsidP="0089739B">
      <w:pPr>
        <w:rPr>
          <w:b/>
          <w:bCs/>
          <w:color w:val="1B5E20"/>
          <w:sz w:val="34"/>
          <w:szCs w:val="34"/>
          <w:lang w:val="en"/>
        </w:rPr>
      </w:pPr>
    </w:p>
    <w:p w14:paraId="15A7894B" w14:textId="77777777" w:rsidR="00720785" w:rsidRPr="00720785" w:rsidRDefault="00720785" w:rsidP="00720785">
      <w:pPr>
        <w:rPr>
          <w:b/>
          <w:bCs/>
          <w:color w:val="EE0000"/>
          <w:sz w:val="34"/>
          <w:szCs w:val="34"/>
          <w:lang w:val="en"/>
        </w:rPr>
      </w:pPr>
      <w:r w:rsidRPr="00720785">
        <w:rPr>
          <w:b/>
          <w:bCs/>
          <w:color w:val="EE0000"/>
          <w:sz w:val="34"/>
          <w:szCs w:val="34"/>
          <w:lang w:val="en"/>
        </w:rPr>
        <w:t xml:space="preserve">                               </w:t>
      </w:r>
      <w:proofErr w:type="gramStart"/>
      <w:r w:rsidR="0089739B" w:rsidRPr="0089739B">
        <w:rPr>
          <w:b/>
          <w:bCs/>
          <w:color w:val="EE0000"/>
          <w:sz w:val="34"/>
          <w:szCs w:val="34"/>
          <w:lang w:val="en"/>
        </w:rPr>
        <w:t>TEAM :</w:t>
      </w:r>
      <w:proofErr w:type="gramEnd"/>
      <w:r w:rsidRPr="00720785">
        <w:rPr>
          <w:b/>
          <w:bCs/>
          <w:color w:val="EE0000"/>
          <w:sz w:val="34"/>
          <w:szCs w:val="34"/>
          <w:lang w:val="en"/>
        </w:rPr>
        <w:t xml:space="preserve"> </w:t>
      </w:r>
    </w:p>
    <w:p w14:paraId="056FF564" w14:textId="68C65B9F" w:rsidR="00720785" w:rsidRPr="00720785" w:rsidRDefault="00720785" w:rsidP="00720785">
      <w:pPr>
        <w:rPr>
          <w:b/>
          <w:bCs/>
          <w:color w:val="002060"/>
          <w:sz w:val="34"/>
          <w:szCs w:val="34"/>
          <w:lang w:val="en"/>
        </w:rPr>
      </w:pPr>
      <w:r w:rsidRPr="00720785">
        <w:rPr>
          <w:b/>
          <w:bCs/>
          <w:color w:val="002060"/>
          <w:sz w:val="34"/>
          <w:szCs w:val="34"/>
          <w:lang w:val="en"/>
        </w:rPr>
        <w:t xml:space="preserve">                          </w:t>
      </w:r>
      <w:r w:rsidR="0089739B" w:rsidRPr="00720785">
        <w:rPr>
          <w:b/>
          <w:bCs/>
          <w:color w:val="002060"/>
          <w:sz w:val="34"/>
          <w:szCs w:val="34"/>
          <w:lang w:val="en"/>
        </w:rPr>
        <w:t>Tejaswini B S</w:t>
      </w:r>
      <w:r w:rsidRPr="00720785">
        <w:rPr>
          <w:b/>
          <w:bCs/>
          <w:color w:val="002060"/>
          <w:sz w:val="34"/>
          <w:szCs w:val="34"/>
          <w:lang w:val="en"/>
        </w:rPr>
        <w:t xml:space="preserve"> –(AMB2277) </w:t>
      </w:r>
    </w:p>
    <w:p w14:paraId="055F30EE" w14:textId="70368FE8" w:rsidR="00720785" w:rsidRPr="00720785" w:rsidRDefault="00720785" w:rsidP="00720785">
      <w:pPr>
        <w:rPr>
          <w:b/>
          <w:bCs/>
          <w:color w:val="002060"/>
          <w:sz w:val="34"/>
          <w:szCs w:val="34"/>
          <w:lang w:val="en"/>
        </w:rPr>
      </w:pPr>
      <w:r w:rsidRPr="00720785">
        <w:rPr>
          <w:b/>
          <w:bCs/>
          <w:color w:val="002060"/>
          <w:sz w:val="34"/>
          <w:szCs w:val="34"/>
          <w:lang w:val="en"/>
        </w:rPr>
        <w:t xml:space="preserve">                            Usha G N - (AMB2283)</w:t>
      </w:r>
    </w:p>
    <w:p w14:paraId="07F9377C" w14:textId="26DB0762" w:rsidR="00720785" w:rsidRPr="00720785" w:rsidRDefault="00720785" w:rsidP="00720785">
      <w:pPr>
        <w:rPr>
          <w:b/>
          <w:bCs/>
          <w:color w:val="002060"/>
          <w:sz w:val="34"/>
          <w:szCs w:val="34"/>
          <w:lang w:val="en"/>
        </w:rPr>
      </w:pPr>
      <w:r w:rsidRPr="00720785">
        <w:rPr>
          <w:b/>
          <w:bCs/>
          <w:color w:val="002060"/>
          <w:sz w:val="34"/>
          <w:szCs w:val="34"/>
          <w:lang w:val="en"/>
        </w:rPr>
        <w:t xml:space="preserve">                           Upasana B P-(AMB2282)</w:t>
      </w:r>
    </w:p>
    <w:p w14:paraId="4FAFC401" w14:textId="77777777" w:rsidR="0089739B" w:rsidRPr="0089739B" w:rsidRDefault="0089739B" w:rsidP="0089739B">
      <w:pPr>
        <w:rPr>
          <w:b/>
          <w:bCs/>
          <w:color w:val="1B5E20"/>
          <w:sz w:val="34"/>
          <w:szCs w:val="34"/>
          <w:lang w:val="en"/>
        </w:rPr>
      </w:pPr>
    </w:p>
    <w:p w14:paraId="24FF44D7" w14:textId="77777777" w:rsidR="0089739B" w:rsidRPr="0089739B" w:rsidRDefault="0089739B" w:rsidP="0089739B">
      <w:pPr>
        <w:rPr>
          <w:b/>
          <w:bCs/>
          <w:color w:val="1B5E20"/>
          <w:sz w:val="34"/>
          <w:szCs w:val="34"/>
          <w:lang w:val="en"/>
        </w:rPr>
      </w:pPr>
    </w:p>
    <w:p w14:paraId="7000A3D9" w14:textId="2E1C5D1A" w:rsidR="0089739B" w:rsidRPr="0089739B" w:rsidRDefault="00720785" w:rsidP="0089739B">
      <w:pPr>
        <w:rPr>
          <w:b/>
          <w:bCs/>
          <w:color w:val="EE0000"/>
          <w:sz w:val="34"/>
          <w:szCs w:val="34"/>
          <w:lang w:val="en"/>
        </w:rPr>
      </w:pPr>
      <w:r>
        <w:rPr>
          <w:b/>
          <w:bCs/>
          <w:color w:val="1B5E20"/>
          <w:sz w:val="34"/>
          <w:szCs w:val="34"/>
          <w:lang w:val="en"/>
        </w:rPr>
        <w:t xml:space="preserve">                             </w:t>
      </w:r>
      <w:r w:rsidR="0089739B" w:rsidRPr="0089739B">
        <w:rPr>
          <w:b/>
          <w:bCs/>
          <w:color w:val="EE0000"/>
          <w:sz w:val="34"/>
          <w:szCs w:val="34"/>
          <w:lang w:val="en"/>
        </w:rPr>
        <w:t>SUBMITTED TO:</w:t>
      </w:r>
    </w:p>
    <w:p w14:paraId="32A91B90" w14:textId="3BFFD60B" w:rsidR="00720785" w:rsidRPr="00720785" w:rsidRDefault="00720785" w:rsidP="00720785">
      <w:pPr>
        <w:tabs>
          <w:tab w:val="left" w:pos="7649"/>
        </w:tabs>
        <w:rPr>
          <w:b/>
          <w:bCs/>
          <w:color w:val="002060"/>
          <w:sz w:val="34"/>
          <w:szCs w:val="34"/>
          <w:lang w:val="en"/>
        </w:rPr>
      </w:pPr>
      <w:r>
        <w:rPr>
          <w:b/>
          <w:bCs/>
          <w:color w:val="1B5E20"/>
          <w:sz w:val="34"/>
          <w:szCs w:val="34"/>
          <w:lang w:val="en"/>
        </w:rPr>
        <w:t xml:space="preserve">                              </w:t>
      </w:r>
      <w:r w:rsidR="0089739B" w:rsidRPr="0089739B">
        <w:rPr>
          <w:b/>
          <w:bCs/>
          <w:color w:val="002060"/>
          <w:sz w:val="34"/>
          <w:szCs w:val="34"/>
          <w:lang w:val="en"/>
        </w:rPr>
        <w:t>Course Teacher</w:t>
      </w:r>
      <w:r w:rsidRPr="00720785">
        <w:rPr>
          <w:b/>
          <w:bCs/>
          <w:color w:val="002060"/>
          <w:sz w:val="34"/>
          <w:szCs w:val="34"/>
          <w:lang w:val="en"/>
        </w:rPr>
        <w:t xml:space="preserve"> </w:t>
      </w:r>
    </w:p>
    <w:p w14:paraId="639AC16D" w14:textId="1FCB84F0" w:rsidR="0089739B" w:rsidRPr="0089739B" w:rsidRDefault="00720785" w:rsidP="00720785">
      <w:pPr>
        <w:tabs>
          <w:tab w:val="left" w:pos="7649"/>
        </w:tabs>
        <w:rPr>
          <w:b/>
          <w:bCs/>
          <w:color w:val="002060"/>
          <w:sz w:val="34"/>
          <w:szCs w:val="34"/>
          <w:lang w:val="en"/>
        </w:rPr>
      </w:pPr>
      <w:r w:rsidRPr="00720785">
        <w:rPr>
          <w:b/>
          <w:bCs/>
          <w:color w:val="002060"/>
          <w:sz w:val="34"/>
          <w:szCs w:val="34"/>
          <w:lang w:val="en"/>
        </w:rPr>
        <w:t xml:space="preserve">                          </w:t>
      </w:r>
      <w:r w:rsidR="0089739B" w:rsidRPr="0089739B">
        <w:rPr>
          <w:b/>
          <w:bCs/>
          <w:color w:val="002060"/>
          <w:sz w:val="34"/>
          <w:szCs w:val="34"/>
          <w:lang w:val="en"/>
        </w:rPr>
        <w:t xml:space="preserve"> AI&amp;ML in Agriculture</w:t>
      </w:r>
      <w:r w:rsidRPr="00720785">
        <w:rPr>
          <w:b/>
          <w:bCs/>
          <w:color w:val="002060"/>
          <w:sz w:val="34"/>
          <w:szCs w:val="34"/>
          <w:lang w:val="en"/>
        </w:rPr>
        <w:t xml:space="preserve"> </w:t>
      </w:r>
      <w:r w:rsidRPr="00720785">
        <w:rPr>
          <w:b/>
          <w:bCs/>
          <w:color w:val="002060"/>
          <w:sz w:val="34"/>
          <w:szCs w:val="34"/>
          <w:lang w:val="en"/>
        </w:rPr>
        <w:tab/>
      </w:r>
    </w:p>
    <w:p w14:paraId="42FB6DB4" w14:textId="3F51D4EA" w:rsidR="005246B4" w:rsidRDefault="00720785" w:rsidP="0089739B">
      <w:pPr>
        <w:rPr>
          <w:b/>
          <w:bCs/>
          <w:color w:val="002060"/>
          <w:sz w:val="34"/>
          <w:szCs w:val="34"/>
          <w:lang w:val="en"/>
        </w:rPr>
      </w:pPr>
      <w:r w:rsidRPr="00720785">
        <w:rPr>
          <w:b/>
          <w:bCs/>
          <w:color w:val="002060"/>
          <w:sz w:val="34"/>
          <w:szCs w:val="34"/>
          <w:lang w:val="en"/>
        </w:rPr>
        <w:t xml:space="preserve">                       </w:t>
      </w:r>
      <w:r w:rsidR="0089739B" w:rsidRPr="0089739B">
        <w:rPr>
          <w:b/>
          <w:bCs/>
          <w:color w:val="002060"/>
          <w:sz w:val="34"/>
          <w:szCs w:val="34"/>
          <w:lang w:val="en"/>
        </w:rPr>
        <w:t xml:space="preserve">COA, </w:t>
      </w:r>
      <w:proofErr w:type="gramStart"/>
      <w:r w:rsidR="0089739B" w:rsidRPr="0089739B">
        <w:rPr>
          <w:b/>
          <w:bCs/>
          <w:color w:val="002060"/>
          <w:sz w:val="34"/>
          <w:szCs w:val="34"/>
          <w:lang w:val="en"/>
        </w:rPr>
        <w:t>UAS ,GKVK</w:t>
      </w:r>
      <w:proofErr w:type="gramEnd"/>
      <w:r w:rsidR="0089739B" w:rsidRPr="0089739B">
        <w:rPr>
          <w:b/>
          <w:bCs/>
          <w:color w:val="002060"/>
          <w:sz w:val="34"/>
          <w:szCs w:val="34"/>
          <w:lang w:val="en"/>
        </w:rPr>
        <w:t>-Bengaluru.</w:t>
      </w:r>
    </w:p>
    <w:p w14:paraId="4161F0F2" w14:textId="77777777" w:rsidR="005246B4" w:rsidRDefault="005246B4">
      <w:pPr>
        <w:rPr>
          <w:b/>
          <w:bCs/>
          <w:color w:val="002060"/>
          <w:sz w:val="34"/>
          <w:szCs w:val="34"/>
          <w:lang w:val="en"/>
        </w:rPr>
      </w:pPr>
      <w:r>
        <w:rPr>
          <w:b/>
          <w:bCs/>
          <w:color w:val="002060"/>
          <w:sz w:val="34"/>
          <w:szCs w:val="34"/>
          <w:lang w:val="en"/>
        </w:rPr>
        <w:br w:type="page"/>
      </w:r>
    </w:p>
    <w:p w14:paraId="68E8A013" w14:textId="79A9DF30" w:rsidR="0089739B" w:rsidRPr="0089739B" w:rsidRDefault="005246B4" w:rsidP="0089739B">
      <w:pPr>
        <w:rPr>
          <w:b/>
          <w:bCs/>
          <w:color w:val="002060"/>
          <w:sz w:val="34"/>
          <w:szCs w:val="34"/>
          <w:lang w:val="en"/>
        </w:rPr>
      </w:pPr>
      <w:r>
        <w:rPr>
          <w:b/>
          <w:bCs/>
          <w:noProof/>
          <w:color w:val="002060"/>
          <w:sz w:val="34"/>
          <w:szCs w:val="34"/>
          <w:lang w:val="en"/>
        </w:rPr>
        <w:lastRenderedPageBreak/>
        <w:drawing>
          <wp:inline distT="0" distB="0" distL="0" distR="0" wp14:anchorId="04E43385" wp14:editId="04FFBDA0">
            <wp:extent cx="6457950" cy="9686925"/>
            <wp:effectExtent l="0" t="0" r="0" b="9525"/>
            <wp:docPr id="925922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22192" name="Picture 925922192"/>
                    <pic:cNvPicPr/>
                  </pic:nvPicPr>
                  <pic:blipFill>
                    <a:blip r:embed="rId9">
                      <a:extLst>
                        <a:ext uri="{28A0092B-C50C-407E-A947-70E740481C1C}">
                          <a14:useLocalDpi xmlns:a14="http://schemas.microsoft.com/office/drawing/2010/main" val="0"/>
                        </a:ext>
                      </a:extLst>
                    </a:blip>
                    <a:stretch>
                      <a:fillRect/>
                    </a:stretch>
                  </pic:blipFill>
                  <pic:spPr>
                    <a:xfrm>
                      <a:off x="0" y="0"/>
                      <a:ext cx="6459079" cy="9688618"/>
                    </a:xfrm>
                    <a:prstGeom prst="rect">
                      <a:avLst/>
                    </a:prstGeom>
                  </pic:spPr>
                </pic:pic>
              </a:graphicData>
            </a:graphic>
          </wp:inline>
        </w:drawing>
      </w:r>
    </w:p>
    <w:p w14:paraId="42AC7CF0" w14:textId="77777777" w:rsidR="0089739B" w:rsidRPr="0089739B" w:rsidRDefault="0089739B" w:rsidP="0089739B">
      <w:pPr>
        <w:rPr>
          <w:b/>
          <w:bCs/>
          <w:color w:val="002060"/>
          <w:sz w:val="34"/>
          <w:szCs w:val="34"/>
          <w:lang w:val="en"/>
        </w:rPr>
      </w:pPr>
    </w:p>
    <w:p w14:paraId="00869A4D" w14:textId="63BEB921" w:rsidR="0089716E" w:rsidRDefault="00720785">
      <w:r>
        <w:t xml:space="preserve"> </w:t>
      </w:r>
    </w:p>
    <w:p w14:paraId="46DA1C44" w14:textId="77777777" w:rsidR="0089716E" w:rsidRDefault="007E1378">
      <w:pPr>
        <w:pStyle w:val="Heading1"/>
      </w:pPr>
      <w:r>
        <w:t>1. Abstract</w:t>
      </w:r>
    </w:p>
    <w:p w14:paraId="387B418F" w14:textId="77777777" w:rsidR="0089716E" w:rsidRDefault="0089716E">
      <w:pPr>
        <w:pBdr>
          <w:bottom w:val="single" w:sz="6" w:space="1" w:color="43A047"/>
        </w:pBdr>
        <w:spacing w:before="100" w:after="100"/>
      </w:pPr>
    </w:p>
    <w:p w14:paraId="1B1C694E" w14:textId="77777777" w:rsidR="00C00EE8" w:rsidRDefault="007E1378">
      <w:pPr>
        <w:spacing w:before="80" w:after="80" w:line="320" w:lineRule="auto"/>
        <w:jc w:val="both"/>
      </w:pPr>
      <w:r>
        <w:t xml:space="preserve">A field experiment was conducted during the Rabi season of 2024–25 at the GKVK Campus, University of Agricultural Sciences, Bangalore, to study the effect of critical stages of weed competition on the growth and yield parameters of finger millet (Eleusine coracana), variety ML-365. </w:t>
      </w:r>
    </w:p>
    <w:p w14:paraId="6B8EDC9E" w14:textId="1AE98D6B" w:rsidR="0089716E" w:rsidRDefault="00C00EE8">
      <w:pPr>
        <w:spacing w:before="80" w:after="80" w:line="320" w:lineRule="auto"/>
        <w:jc w:val="both"/>
      </w:pPr>
      <w:proofErr w:type="spellStart"/>
      <w:proofErr w:type="gramStart"/>
      <w:r>
        <w:t>Methodlogy</w:t>
      </w:r>
      <w:proofErr w:type="spellEnd"/>
      <w:r>
        <w:t xml:space="preserve">  used</w:t>
      </w:r>
      <w:proofErr w:type="gramEnd"/>
      <w:r>
        <w:t xml:space="preserve"> </w:t>
      </w:r>
      <w:proofErr w:type="gramStart"/>
      <w:r>
        <w:t>in  the</w:t>
      </w:r>
      <w:proofErr w:type="gramEnd"/>
      <w:r>
        <w:t xml:space="preserve"> experiment was laid out in a Randomized Complete Block Design (RCBD) with five weed management treatments and four replications across 20 plots of 1 m² each.</w:t>
      </w:r>
    </w:p>
    <w:p w14:paraId="62B29926" w14:textId="77777777" w:rsidR="0089716E" w:rsidRDefault="0089716E">
      <w:pPr>
        <w:spacing w:before="55" w:after="55"/>
      </w:pPr>
    </w:p>
    <w:p w14:paraId="78AA3B77" w14:textId="77777777" w:rsidR="0089716E" w:rsidRDefault="007E1378">
      <w:pPr>
        <w:spacing w:before="80" w:after="80" w:line="320" w:lineRule="auto"/>
        <w:jc w:val="both"/>
      </w:pPr>
      <w:r>
        <w:t>Finger millet, though nutritionally exceptional and climate-resilient, undergoes a slow early growth phase that renders it vulnerable to weed competition during crop establishment. The critical period of weed competition is broadly recognized as 15 to 35 days after sowing (DAS). Five treatments were imposed: weed-free up to 15 DAS (T1), 30 DAS (T2), 45 DAS (T3), weed-free throughout the season (T4), and weedy throughout as the control (T5).</w:t>
      </w:r>
    </w:p>
    <w:p w14:paraId="35B83D51" w14:textId="77777777" w:rsidR="0089716E" w:rsidRDefault="0089716E">
      <w:pPr>
        <w:spacing w:before="55" w:after="55"/>
      </w:pPr>
    </w:p>
    <w:p w14:paraId="78151447" w14:textId="77777777" w:rsidR="0089716E" w:rsidRDefault="007E1378">
      <w:pPr>
        <w:spacing w:before="80" w:after="80" w:line="320" w:lineRule="auto"/>
        <w:jc w:val="both"/>
      </w:pPr>
      <w:r>
        <w:t>Growth parameters — plant height, number of tillers, and number of leaves — were recorded at 30 DAS and 60 DAS. Biomass yield was recorded at harvest (29 January 2025). ANOVA under RCBD showed no statistically significant difference among treatments for plant height at 30 DAS (F-</w:t>
      </w:r>
      <w:proofErr w:type="spellStart"/>
      <w:r>
        <w:t>cal</w:t>
      </w:r>
      <w:proofErr w:type="spellEnd"/>
      <w:r>
        <w:t xml:space="preserve"> &lt; F-tab at 5%), while biomass yield trends clearly favoured weed-managed treatments. T5 (weedy control) recorded the highest total biomass due to combined crop and weed mass, while weed-free treatments showed superior net crop performance. The study highlights the importance of targeting the critical weed competition period for sustainable finger millet production.</w:t>
      </w:r>
    </w:p>
    <w:p w14:paraId="271FAF38" w14:textId="77777777" w:rsidR="00C00EE8" w:rsidRDefault="00C00EE8">
      <w:pPr>
        <w:rPr>
          <w:sz w:val="28"/>
          <w:szCs w:val="28"/>
        </w:rPr>
      </w:pPr>
      <w:r>
        <w:rPr>
          <w:sz w:val="28"/>
          <w:szCs w:val="28"/>
        </w:rPr>
        <w:t>KEYWORDS</w:t>
      </w:r>
    </w:p>
    <w:p w14:paraId="2DB014D4" w14:textId="19CE82A2" w:rsidR="00C00EE8" w:rsidRDefault="00C00EE8" w:rsidP="00C00EE8">
      <w:pPr>
        <w:pStyle w:val="ListParagraph"/>
        <w:numPr>
          <w:ilvl w:val="0"/>
          <w:numId w:val="7"/>
        </w:numPr>
        <w:jc w:val="both"/>
        <w:rPr>
          <w:sz w:val="28"/>
          <w:szCs w:val="28"/>
        </w:rPr>
      </w:pPr>
      <w:r>
        <w:rPr>
          <w:sz w:val="28"/>
          <w:szCs w:val="28"/>
        </w:rPr>
        <w:t xml:space="preserve">Weed </w:t>
      </w:r>
      <w:proofErr w:type="spellStart"/>
      <w:r>
        <w:rPr>
          <w:sz w:val="28"/>
          <w:szCs w:val="28"/>
        </w:rPr>
        <w:t>competation</w:t>
      </w:r>
      <w:proofErr w:type="spellEnd"/>
      <w:r>
        <w:rPr>
          <w:sz w:val="28"/>
          <w:szCs w:val="28"/>
        </w:rPr>
        <w:t xml:space="preserve"> </w:t>
      </w:r>
    </w:p>
    <w:p w14:paraId="2C46863D" w14:textId="7AB01C77" w:rsidR="00C00EE8" w:rsidRDefault="00C00EE8" w:rsidP="00C00EE8">
      <w:pPr>
        <w:pStyle w:val="ListParagraph"/>
        <w:numPr>
          <w:ilvl w:val="0"/>
          <w:numId w:val="7"/>
        </w:numPr>
        <w:jc w:val="both"/>
        <w:rPr>
          <w:sz w:val="28"/>
          <w:szCs w:val="28"/>
        </w:rPr>
      </w:pPr>
      <w:r>
        <w:rPr>
          <w:sz w:val="28"/>
          <w:szCs w:val="28"/>
        </w:rPr>
        <w:t>RCBD</w:t>
      </w:r>
    </w:p>
    <w:p w14:paraId="429976D6" w14:textId="5DD21889" w:rsidR="00C00EE8" w:rsidRDefault="00C00EE8" w:rsidP="00C00EE8">
      <w:pPr>
        <w:pStyle w:val="ListParagraph"/>
        <w:numPr>
          <w:ilvl w:val="0"/>
          <w:numId w:val="7"/>
        </w:numPr>
        <w:jc w:val="both"/>
        <w:rPr>
          <w:sz w:val="28"/>
          <w:szCs w:val="28"/>
        </w:rPr>
      </w:pPr>
      <w:r>
        <w:rPr>
          <w:sz w:val="28"/>
          <w:szCs w:val="28"/>
        </w:rPr>
        <w:t>No significant changes in Plant height</w:t>
      </w:r>
    </w:p>
    <w:p w14:paraId="0433AF34" w14:textId="700294E3" w:rsidR="00C00EE8" w:rsidRPr="00C00EE8" w:rsidRDefault="00C00EE8" w:rsidP="00C00EE8">
      <w:pPr>
        <w:pStyle w:val="ListParagraph"/>
        <w:numPr>
          <w:ilvl w:val="0"/>
          <w:numId w:val="7"/>
        </w:numPr>
        <w:jc w:val="both"/>
        <w:rPr>
          <w:sz w:val="28"/>
          <w:szCs w:val="28"/>
        </w:rPr>
      </w:pPr>
      <w:r>
        <w:rPr>
          <w:sz w:val="28"/>
          <w:szCs w:val="28"/>
        </w:rPr>
        <w:t>Significant changes in Plant Biomass.</w:t>
      </w:r>
    </w:p>
    <w:p w14:paraId="5BB7EF69" w14:textId="2BC45C8F" w:rsidR="0089716E" w:rsidRDefault="007E1378" w:rsidP="00C00EE8">
      <w:pPr>
        <w:pStyle w:val="ListParagraph"/>
        <w:numPr>
          <w:ilvl w:val="0"/>
          <w:numId w:val="7"/>
        </w:numPr>
      </w:pPr>
      <w:r>
        <w:br w:type="page"/>
      </w:r>
    </w:p>
    <w:p w14:paraId="3A6886A8" w14:textId="77777777" w:rsidR="0089716E" w:rsidRDefault="007E1378">
      <w:pPr>
        <w:pStyle w:val="Heading1"/>
      </w:pPr>
      <w:r>
        <w:t>2. Introduction</w:t>
      </w:r>
    </w:p>
    <w:p w14:paraId="5702AA01" w14:textId="77777777" w:rsidR="0089716E" w:rsidRDefault="0089716E">
      <w:pPr>
        <w:pBdr>
          <w:bottom w:val="single" w:sz="6" w:space="1" w:color="43A047"/>
        </w:pBdr>
        <w:spacing w:before="100" w:after="100"/>
      </w:pPr>
    </w:p>
    <w:p w14:paraId="1C40D370" w14:textId="77777777" w:rsidR="0089716E" w:rsidRDefault="007E1378">
      <w:pPr>
        <w:pStyle w:val="Heading2"/>
      </w:pPr>
      <w:r>
        <w:t>2.1 Finger Millet — The Miracle Grain</w:t>
      </w:r>
    </w:p>
    <w:p w14:paraId="7DFC38D0" w14:textId="77777777" w:rsidR="0089716E" w:rsidRDefault="007E1378">
      <w:pPr>
        <w:spacing w:before="80" w:after="80" w:line="320" w:lineRule="auto"/>
        <w:jc w:val="both"/>
      </w:pPr>
      <w:r>
        <w:t>Finger millet (Eleusine coracana), commonly known as Ragi, is one of the world's oldest cultivated cereals, with archaeological evidence of cultivation dating to around 8700 BC in China and 3000 BC in Africa. In India, it is a staple food crop predominantly grown in Karnataka, Tamil Nadu, Andhra Pradesh, Maharashtra, Uttarakhand, and Jharkhand. Karnataka alone contributes approximately 58% of India's total finger millet production, making it one of the most important food crops in the state.</w:t>
      </w:r>
    </w:p>
    <w:p w14:paraId="501C8E8E" w14:textId="77777777" w:rsidR="0089716E" w:rsidRDefault="0089716E">
      <w:pPr>
        <w:spacing w:before="55" w:after="55"/>
      </w:pPr>
    </w:p>
    <w:p w14:paraId="7295B553" w14:textId="77777777" w:rsidR="0089716E" w:rsidRDefault="007E1378">
      <w:pPr>
        <w:spacing w:before="80" w:after="80" w:line="320" w:lineRule="auto"/>
        <w:jc w:val="both"/>
      </w:pPr>
      <w:r>
        <w:t xml:space="preserve">The crop belongs to the family </w:t>
      </w:r>
      <w:proofErr w:type="spellStart"/>
      <w:r>
        <w:t>Poaceae</w:t>
      </w:r>
      <w:proofErr w:type="spellEnd"/>
      <w:r>
        <w:t xml:space="preserve"> and gets its distinctive name from the finger-like arrangement of its </w:t>
      </w:r>
      <w:proofErr w:type="spellStart"/>
      <w:r>
        <w:t>earhead</w:t>
      </w:r>
      <w:proofErr w:type="spellEnd"/>
      <w:r>
        <w:t xml:space="preserve"> (panicle) rachis. Finger millet is uniquely adapted to semi-arid and sub-humid tropical conditions, tolerating drought, poor soils, elevated altitudes, and temperatures ranging from 11°C to 27°C. It requires only 400–500 mm of seasonal rainfall, making it indispensable for dry-land farming communities.</w:t>
      </w:r>
    </w:p>
    <w:p w14:paraId="745A25E3" w14:textId="77777777" w:rsidR="0089716E" w:rsidRDefault="007E1378">
      <w:pPr>
        <w:pStyle w:val="Heading2"/>
      </w:pPr>
      <w:r>
        <w:t>2.2 Nutritional and Economic Importance</w:t>
      </w:r>
    </w:p>
    <w:p w14:paraId="416C75AB" w14:textId="77777777" w:rsidR="0089716E" w:rsidRDefault="007E1378">
      <w:pPr>
        <w:spacing w:before="80" w:after="80" w:line="320" w:lineRule="auto"/>
        <w:jc w:val="both"/>
      </w:pPr>
      <w:r>
        <w:t>Finger millet is nutritionally superior to most other cereals. It is the richest known cereal source of calcium (344 mg/100 g), provides significant iron, protein (7–12%), dietary fibre, essential amino acids including methionine, and B-complex vitamins. Its high tannin content acts as a natural antioxidant and imparts an exceptionally long shelf life of up to 50 years — a property of enormous value in food-insecure regions.</w:t>
      </w:r>
    </w:p>
    <w:p w14:paraId="78EAF2DD" w14:textId="77777777" w:rsidR="0089716E" w:rsidRDefault="0089716E">
      <w:pPr>
        <w:spacing w:before="55" w:after="55"/>
      </w:pPr>
    </w:p>
    <w:p w14:paraId="68740F01" w14:textId="77777777" w:rsidR="0089716E" w:rsidRDefault="007E1378">
      <w:pPr>
        <w:spacing w:before="80" w:after="80" w:line="320" w:lineRule="auto"/>
        <w:jc w:val="both"/>
      </w:pPr>
      <w:r>
        <w:t xml:space="preserve">The crop serves multiple uses: the grain is processed into flour (ragi </w:t>
      </w:r>
      <w:proofErr w:type="spellStart"/>
      <w:r>
        <w:t>mudde</w:t>
      </w:r>
      <w:proofErr w:type="spellEnd"/>
      <w:r>
        <w:t>, ragi malt), fermented beverages, weaning foods, and commercial snacks. The straw is valued fodder for cattle. Finger millet cultivation supports the livelihoods of millions of smallholder farmers across South Asia and Sub-Saharan Africa who depend on it as a primary calorie source.</w:t>
      </w:r>
    </w:p>
    <w:p w14:paraId="477089FB" w14:textId="77777777" w:rsidR="0089716E" w:rsidRDefault="007E1378">
      <w:pPr>
        <w:pStyle w:val="Heading2"/>
      </w:pPr>
      <w:r>
        <w:t>2.3 Weed Problem in Finger Millet</w:t>
      </w:r>
    </w:p>
    <w:p w14:paraId="436A3C3F" w14:textId="77777777" w:rsidR="0089716E" w:rsidRDefault="007E1378">
      <w:pPr>
        <w:spacing w:before="80" w:after="80" w:line="320" w:lineRule="auto"/>
        <w:jc w:val="both"/>
      </w:pPr>
      <w:r>
        <w:t>Despite its overall hardiness, finger millet is severely susceptible to weed competition during its early vegetative stages. The crop germinates slowly and produces short, narrow seedlings — characteristics that give fast-germinating weed species a decisive competitive advantage in the initial 4–6 weeks. Weeds compete directly for light, water, nutrients, and space, reducing both crop growth rate and final yield. Reported yield losses due to uncontrolled weed growth range from 20% to 60%, depending on weed species, density, and season.</w:t>
      </w:r>
    </w:p>
    <w:p w14:paraId="5D962376" w14:textId="77777777" w:rsidR="0089716E" w:rsidRDefault="0089716E">
      <w:pPr>
        <w:spacing w:before="55" w:after="55"/>
      </w:pPr>
    </w:p>
    <w:p w14:paraId="63DB5941" w14:textId="77777777" w:rsidR="0089716E" w:rsidRDefault="007E1378">
      <w:pPr>
        <w:spacing w:before="80" w:after="80" w:line="320" w:lineRule="auto"/>
        <w:jc w:val="both"/>
      </w:pPr>
      <w:r>
        <w:t xml:space="preserve">Major weed species found in finger millet fields of Karnataka include </w:t>
      </w:r>
      <w:proofErr w:type="spellStart"/>
      <w:r>
        <w:t>Digitaria</w:t>
      </w:r>
      <w:proofErr w:type="spellEnd"/>
      <w:r>
        <w:t xml:space="preserve"> </w:t>
      </w:r>
      <w:proofErr w:type="spellStart"/>
      <w:r>
        <w:t>sanguinalis</w:t>
      </w:r>
      <w:proofErr w:type="spellEnd"/>
      <w:r>
        <w:t xml:space="preserve"> (crabgrass), </w:t>
      </w:r>
      <w:proofErr w:type="spellStart"/>
      <w:r>
        <w:t>Echinochloa</w:t>
      </w:r>
      <w:proofErr w:type="spellEnd"/>
      <w:r>
        <w:t xml:space="preserve"> </w:t>
      </w:r>
      <w:proofErr w:type="spellStart"/>
      <w:r>
        <w:t>colona</w:t>
      </w:r>
      <w:proofErr w:type="spellEnd"/>
      <w:r>
        <w:t xml:space="preserve"> (jungle rice), Cyperus rotundus (purple nutsedge), </w:t>
      </w:r>
      <w:proofErr w:type="spellStart"/>
      <w:r>
        <w:t>Commelina</w:t>
      </w:r>
      <w:proofErr w:type="spellEnd"/>
      <w:r>
        <w:t xml:space="preserve"> benghalensis (Bengal dayflower), and Amaranthus </w:t>
      </w:r>
      <w:proofErr w:type="spellStart"/>
      <w:r>
        <w:t>viridis</w:t>
      </w:r>
      <w:proofErr w:type="spellEnd"/>
      <w:r>
        <w:t xml:space="preserve"> (slender amaranth). Most of these weeds germinate concurrently with or even earlier than the crop, establishing a competitive head start.</w:t>
      </w:r>
    </w:p>
    <w:p w14:paraId="70FC0853" w14:textId="77777777" w:rsidR="0089716E" w:rsidRDefault="007E1378">
      <w:pPr>
        <w:pStyle w:val="Heading2"/>
      </w:pPr>
      <w:r>
        <w:t>2.4 The Critical Period of Weed Competition</w:t>
      </w:r>
    </w:p>
    <w:p w14:paraId="0FD83FB5" w14:textId="77777777" w:rsidR="0089716E" w:rsidRDefault="007E1378">
      <w:pPr>
        <w:spacing w:before="80" w:after="80" w:line="320" w:lineRule="auto"/>
        <w:jc w:val="both"/>
      </w:pPr>
      <w:r>
        <w:t>The Critical Period of Weed Competition (CPWC) is the interval in the crop cycle during which weeds must be controlled to prevent economically significant yield losses. For finger millet, this period has been consistently reported as 15–35 DAS by multiple researchers. Weed management during this specific window safeguards the crop's yield potential while avoiding unnecessary weeding expenditure outside the critical phase.</w:t>
      </w:r>
    </w:p>
    <w:p w14:paraId="7610B76D" w14:textId="77777777" w:rsidR="0089716E" w:rsidRDefault="0089716E">
      <w:pPr>
        <w:spacing w:before="55" w:after="55"/>
      </w:pPr>
    </w:p>
    <w:p w14:paraId="7A59C508" w14:textId="77777777" w:rsidR="0089716E" w:rsidRDefault="007E1378">
      <w:pPr>
        <w:spacing w:before="80" w:after="80" w:line="320" w:lineRule="auto"/>
        <w:jc w:val="both"/>
      </w:pPr>
      <w:r>
        <w:t>This experiment was designed to empirically determine the impact of five weed management regimes on finger millet growth and yield under the GKVK, Bangalore agroclimatic conditions, to provide evidence-based guidance to farmers and agronomists on optimal weed control timing.</w:t>
      </w:r>
    </w:p>
    <w:p w14:paraId="7E319ADB" w14:textId="187A9E7F" w:rsidR="00672EB9" w:rsidRDefault="00672EB9" w:rsidP="00672EB9">
      <w:pPr>
        <w:pStyle w:val="Heading1"/>
      </w:pPr>
      <w:r w:rsidRPr="00672EB9">
        <w:rPr>
          <w:color w:val="385623" w:themeColor="accent6" w:themeShade="80"/>
        </w:rPr>
        <w:t>REFERENCE</w:t>
      </w:r>
      <w:r w:rsidRPr="00672EB9">
        <w:t xml:space="preserve"> </w:t>
      </w:r>
    </w:p>
    <w:p w14:paraId="500EC15D" w14:textId="77777777" w:rsidR="00672EB9" w:rsidRDefault="00672EB9" w:rsidP="00672EB9">
      <w:pPr>
        <w:pBdr>
          <w:bottom w:val="single" w:sz="6" w:space="1" w:color="43A047"/>
        </w:pBdr>
        <w:spacing w:before="100" w:after="100"/>
      </w:pPr>
    </w:p>
    <w:p w14:paraId="611CE5B9" w14:textId="77777777" w:rsidR="00672EB9" w:rsidRDefault="00672EB9" w:rsidP="00672EB9">
      <w:pPr>
        <w:spacing w:before="80" w:after="80" w:line="320" w:lineRule="auto"/>
        <w:jc w:val="both"/>
      </w:pPr>
      <w:r>
        <w:t xml:space="preserve">1. Gupta, R. D. (2012). Weed Science: Principles and Practices. Oxford &amp; IBH Publishing Co. </w:t>
      </w:r>
      <w:proofErr w:type="spellStart"/>
      <w:r>
        <w:t>Pvt.</w:t>
      </w:r>
      <w:proofErr w:type="spellEnd"/>
      <w:r>
        <w:t xml:space="preserve"> Ltd., New Delhi. [Foundational text on weed biology and management in cereal crops including millets.]</w:t>
      </w:r>
    </w:p>
    <w:p w14:paraId="2CA5DB5A" w14:textId="77777777" w:rsidR="00672EB9" w:rsidRDefault="00672EB9" w:rsidP="00672EB9">
      <w:pPr>
        <w:spacing w:before="55" w:after="55"/>
      </w:pPr>
    </w:p>
    <w:p w14:paraId="71DCC9CF" w14:textId="77777777" w:rsidR="00672EB9" w:rsidRDefault="00672EB9" w:rsidP="00672EB9">
      <w:pPr>
        <w:spacing w:before="80" w:after="80" w:line="320" w:lineRule="auto"/>
        <w:jc w:val="both"/>
      </w:pPr>
      <w:r>
        <w:t>2. Gill, K. K. and Brar, M. S. (2010). Weed Management in Cereals and Pulses. Punjab Agricultural University, Ludhiana. [State-of-art reference on weed control strategies in small millets.]</w:t>
      </w:r>
    </w:p>
    <w:p w14:paraId="3E36FA4B" w14:textId="77777777" w:rsidR="00672EB9" w:rsidRDefault="00672EB9" w:rsidP="00672EB9">
      <w:pPr>
        <w:spacing w:before="55" w:after="55"/>
      </w:pPr>
    </w:p>
    <w:p w14:paraId="5E2CDEE5" w14:textId="77777777" w:rsidR="00672EB9" w:rsidRDefault="00672EB9" w:rsidP="00672EB9">
      <w:pPr>
        <w:spacing w:before="80" w:after="80" w:line="320" w:lineRule="auto"/>
        <w:jc w:val="both"/>
      </w:pPr>
      <w:r>
        <w:t>3. Reddy, T. Y. and Reddi, G. H. S. (2010). Principles of Agronomy (3rd ed.). Kalyani Publishers, Ludhiana. [Comprehensive coverage of crop-wise weed management practices.]</w:t>
      </w:r>
    </w:p>
    <w:p w14:paraId="7A6FD440" w14:textId="77777777" w:rsidR="00672EB9" w:rsidRDefault="00672EB9" w:rsidP="00672EB9">
      <w:pPr>
        <w:spacing w:before="55" w:after="55"/>
      </w:pPr>
    </w:p>
    <w:p w14:paraId="2F2E8C05" w14:textId="77777777" w:rsidR="00672EB9" w:rsidRDefault="00672EB9" w:rsidP="00672EB9">
      <w:pPr>
        <w:spacing w:before="80" w:after="80" w:line="320" w:lineRule="auto"/>
        <w:jc w:val="both"/>
      </w:pPr>
      <w:r>
        <w:t>4. ICAR (2018). Handbook of Agriculture (7th ed.). Indian Council of Agricultural Research, New Delhi. [Definitive reference for crop management including finger millet production systems.]</w:t>
      </w:r>
    </w:p>
    <w:p w14:paraId="27BE5D88" w14:textId="77777777" w:rsidR="00672EB9" w:rsidRDefault="00672EB9" w:rsidP="00672EB9">
      <w:pPr>
        <w:spacing w:before="55" w:after="55"/>
      </w:pPr>
    </w:p>
    <w:p w14:paraId="4D16E958" w14:textId="77777777" w:rsidR="00672EB9" w:rsidRDefault="00672EB9" w:rsidP="00672EB9">
      <w:pPr>
        <w:spacing w:before="80" w:after="80" w:line="320" w:lineRule="auto"/>
        <w:jc w:val="both"/>
      </w:pPr>
      <w:r>
        <w:t>5. UAS Bangalore (2022). Package of Practices for Crops of Karnataka. University of Agricultural Sciences, Bangalore. [Region-specific, updated weed control measures for Karnataka's agroclimatic zones.]</w:t>
      </w:r>
    </w:p>
    <w:p w14:paraId="60E8CE99" w14:textId="0302C4FE" w:rsidR="0089716E" w:rsidRDefault="007E1378">
      <w:r>
        <w:br w:type="page"/>
      </w:r>
    </w:p>
    <w:p w14:paraId="5E4AA5D0" w14:textId="77777777" w:rsidR="0089716E" w:rsidRDefault="007E1378">
      <w:pPr>
        <w:pStyle w:val="Heading1"/>
      </w:pPr>
      <w:r>
        <w:t>3. Review of Literature</w:t>
      </w:r>
    </w:p>
    <w:p w14:paraId="70C7FB6B" w14:textId="77777777" w:rsidR="0089716E" w:rsidRDefault="0089716E">
      <w:pPr>
        <w:pBdr>
          <w:bottom w:val="single" w:sz="6" w:space="1" w:color="43A047"/>
        </w:pBdr>
        <w:spacing w:before="100" w:after="100"/>
      </w:pPr>
    </w:p>
    <w:p w14:paraId="4305366D" w14:textId="77777777" w:rsidR="0089716E" w:rsidRDefault="007E1378">
      <w:pPr>
        <w:pStyle w:val="Heading2"/>
      </w:pPr>
      <w:r>
        <w:t>3.1 Critical Period of Weed Competition in Finger Millet</w:t>
      </w:r>
    </w:p>
    <w:p w14:paraId="3A05C57F" w14:textId="77777777" w:rsidR="0089716E" w:rsidRDefault="007E1378">
      <w:pPr>
        <w:spacing w:before="80" w:after="80" w:line="320" w:lineRule="auto"/>
        <w:jc w:val="both"/>
      </w:pPr>
      <w:r>
        <w:t>Rao (2000) established through multi-season trials that the initial 30–40 DAS is the most critical window for weed-crop competition in small millets including finger millet. Weeds emerging during this period compete aggressively for growth resources and can reduce yield by 20–60% if left unchecked.</w:t>
      </w:r>
    </w:p>
    <w:p w14:paraId="0A766112" w14:textId="77777777" w:rsidR="0089716E" w:rsidRDefault="0089716E">
      <w:pPr>
        <w:spacing w:before="55" w:after="55"/>
      </w:pPr>
    </w:p>
    <w:p w14:paraId="7A76B166" w14:textId="77777777" w:rsidR="0089716E" w:rsidRDefault="007E1378">
      <w:pPr>
        <w:spacing w:before="80" w:after="80" w:line="320" w:lineRule="auto"/>
        <w:jc w:val="both"/>
      </w:pPr>
      <w:r>
        <w:t>Subramanian et al. (2002) precisely identified the critical weed-free period in finger millet as 15–35 DAS. Their experiments conducted across multiple locations in Tamil Nadu confirmed that weed-free management during this specific window protects 90–95% of potential grain yield, making targeted management more economical than season-long weeding.</w:t>
      </w:r>
    </w:p>
    <w:p w14:paraId="3680894C" w14:textId="77777777" w:rsidR="0089716E" w:rsidRDefault="007E1378">
      <w:pPr>
        <w:pStyle w:val="Heading2"/>
      </w:pPr>
      <w:r>
        <w:t>3.2 Manual and Mechanical Weed Control</w:t>
      </w:r>
    </w:p>
    <w:p w14:paraId="7C1FEA2B" w14:textId="77777777" w:rsidR="0089716E" w:rsidRDefault="007E1378">
      <w:pPr>
        <w:spacing w:before="80" w:after="80" w:line="320" w:lineRule="auto"/>
        <w:jc w:val="both"/>
      </w:pPr>
      <w:r>
        <w:t xml:space="preserve">Sankaran and Mani (2004) demonstrated that a single hand weeding at 20 DAS combined with </w:t>
      </w:r>
      <w:proofErr w:type="spellStart"/>
      <w:r>
        <w:t>intercultivation</w:t>
      </w:r>
      <w:proofErr w:type="spellEnd"/>
      <w:r>
        <w:t xml:space="preserve"> at 35 DAS effectively reduced weed density and improved grain yield by 30–40% over the weedy check. They also established that pre-emergence application of pendimethalin at 1.0 kg </w:t>
      </w:r>
      <w:proofErr w:type="spellStart"/>
      <w:r>
        <w:t>a.i.</w:t>
      </w:r>
      <w:proofErr w:type="spellEnd"/>
      <w:r>
        <w:t>/ha within 3 DAS provided broad-spectrum early weed suppression, setting the stage for better crop establishment.</w:t>
      </w:r>
    </w:p>
    <w:p w14:paraId="6F677159" w14:textId="77777777" w:rsidR="0089716E" w:rsidRDefault="007E1378">
      <w:pPr>
        <w:pStyle w:val="Heading2"/>
      </w:pPr>
      <w:r>
        <w:t>3.3 Integrated Weed Management</w:t>
      </w:r>
    </w:p>
    <w:p w14:paraId="6E745BBD" w14:textId="77777777" w:rsidR="0089716E" w:rsidRDefault="007E1378">
      <w:pPr>
        <w:spacing w:before="80" w:after="80" w:line="320" w:lineRule="auto"/>
        <w:jc w:val="both"/>
      </w:pPr>
      <w:r>
        <w:t xml:space="preserve">Jain and Patel (2010) evaluated multiple weed management systems and found that Integrated Weed Management (IWM) — combining pre-emergence herbicide with mechanical </w:t>
      </w:r>
      <w:proofErr w:type="spellStart"/>
      <w:r>
        <w:t>intercultivation</w:t>
      </w:r>
      <w:proofErr w:type="spellEnd"/>
      <w:r>
        <w:t xml:space="preserve"> — consistently outperformed single-method approaches. IWM reduced weed biomass by 70–80% while enhancing nitrogen and phosphorus uptake by the crop, leading to a significantly higher benefit-cost ratio compared to sole herbicide or sole manual weeding treatments.</w:t>
      </w:r>
    </w:p>
    <w:p w14:paraId="00F05DF8" w14:textId="77777777" w:rsidR="0089716E" w:rsidRDefault="007E1378">
      <w:pPr>
        <w:pStyle w:val="Heading2"/>
      </w:pPr>
      <w:r>
        <w:t>3.4 Agronomic and Cultural Approaches</w:t>
      </w:r>
    </w:p>
    <w:p w14:paraId="2051B3C2" w14:textId="77777777" w:rsidR="0089716E" w:rsidRDefault="007E1378">
      <w:pPr>
        <w:spacing w:before="80" w:after="80" w:line="320" w:lineRule="auto"/>
        <w:jc w:val="both"/>
      </w:pPr>
      <w:r>
        <w:t>Rana et al. (2015) reported that the competitive ability of finger millet can be enhanced through denser planting, selection of early-vigour cultivars, and optimal fertilization. Varieties with broader leaves and faster canopy closure suppress weed emergence more effectively after the critical period, reducing the need for late-season weeding. However, they reiterated that without proper weed control during the early stages, even vigorous varieties suffer significant yield penalties.</w:t>
      </w:r>
    </w:p>
    <w:p w14:paraId="7969E9F3" w14:textId="77777777" w:rsidR="0089716E" w:rsidRDefault="007E1378">
      <w:pPr>
        <w:pStyle w:val="Heading2"/>
      </w:pPr>
      <w:r>
        <w:t>3.5 Recent Findings</w:t>
      </w:r>
    </w:p>
    <w:p w14:paraId="6F40F7C3" w14:textId="77777777" w:rsidR="0089716E" w:rsidRDefault="007E1378">
      <w:pPr>
        <w:spacing w:before="80" w:after="80" w:line="320" w:lineRule="auto"/>
        <w:jc w:val="both"/>
      </w:pPr>
      <w:r>
        <w:t>Kumar et al. (2021) found that two rounds of manual weeding — at 20 DAS and 40 DAS — are highly effective under organic farming systems for finger millet. Their study additionally recommended cover cropping with cowpea and crop rotation with legumes as long-term cultural weed suppression strategies, which simultaneously improve soil nitrogen status and reduce the weed seedbank over successive seasons.</w:t>
      </w:r>
    </w:p>
    <w:p w14:paraId="2A6DEC67" w14:textId="77777777" w:rsidR="0089716E" w:rsidRDefault="007E1378">
      <w:r>
        <w:br w:type="page"/>
      </w:r>
    </w:p>
    <w:p w14:paraId="5612E8EF" w14:textId="5969E1FA" w:rsidR="0089716E" w:rsidRDefault="007E1378">
      <w:pPr>
        <w:pStyle w:val="Heading1"/>
      </w:pPr>
      <w:r>
        <w:t>4. Objectives</w:t>
      </w:r>
      <w:r w:rsidR="003F5A3E">
        <w:t xml:space="preserve"> </w:t>
      </w:r>
    </w:p>
    <w:p w14:paraId="63E6557B" w14:textId="19C93A70" w:rsidR="003F5A3E" w:rsidRDefault="003F5A3E">
      <w:pPr>
        <w:pStyle w:val="Heading1"/>
      </w:pPr>
      <w:r>
        <w:rPr>
          <w:noProof/>
        </w:rPr>
        <w:drawing>
          <wp:inline distT="0" distB="0" distL="0" distR="0" wp14:anchorId="57D38E2A" wp14:editId="27808DC6">
            <wp:extent cx="6293461" cy="3028950"/>
            <wp:effectExtent l="0" t="0" r="0" b="0"/>
            <wp:docPr id="1353526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26146" name="Picture 1353526146"/>
                    <pic:cNvPicPr/>
                  </pic:nvPicPr>
                  <pic:blipFill>
                    <a:blip r:embed="rId10">
                      <a:extLst>
                        <a:ext uri="{28A0092B-C50C-407E-A947-70E740481C1C}">
                          <a14:useLocalDpi xmlns:a14="http://schemas.microsoft.com/office/drawing/2010/main" val="0"/>
                        </a:ext>
                      </a:extLst>
                    </a:blip>
                    <a:stretch>
                      <a:fillRect/>
                    </a:stretch>
                  </pic:blipFill>
                  <pic:spPr>
                    <a:xfrm>
                      <a:off x="0" y="0"/>
                      <a:ext cx="6324662" cy="3043967"/>
                    </a:xfrm>
                    <a:prstGeom prst="rect">
                      <a:avLst/>
                    </a:prstGeom>
                  </pic:spPr>
                </pic:pic>
              </a:graphicData>
            </a:graphic>
          </wp:inline>
        </w:drawing>
      </w:r>
    </w:p>
    <w:p w14:paraId="07020800" w14:textId="77777777" w:rsidR="005246B4" w:rsidRPr="005246B4" w:rsidRDefault="005246B4" w:rsidP="005246B4">
      <w:pPr>
        <w:pStyle w:val="Heading1"/>
        <w:numPr>
          <w:ilvl w:val="0"/>
          <w:numId w:val="8"/>
        </w:numPr>
        <w:rPr>
          <w:color w:val="212121"/>
        </w:rPr>
      </w:pPr>
      <w:r w:rsidRPr="005246B4">
        <w:rPr>
          <w:color w:val="212121"/>
        </w:rPr>
        <w:t>To study the effect of different weed management practices on growth and yield of finger millet.</w:t>
      </w:r>
    </w:p>
    <w:p w14:paraId="73F99E65" w14:textId="77777777" w:rsidR="005246B4" w:rsidRPr="005246B4" w:rsidRDefault="005246B4" w:rsidP="005246B4">
      <w:pPr>
        <w:pStyle w:val="Heading1"/>
        <w:numPr>
          <w:ilvl w:val="0"/>
          <w:numId w:val="8"/>
        </w:numPr>
        <w:rPr>
          <w:color w:val="212121"/>
        </w:rPr>
      </w:pPr>
      <w:r w:rsidRPr="005246B4">
        <w:rPr>
          <w:color w:val="212121"/>
        </w:rPr>
        <w:t xml:space="preserve">To </w:t>
      </w:r>
      <w:proofErr w:type="spellStart"/>
      <w:r w:rsidRPr="005246B4">
        <w:rPr>
          <w:color w:val="212121"/>
        </w:rPr>
        <w:t>analyze</w:t>
      </w:r>
      <w:proofErr w:type="spellEnd"/>
      <w:r w:rsidRPr="005246B4">
        <w:rPr>
          <w:color w:val="212121"/>
        </w:rPr>
        <w:t xml:space="preserve"> crop parameters such as plant height, number of leaves, tillers, and biomass.</w:t>
      </w:r>
    </w:p>
    <w:p w14:paraId="4A3E83F3" w14:textId="77777777" w:rsidR="005246B4" w:rsidRPr="005246B4" w:rsidRDefault="005246B4" w:rsidP="005246B4">
      <w:pPr>
        <w:pStyle w:val="Heading1"/>
        <w:numPr>
          <w:ilvl w:val="0"/>
          <w:numId w:val="8"/>
        </w:numPr>
        <w:rPr>
          <w:color w:val="212121"/>
        </w:rPr>
      </w:pPr>
      <w:r w:rsidRPr="005246B4">
        <w:rPr>
          <w:color w:val="212121"/>
        </w:rPr>
        <w:t>To apply Artificial Intelligence (AI) and Machine Learning (ML) techniques for crop yield prediction.</w:t>
      </w:r>
    </w:p>
    <w:p w14:paraId="5B58D379" w14:textId="77777777" w:rsidR="005246B4" w:rsidRPr="005246B4" w:rsidRDefault="005246B4" w:rsidP="005246B4">
      <w:pPr>
        <w:pStyle w:val="Heading1"/>
        <w:numPr>
          <w:ilvl w:val="0"/>
          <w:numId w:val="8"/>
        </w:numPr>
        <w:rPr>
          <w:color w:val="212121"/>
        </w:rPr>
      </w:pPr>
      <w:r w:rsidRPr="005246B4">
        <w:rPr>
          <w:color w:val="212121"/>
        </w:rPr>
        <w:t>To develop a simple machine learning model for predicting biomass yield based on growth parameters.</w:t>
      </w:r>
    </w:p>
    <w:p w14:paraId="01E1AA31" w14:textId="79B5ACC2" w:rsidR="003F5A3E" w:rsidRPr="005246B4" w:rsidRDefault="005246B4" w:rsidP="005246B4">
      <w:pPr>
        <w:pStyle w:val="Heading1"/>
        <w:numPr>
          <w:ilvl w:val="0"/>
          <w:numId w:val="8"/>
        </w:numPr>
        <w:rPr>
          <w:color w:val="212121"/>
        </w:rPr>
      </w:pPr>
      <w:r w:rsidRPr="005246B4">
        <w:rPr>
          <w:color w:val="212121"/>
        </w:rPr>
        <w:t>To support agricultural decision-making using data-driven approaches.</w:t>
      </w:r>
    </w:p>
    <w:p w14:paraId="55D18D0B" w14:textId="77777777" w:rsidR="003F5A3E" w:rsidRPr="005246B4" w:rsidRDefault="003F5A3E">
      <w:pPr>
        <w:pStyle w:val="Heading1"/>
        <w:rPr>
          <w:color w:val="212121"/>
        </w:rPr>
      </w:pPr>
    </w:p>
    <w:p w14:paraId="6241A083" w14:textId="77777777" w:rsidR="003F5A3E" w:rsidRDefault="003F5A3E">
      <w:pPr>
        <w:pStyle w:val="Heading1"/>
      </w:pPr>
    </w:p>
    <w:p w14:paraId="791D6A0F" w14:textId="77777777" w:rsidR="0089716E" w:rsidRDefault="007E1378">
      <w:pPr>
        <w:pStyle w:val="Heading1"/>
      </w:pPr>
      <w:r>
        <w:t>5. Materials and Methods</w:t>
      </w:r>
    </w:p>
    <w:p w14:paraId="787AC04D" w14:textId="77777777" w:rsidR="0089716E" w:rsidRDefault="0089716E">
      <w:pPr>
        <w:pBdr>
          <w:bottom w:val="single" w:sz="6" w:space="1" w:color="43A047"/>
        </w:pBdr>
        <w:spacing w:before="100" w:after="100"/>
      </w:pPr>
    </w:p>
    <w:p w14:paraId="183037BF" w14:textId="77777777" w:rsidR="0089716E" w:rsidRDefault="007E1378">
      <w:pPr>
        <w:pStyle w:val="Heading2"/>
      </w:pPr>
      <w:r>
        <w:t>5.1 Experimental Site</w:t>
      </w:r>
    </w:p>
    <w:p w14:paraId="0CD751E9" w14:textId="77777777" w:rsidR="0089716E" w:rsidRDefault="007E1378">
      <w:pPr>
        <w:spacing w:before="80" w:after="80" w:line="320" w:lineRule="auto"/>
        <w:jc w:val="both"/>
      </w:pPr>
      <w:r>
        <w:t xml:space="preserve">The field experiment was conducted at GKVK Campus, University of Agricultural Sciences, Bangalore (Latitude 13.07°N, Longitude 77.58°E, Altitude 930 m </w:t>
      </w:r>
      <w:proofErr w:type="spellStart"/>
      <w:r>
        <w:t>amsl</w:t>
      </w:r>
      <w:proofErr w:type="spellEnd"/>
      <w:r>
        <w:t>) during the Rabi season of 2024–25. The site has a red sandy clay loam soil. A composite soil sample was collected from the upper 30 cm layer prior to the experiment. Soil analysis revealed: pH 6.56 (neutral), available nitrogen 175.61 kg/ha (medium), available phosphorus 43.56 kg/ha, and available potassium 273.24 kg/ha — all within normal ranges for successful finger millet cultivation.</w:t>
      </w:r>
    </w:p>
    <w:p w14:paraId="3B6E21F9" w14:textId="77777777" w:rsidR="0089716E" w:rsidRDefault="0089716E">
      <w:pPr>
        <w:spacing w:before="55" w:after="55"/>
      </w:pPr>
    </w:p>
    <w:p w14:paraId="0B1A2E7E" w14:textId="77777777" w:rsidR="0089716E" w:rsidRDefault="007E1378">
      <w:pPr>
        <w:spacing w:before="80" w:after="80" w:line="320" w:lineRule="auto"/>
        <w:jc w:val="both"/>
      </w:pPr>
      <w:r>
        <w:t>The average annual rainfall at GKVK is 900–1200 mm. Prevailing conditions during the experiment: temperature 20–25°C (optimum for finger millet), relative humidity 70–80%, and wind velocity 5.4 km/hr. Rainfall during the experimental period was irregular and sparse, and supplemental irrigation was provided as described below.</w:t>
      </w:r>
    </w:p>
    <w:p w14:paraId="067653DF" w14:textId="77777777" w:rsidR="0089716E" w:rsidRDefault="007E1378">
      <w:pPr>
        <w:pStyle w:val="Heading2"/>
      </w:pPr>
      <w:r>
        <w:t>5.2 Crop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9716E" w14:paraId="624EBB2B" w14:textId="77777777">
        <w:trPr>
          <w:tblHeader/>
        </w:trPr>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047C390E" w14:textId="77777777" w:rsidR="0089716E" w:rsidRDefault="007E1378">
            <w:pPr>
              <w:jc w:val="center"/>
            </w:pPr>
            <w:r>
              <w:rPr>
                <w:b/>
                <w:bCs/>
                <w:color w:val="FFFFFF"/>
                <w:sz w:val="19"/>
                <w:szCs w:val="19"/>
              </w:rPr>
              <w:t>Attribute</w:t>
            </w:r>
          </w:p>
        </w:tc>
        <w:tc>
          <w:tcPr>
            <w:tcW w:w="624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CA5738D" w14:textId="77777777" w:rsidR="0089716E" w:rsidRDefault="007E1378">
            <w:pPr>
              <w:jc w:val="center"/>
            </w:pPr>
            <w:r>
              <w:rPr>
                <w:b/>
                <w:bCs/>
                <w:color w:val="FFFFFF"/>
                <w:sz w:val="19"/>
                <w:szCs w:val="19"/>
              </w:rPr>
              <w:t>Detail</w:t>
            </w:r>
          </w:p>
        </w:tc>
      </w:tr>
      <w:tr w:rsidR="0089716E" w14:paraId="4D16B342"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16F3D63" w14:textId="77777777" w:rsidR="0089716E" w:rsidRDefault="007E1378">
            <w:r>
              <w:rPr>
                <w:sz w:val="19"/>
                <w:szCs w:val="19"/>
              </w:rPr>
              <w:t>Crop</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392AD7F" w14:textId="77777777" w:rsidR="0089716E" w:rsidRDefault="007E1378">
            <w:pPr>
              <w:jc w:val="center"/>
            </w:pPr>
            <w:r>
              <w:rPr>
                <w:sz w:val="19"/>
                <w:szCs w:val="19"/>
              </w:rPr>
              <w:t>Finger millet (Eleusine coracana)</w:t>
            </w:r>
          </w:p>
        </w:tc>
      </w:tr>
      <w:tr w:rsidR="0089716E" w14:paraId="3945DB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E7D350" w14:textId="77777777" w:rsidR="0089716E" w:rsidRDefault="007E1378">
            <w:r>
              <w:rPr>
                <w:sz w:val="19"/>
                <w:szCs w:val="19"/>
              </w:rPr>
              <w:t>Variety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A28E9D" w14:textId="77777777" w:rsidR="0089716E" w:rsidRDefault="007E1378">
            <w:pPr>
              <w:jc w:val="center"/>
            </w:pPr>
            <w:r>
              <w:rPr>
                <w:sz w:val="19"/>
                <w:szCs w:val="19"/>
              </w:rPr>
              <w:t>ML-365</w:t>
            </w:r>
          </w:p>
        </w:tc>
      </w:tr>
      <w:tr w:rsidR="0089716E" w14:paraId="74B944FA"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811EF9B" w14:textId="77777777" w:rsidR="0089716E" w:rsidRDefault="007E1378">
            <w:r>
              <w:rPr>
                <w:sz w:val="19"/>
                <w:szCs w:val="19"/>
              </w:rPr>
              <w:t>Season</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321DA1B" w14:textId="77777777" w:rsidR="0089716E" w:rsidRDefault="007E1378">
            <w:pPr>
              <w:jc w:val="center"/>
            </w:pPr>
            <w:r>
              <w:rPr>
                <w:sz w:val="19"/>
                <w:szCs w:val="19"/>
              </w:rPr>
              <w:t>Rabi 2024–25</w:t>
            </w:r>
          </w:p>
        </w:tc>
      </w:tr>
      <w:tr w:rsidR="0089716E" w14:paraId="4972CC6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981EBD" w14:textId="77777777" w:rsidR="0089716E" w:rsidRDefault="007E1378">
            <w:r>
              <w:rPr>
                <w:sz w:val="19"/>
                <w:szCs w:val="19"/>
              </w:rPr>
              <w:t>Date of Sowing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DFEC23" w14:textId="77777777" w:rsidR="0089716E" w:rsidRDefault="007E1378">
            <w:pPr>
              <w:jc w:val="center"/>
            </w:pPr>
            <w:r>
              <w:rPr>
                <w:sz w:val="19"/>
                <w:szCs w:val="19"/>
              </w:rPr>
              <w:t>1 October 2024</w:t>
            </w:r>
          </w:p>
        </w:tc>
      </w:tr>
      <w:tr w:rsidR="0089716E" w14:paraId="2B7728B5"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417E25B" w14:textId="77777777" w:rsidR="0089716E" w:rsidRDefault="007E1378">
            <w:r>
              <w:rPr>
                <w:sz w:val="19"/>
                <w:szCs w:val="19"/>
              </w:rPr>
              <w:t>Date of Harvest</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353A895" w14:textId="77777777" w:rsidR="0089716E" w:rsidRDefault="007E1378">
            <w:pPr>
              <w:jc w:val="center"/>
            </w:pPr>
            <w:r>
              <w:rPr>
                <w:sz w:val="19"/>
                <w:szCs w:val="19"/>
              </w:rPr>
              <w:t>29 January 2025</w:t>
            </w:r>
          </w:p>
        </w:tc>
      </w:tr>
      <w:tr w:rsidR="0089716E" w14:paraId="254F958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6173A9" w14:textId="77777777" w:rsidR="0089716E" w:rsidRDefault="007E1378">
            <w:r>
              <w:rPr>
                <w:sz w:val="19"/>
                <w:szCs w:val="19"/>
              </w:rPr>
              <w:t>Spacing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9ECDF2" w14:textId="77777777" w:rsidR="0089716E" w:rsidRDefault="007E1378">
            <w:pPr>
              <w:jc w:val="center"/>
            </w:pPr>
            <w:r>
              <w:rPr>
                <w:sz w:val="19"/>
                <w:szCs w:val="19"/>
              </w:rPr>
              <w:t>30 cm × 10 cm</w:t>
            </w:r>
          </w:p>
        </w:tc>
      </w:tr>
      <w:tr w:rsidR="0089716E" w14:paraId="56CFF233"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9293DDA" w14:textId="77777777" w:rsidR="0089716E" w:rsidRDefault="007E1378">
            <w:r>
              <w:rPr>
                <w:sz w:val="19"/>
                <w:szCs w:val="19"/>
              </w:rPr>
              <w:t>Seed Rate</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E36C929" w14:textId="77777777" w:rsidR="0089716E" w:rsidRDefault="007E1378">
            <w:pPr>
              <w:jc w:val="center"/>
            </w:pPr>
            <w:r>
              <w:rPr>
                <w:sz w:val="19"/>
                <w:szCs w:val="19"/>
              </w:rPr>
              <w:t>8–10 kg/ha</w:t>
            </w:r>
          </w:p>
        </w:tc>
      </w:tr>
      <w:tr w:rsidR="0089716E" w14:paraId="6B5ADED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8B733C" w14:textId="77777777" w:rsidR="0089716E" w:rsidRDefault="007E1378">
            <w:r>
              <w:rPr>
                <w:sz w:val="19"/>
                <w:szCs w:val="19"/>
              </w:rPr>
              <w:t>Sowing Method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D07D12" w14:textId="77777777" w:rsidR="0089716E" w:rsidRDefault="007E1378">
            <w:pPr>
              <w:jc w:val="center"/>
            </w:pPr>
            <w:r>
              <w:rPr>
                <w:sz w:val="19"/>
                <w:szCs w:val="19"/>
              </w:rPr>
              <w:t>Hand line sowing at 2 cm depth, dry condition</w:t>
            </w:r>
          </w:p>
        </w:tc>
      </w:tr>
    </w:tbl>
    <w:p w14:paraId="182339D8" w14:textId="77777777" w:rsidR="0089716E" w:rsidRDefault="0089716E">
      <w:pPr>
        <w:spacing w:before="55" w:after="55"/>
      </w:pPr>
    </w:p>
    <w:p w14:paraId="1A6ECA3E" w14:textId="77777777" w:rsidR="0089716E" w:rsidRDefault="007E1378">
      <w:pPr>
        <w:pStyle w:val="Heading2"/>
      </w:pPr>
      <w:r>
        <w:t>5.3 Experimental Design</w:t>
      </w:r>
    </w:p>
    <w:p w14:paraId="27517DE6" w14:textId="77777777" w:rsidR="0089716E" w:rsidRDefault="007E1378">
      <w:pPr>
        <w:spacing w:before="80" w:after="80" w:line="320" w:lineRule="auto"/>
        <w:jc w:val="both"/>
      </w:pPr>
      <w:r>
        <w:t>The experiment was laid out in a Randomized Complete Block Design (RCBD) with five treatments and four replications. A total of 20 plots, each measuring 1 m², were constructed with 0.2 m bunds separating adjacent plots. Randomization was done independently within each replication block to minimize systematic field effects.</w:t>
      </w:r>
    </w:p>
    <w:p w14:paraId="7C579E11" w14:textId="77777777" w:rsidR="0089716E" w:rsidRDefault="0089716E">
      <w:pPr>
        <w:spacing w:before="55" w:after="55"/>
      </w:pPr>
    </w:p>
    <w:p w14:paraId="4857F740" w14:textId="77777777" w:rsidR="0089716E" w:rsidRDefault="007E1378">
      <w:pPr>
        <w:spacing w:before="160" w:after="80"/>
      </w:pPr>
      <w:r>
        <w:rPr>
          <w:b/>
          <w:bCs/>
          <w:color w:val="43A047"/>
          <w:sz w:val="23"/>
          <w:szCs w:val="23"/>
        </w:rPr>
        <w:t>Treatment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89716E" w14:paraId="1D941CD4" w14:textId="77777777">
        <w:trPr>
          <w:tblHeader/>
        </w:trPr>
        <w:tc>
          <w:tcPr>
            <w:tcW w:w="156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71B51C80" w14:textId="77777777" w:rsidR="0089716E" w:rsidRDefault="007E1378">
            <w:pPr>
              <w:jc w:val="center"/>
            </w:pPr>
            <w:r>
              <w:rPr>
                <w:b/>
                <w:bCs/>
                <w:color w:val="FFFFFF"/>
                <w:sz w:val="19"/>
                <w:szCs w:val="19"/>
              </w:rPr>
              <w:t>Treatment</w:t>
            </w:r>
          </w:p>
        </w:tc>
        <w:tc>
          <w:tcPr>
            <w:tcW w:w="780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4C135AED" w14:textId="77777777" w:rsidR="0089716E" w:rsidRDefault="007E1378">
            <w:pPr>
              <w:jc w:val="center"/>
            </w:pPr>
            <w:r>
              <w:rPr>
                <w:b/>
                <w:bCs/>
                <w:color w:val="FFFFFF"/>
                <w:sz w:val="19"/>
                <w:szCs w:val="19"/>
              </w:rPr>
              <w:t>Description</w:t>
            </w:r>
          </w:p>
        </w:tc>
      </w:tr>
      <w:tr w:rsidR="0089716E" w14:paraId="309AEE2A" w14:textId="77777777">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622A59D" w14:textId="77777777" w:rsidR="0089716E" w:rsidRDefault="007E1378">
            <w:r>
              <w:rPr>
                <w:sz w:val="19"/>
                <w:szCs w:val="19"/>
              </w:rPr>
              <w:t>T1</w:t>
            </w:r>
          </w:p>
        </w:tc>
        <w:tc>
          <w:tcPr>
            <w:tcW w:w="78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A386582" w14:textId="77777777" w:rsidR="0089716E" w:rsidRDefault="007E1378">
            <w:pPr>
              <w:jc w:val="center"/>
            </w:pPr>
            <w:r>
              <w:rPr>
                <w:sz w:val="19"/>
                <w:szCs w:val="19"/>
              </w:rPr>
              <w:t>Weed-free up to 15 DAS, then weedy</w:t>
            </w:r>
          </w:p>
        </w:tc>
      </w:tr>
      <w:tr w:rsidR="0089716E" w14:paraId="15DCB14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AF951A" w14:textId="77777777" w:rsidR="0089716E" w:rsidRDefault="007E1378">
            <w:r>
              <w:rPr>
                <w:sz w:val="19"/>
                <w:szCs w:val="19"/>
              </w:rPr>
              <w:t>T2</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F7EA19" w14:textId="77777777" w:rsidR="0089716E" w:rsidRDefault="007E1378">
            <w:pPr>
              <w:jc w:val="center"/>
            </w:pPr>
            <w:r>
              <w:rPr>
                <w:sz w:val="19"/>
                <w:szCs w:val="19"/>
              </w:rPr>
              <w:t>Weed-free up to 30 DAS, then weedy</w:t>
            </w:r>
          </w:p>
        </w:tc>
      </w:tr>
      <w:tr w:rsidR="0089716E" w14:paraId="33DDFEA3" w14:textId="77777777">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E88BADE" w14:textId="77777777" w:rsidR="0089716E" w:rsidRDefault="007E1378">
            <w:r>
              <w:rPr>
                <w:sz w:val="19"/>
                <w:szCs w:val="19"/>
              </w:rPr>
              <w:t>T3</w:t>
            </w:r>
          </w:p>
        </w:tc>
        <w:tc>
          <w:tcPr>
            <w:tcW w:w="78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E75AF96" w14:textId="77777777" w:rsidR="0089716E" w:rsidRDefault="007E1378">
            <w:pPr>
              <w:jc w:val="center"/>
            </w:pPr>
            <w:r>
              <w:rPr>
                <w:sz w:val="19"/>
                <w:szCs w:val="19"/>
              </w:rPr>
              <w:t>Weed-free up to 45 DAS, then weedy</w:t>
            </w:r>
          </w:p>
        </w:tc>
      </w:tr>
      <w:tr w:rsidR="0089716E" w14:paraId="3B8E6B1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7E717A" w14:textId="77777777" w:rsidR="0089716E" w:rsidRDefault="007E1378">
            <w:r>
              <w:rPr>
                <w:sz w:val="19"/>
                <w:szCs w:val="19"/>
              </w:rPr>
              <w:t>T4</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D4535A" w14:textId="77777777" w:rsidR="0089716E" w:rsidRDefault="007E1378">
            <w:pPr>
              <w:jc w:val="center"/>
            </w:pPr>
            <w:r>
              <w:rPr>
                <w:sz w:val="19"/>
                <w:szCs w:val="19"/>
              </w:rPr>
              <w:t>Weed-free throughout the crop growth period</w:t>
            </w:r>
          </w:p>
        </w:tc>
      </w:tr>
      <w:tr w:rsidR="0089716E" w14:paraId="0A9EA566" w14:textId="77777777">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1AFA241" w14:textId="77777777" w:rsidR="0089716E" w:rsidRDefault="007E1378">
            <w:r>
              <w:rPr>
                <w:sz w:val="19"/>
                <w:szCs w:val="19"/>
              </w:rPr>
              <w:t>T5</w:t>
            </w:r>
          </w:p>
        </w:tc>
        <w:tc>
          <w:tcPr>
            <w:tcW w:w="78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9F08157" w14:textId="77777777" w:rsidR="0089716E" w:rsidRDefault="007E1378">
            <w:pPr>
              <w:jc w:val="center"/>
            </w:pPr>
            <w:r>
              <w:rPr>
                <w:sz w:val="19"/>
                <w:szCs w:val="19"/>
              </w:rPr>
              <w:t>Weedy throughout the crop growth period (control)</w:t>
            </w:r>
          </w:p>
        </w:tc>
      </w:tr>
    </w:tbl>
    <w:p w14:paraId="033BF5C7" w14:textId="77777777" w:rsidR="0089716E" w:rsidRDefault="0089716E">
      <w:pPr>
        <w:spacing w:before="55" w:after="55"/>
      </w:pPr>
    </w:p>
    <w:p w14:paraId="2E507DDB" w14:textId="77777777" w:rsidR="0089716E" w:rsidRDefault="007E1378">
      <w:pPr>
        <w:pStyle w:val="Heading2"/>
      </w:pPr>
      <w:r>
        <w:t>5.4 Fertilizer Application</w:t>
      </w:r>
    </w:p>
    <w:p w14:paraId="60F8F4A1" w14:textId="77777777" w:rsidR="0089716E" w:rsidRDefault="007E1378">
      <w:pPr>
        <w:spacing w:before="80" w:after="80" w:line="320" w:lineRule="auto"/>
        <w:jc w:val="both"/>
      </w:pPr>
      <w:r>
        <w:t>Fertilizers were applied after land preparation by opening three furrows of 3–4 cm depth along each plot. The Recommended Dose of Fertilizer (RDF) for finger millet (100:50:50 kg N:P₂O</w:t>
      </w:r>
      <w:proofErr w:type="gramStart"/>
      <w:r>
        <w:t>₅:K</w:t>
      </w:r>
      <w:proofErr w:type="gramEnd"/>
      <w:r>
        <w:t>₂O per ha) was applied uniformly to all plots. Fertilizer quantities per 1 m² plot were as follows:</w:t>
      </w:r>
    </w:p>
    <w:p w14:paraId="49CDAC90" w14:textId="77777777" w:rsidR="0089716E" w:rsidRDefault="0089716E">
      <w:pPr>
        <w:spacing w:before="55" w:after="5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950"/>
        <w:gridCol w:w="1950"/>
        <w:gridCol w:w="3900"/>
      </w:tblGrid>
      <w:tr w:rsidR="0089716E" w14:paraId="4C414AE2" w14:textId="77777777">
        <w:trPr>
          <w:tblHeader/>
        </w:trPr>
        <w:tc>
          <w:tcPr>
            <w:tcW w:w="156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7261F59D" w14:textId="77777777" w:rsidR="0089716E" w:rsidRDefault="007E1378">
            <w:pPr>
              <w:jc w:val="center"/>
            </w:pPr>
            <w:r>
              <w:rPr>
                <w:b/>
                <w:bCs/>
                <w:color w:val="FFFFFF"/>
                <w:sz w:val="19"/>
                <w:szCs w:val="19"/>
              </w:rPr>
              <w:t>Treatment</w:t>
            </w:r>
          </w:p>
        </w:tc>
        <w:tc>
          <w:tcPr>
            <w:tcW w:w="195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3318780E" w14:textId="77777777" w:rsidR="0089716E" w:rsidRDefault="007E1378">
            <w:pPr>
              <w:jc w:val="center"/>
            </w:pPr>
            <w:r>
              <w:rPr>
                <w:b/>
                <w:bCs/>
                <w:color w:val="FFFFFF"/>
                <w:sz w:val="19"/>
                <w:szCs w:val="19"/>
              </w:rPr>
              <w:t>Urea (g)</w:t>
            </w:r>
          </w:p>
        </w:tc>
        <w:tc>
          <w:tcPr>
            <w:tcW w:w="195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4CC279D7" w14:textId="77777777" w:rsidR="0089716E" w:rsidRDefault="007E1378">
            <w:pPr>
              <w:jc w:val="center"/>
            </w:pPr>
            <w:r>
              <w:rPr>
                <w:b/>
                <w:bCs/>
                <w:color w:val="FFFFFF"/>
                <w:sz w:val="19"/>
                <w:szCs w:val="19"/>
              </w:rPr>
              <w:t>SSP (g)</w:t>
            </w:r>
          </w:p>
        </w:tc>
        <w:tc>
          <w:tcPr>
            <w:tcW w:w="390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BC91541" w14:textId="77777777" w:rsidR="0089716E" w:rsidRDefault="007E1378">
            <w:pPr>
              <w:jc w:val="center"/>
            </w:pPr>
            <w:r>
              <w:rPr>
                <w:b/>
                <w:bCs/>
                <w:color w:val="FFFFFF"/>
                <w:sz w:val="19"/>
                <w:szCs w:val="19"/>
              </w:rPr>
              <w:t>Remarks</w:t>
            </w:r>
          </w:p>
        </w:tc>
      </w:tr>
      <w:tr w:rsidR="0089716E" w14:paraId="2E951D46" w14:textId="77777777">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FE2ABFF" w14:textId="77777777" w:rsidR="0089716E" w:rsidRDefault="007E1378">
            <w:r>
              <w:rPr>
                <w:sz w:val="19"/>
                <w:szCs w:val="19"/>
              </w:rPr>
              <w:t>T1</w:t>
            </w:r>
          </w:p>
        </w:tc>
        <w:tc>
          <w:tcPr>
            <w:tcW w:w="195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5ED450E" w14:textId="77777777" w:rsidR="0089716E" w:rsidRDefault="007E1378">
            <w:pPr>
              <w:jc w:val="center"/>
            </w:pPr>
            <w:r>
              <w:rPr>
                <w:sz w:val="19"/>
                <w:szCs w:val="19"/>
              </w:rPr>
              <w:t>4.3</w:t>
            </w:r>
          </w:p>
        </w:tc>
        <w:tc>
          <w:tcPr>
            <w:tcW w:w="195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A7F07D2" w14:textId="77777777" w:rsidR="0089716E" w:rsidRDefault="007E1378">
            <w:pPr>
              <w:jc w:val="center"/>
            </w:pPr>
            <w:r>
              <w:rPr>
                <w:sz w:val="19"/>
                <w:szCs w:val="19"/>
              </w:rPr>
              <w:t>12.5</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65BE60C" w14:textId="77777777" w:rsidR="0089716E" w:rsidRDefault="007E1378">
            <w:pPr>
              <w:jc w:val="center"/>
            </w:pPr>
            <w:r>
              <w:rPr>
                <w:sz w:val="19"/>
                <w:szCs w:val="19"/>
              </w:rPr>
              <w:t>RDF applied uniformly</w:t>
            </w:r>
          </w:p>
        </w:tc>
      </w:tr>
      <w:tr w:rsidR="0089716E" w14:paraId="7340C2D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90C1C6" w14:textId="77777777" w:rsidR="0089716E" w:rsidRDefault="007E1378">
            <w:r>
              <w:rPr>
                <w:sz w:val="19"/>
                <w:szCs w:val="19"/>
              </w:rPr>
              <w:t>T2</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669D60" w14:textId="77777777" w:rsidR="0089716E" w:rsidRDefault="007E1378">
            <w:pPr>
              <w:jc w:val="center"/>
            </w:pPr>
            <w:r>
              <w:rPr>
                <w:sz w:val="19"/>
                <w:szCs w:val="19"/>
              </w:rPr>
              <w:t>4.3</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B03A8D" w14:textId="77777777" w:rsidR="0089716E" w:rsidRDefault="007E1378">
            <w:pPr>
              <w:jc w:val="center"/>
            </w:pPr>
            <w:r>
              <w:rPr>
                <w:sz w:val="19"/>
                <w:szCs w:val="19"/>
              </w:rPr>
              <w:t>12.5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C3026C" w14:textId="77777777" w:rsidR="0089716E" w:rsidRDefault="007E1378">
            <w:pPr>
              <w:jc w:val="center"/>
            </w:pPr>
            <w:r>
              <w:rPr>
                <w:sz w:val="19"/>
                <w:szCs w:val="19"/>
              </w:rPr>
              <w:t>RDF applied uniformly</w:t>
            </w:r>
          </w:p>
        </w:tc>
      </w:tr>
      <w:tr w:rsidR="0089716E" w14:paraId="33960914" w14:textId="77777777">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67FE1F7" w14:textId="77777777" w:rsidR="0089716E" w:rsidRDefault="007E1378">
            <w:r>
              <w:rPr>
                <w:sz w:val="19"/>
                <w:szCs w:val="19"/>
              </w:rPr>
              <w:t>T3</w:t>
            </w:r>
          </w:p>
        </w:tc>
        <w:tc>
          <w:tcPr>
            <w:tcW w:w="195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30C8032" w14:textId="77777777" w:rsidR="0089716E" w:rsidRDefault="007E1378">
            <w:pPr>
              <w:jc w:val="center"/>
            </w:pPr>
            <w:r>
              <w:rPr>
                <w:sz w:val="19"/>
                <w:szCs w:val="19"/>
              </w:rPr>
              <w:t>4.3</w:t>
            </w:r>
          </w:p>
        </w:tc>
        <w:tc>
          <w:tcPr>
            <w:tcW w:w="195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19ED23C" w14:textId="77777777" w:rsidR="0089716E" w:rsidRDefault="007E1378">
            <w:pPr>
              <w:jc w:val="center"/>
            </w:pPr>
            <w:r>
              <w:rPr>
                <w:sz w:val="19"/>
                <w:szCs w:val="19"/>
              </w:rPr>
              <w:t>12.5</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4F419FE" w14:textId="77777777" w:rsidR="0089716E" w:rsidRDefault="007E1378">
            <w:pPr>
              <w:jc w:val="center"/>
            </w:pPr>
            <w:r>
              <w:rPr>
                <w:sz w:val="19"/>
                <w:szCs w:val="19"/>
              </w:rPr>
              <w:t>RDF applied uniformly</w:t>
            </w:r>
          </w:p>
        </w:tc>
      </w:tr>
      <w:tr w:rsidR="0089716E" w14:paraId="2669316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E71C02" w14:textId="77777777" w:rsidR="0089716E" w:rsidRDefault="007E1378">
            <w:r>
              <w:rPr>
                <w:sz w:val="19"/>
                <w:szCs w:val="19"/>
              </w:rPr>
              <w:t>T4</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2A471A" w14:textId="77777777" w:rsidR="0089716E" w:rsidRDefault="007E1378">
            <w:pPr>
              <w:jc w:val="center"/>
            </w:pPr>
            <w:r>
              <w:rPr>
                <w:sz w:val="19"/>
                <w:szCs w:val="19"/>
              </w:rPr>
              <w:t>4.3</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F68A22" w14:textId="77777777" w:rsidR="0089716E" w:rsidRDefault="007E1378">
            <w:pPr>
              <w:jc w:val="center"/>
            </w:pPr>
            <w:r>
              <w:rPr>
                <w:sz w:val="19"/>
                <w:szCs w:val="19"/>
              </w:rPr>
              <w:t>12.5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1E2473" w14:textId="77777777" w:rsidR="0089716E" w:rsidRDefault="007E1378">
            <w:pPr>
              <w:jc w:val="center"/>
            </w:pPr>
            <w:r>
              <w:rPr>
                <w:sz w:val="19"/>
                <w:szCs w:val="19"/>
              </w:rPr>
              <w:t>RDF applied uniformly</w:t>
            </w:r>
          </w:p>
        </w:tc>
      </w:tr>
      <w:tr w:rsidR="0089716E" w14:paraId="7836B28B" w14:textId="77777777">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C99569F" w14:textId="77777777" w:rsidR="0089716E" w:rsidRDefault="007E1378">
            <w:r>
              <w:rPr>
                <w:sz w:val="19"/>
                <w:szCs w:val="19"/>
              </w:rPr>
              <w:t>T5</w:t>
            </w:r>
          </w:p>
        </w:tc>
        <w:tc>
          <w:tcPr>
            <w:tcW w:w="195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19CE490" w14:textId="77777777" w:rsidR="0089716E" w:rsidRDefault="007E1378">
            <w:pPr>
              <w:jc w:val="center"/>
            </w:pPr>
            <w:r>
              <w:rPr>
                <w:sz w:val="19"/>
                <w:szCs w:val="19"/>
              </w:rPr>
              <w:t>4.3</w:t>
            </w:r>
          </w:p>
        </w:tc>
        <w:tc>
          <w:tcPr>
            <w:tcW w:w="195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AF910C6" w14:textId="77777777" w:rsidR="0089716E" w:rsidRDefault="007E1378">
            <w:pPr>
              <w:jc w:val="center"/>
            </w:pPr>
            <w:r>
              <w:rPr>
                <w:sz w:val="19"/>
                <w:szCs w:val="19"/>
              </w:rPr>
              <w:t>12.5</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0055911" w14:textId="77777777" w:rsidR="0089716E" w:rsidRDefault="007E1378">
            <w:pPr>
              <w:jc w:val="center"/>
            </w:pPr>
            <w:r>
              <w:rPr>
                <w:sz w:val="19"/>
                <w:szCs w:val="19"/>
              </w:rPr>
              <w:t>RDF applied uniformly</w:t>
            </w:r>
          </w:p>
        </w:tc>
      </w:tr>
    </w:tbl>
    <w:p w14:paraId="656C88BD" w14:textId="77777777" w:rsidR="0089716E" w:rsidRDefault="0089716E">
      <w:pPr>
        <w:spacing w:before="55" w:after="55"/>
      </w:pPr>
    </w:p>
    <w:p w14:paraId="0FC69973" w14:textId="77777777" w:rsidR="0089716E" w:rsidRDefault="007E1378">
      <w:pPr>
        <w:pStyle w:val="Heading2"/>
      </w:pPr>
      <w:r>
        <w:t>5.5 Weed Management</w:t>
      </w:r>
    </w:p>
    <w:p w14:paraId="50F97BA3" w14:textId="77777777" w:rsidR="0089716E" w:rsidRDefault="007E1378">
      <w:pPr>
        <w:pStyle w:val="ListParagraph"/>
        <w:numPr>
          <w:ilvl w:val="0"/>
          <w:numId w:val="3"/>
        </w:numPr>
        <w:spacing w:before="40" w:after="40"/>
      </w:pPr>
      <w:r>
        <w:t>Land preparation: 22–23 September 2024 (ploughing and seedbed preparation)</w:t>
      </w:r>
    </w:p>
    <w:p w14:paraId="0E08F229" w14:textId="77777777" w:rsidR="0089716E" w:rsidRDefault="007E1378">
      <w:pPr>
        <w:pStyle w:val="ListParagraph"/>
        <w:numPr>
          <w:ilvl w:val="0"/>
          <w:numId w:val="3"/>
        </w:numPr>
        <w:spacing w:before="40" w:after="40"/>
      </w:pPr>
      <w:r>
        <w:t xml:space="preserve">Pre-emergence herbicide: Pendimethalin 1.0 kg </w:t>
      </w:r>
      <w:proofErr w:type="spellStart"/>
      <w:r>
        <w:t>a.i.</w:t>
      </w:r>
      <w:proofErr w:type="spellEnd"/>
      <w:r>
        <w:t>/ha applied within 2 DAS in relevant treatments</w:t>
      </w:r>
    </w:p>
    <w:p w14:paraId="083ECF7D" w14:textId="77777777" w:rsidR="0089716E" w:rsidRDefault="007E1378">
      <w:pPr>
        <w:pStyle w:val="ListParagraph"/>
        <w:numPr>
          <w:ilvl w:val="0"/>
          <w:numId w:val="3"/>
        </w:numPr>
        <w:spacing w:before="40" w:after="40"/>
      </w:pPr>
      <w:r>
        <w:t xml:space="preserve">Post-emergence herbicide: </w:t>
      </w:r>
      <w:proofErr w:type="spellStart"/>
      <w:r>
        <w:t>Penoxsulam</w:t>
      </w:r>
      <w:proofErr w:type="spellEnd"/>
      <w:r>
        <w:t xml:space="preserve"> 22.5 g </w:t>
      </w:r>
      <w:proofErr w:type="spellStart"/>
      <w:r>
        <w:t>a.i.</w:t>
      </w:r>
      <w:proofErr w:type="spellEnd"/>
      <w:r>
        <w:t>/ha applied at 20 DAS in selected plots</w:t>
      </w:r>
    </w:p>
    <w:p w14:paraId="6CAA918D" w14:textId="77777777" w:rsidR="0089716E" w:rsidRDefault="007E1378">
      <w:pPr>
        <w:pStyle w:val="ListParagraph"/>
        <w:numPr>
          <w:ilvl w:val="0"/>
          <w:numId w:val="3"/>
        </w:numPr>
        <w:spacing w:before="40" w:after="40"/>
      </w:pPr>
      <w:r>
        <w:t xml:space="preserve">1st hand weeding: 21 November 2024 (51 DAS) using </w:t>
      </w:r>
      <w:proofErr w:type="spellStart"/>
      <w:r>
        <w:t>khurpi</w:t>
      </w:r>
      <w:proofErr w:type="spellEnd"/>
    </w:p>
    <w:p w14:paraId="669EAF54" w14:textId="77777777" w:rsidR="0089716E" w:rsidRDefault="007E1378">
      <w:pPr>
        <w:pStyle w:val="ListParagraph"/>
        <w:numPr>
          <w:ilvl w:val="0"/>
          <w:numId w:val="3"/>
        </w:numPr>
        <w:spacing w:before="40" w:after="40"/>
      </w:pPr>
      <w:r>
        <w:t>2nd hand weeding: 16 December 2024 (76 DAS)</w:t>
      </w:r>
    </w:p>
    <w:p w14:paraId="70B912F0" w14:textId="77777777" w:rsidR="0089716E" w:rsidRDefault="007E1378">
      <w:pPr>
        <w:pStyle w:val="ListParagraph"/>
        <w:numPr>
          <w:ilvl w:val="0"/>
          <w:numId w:val="3"/>
        </w:numPr>
        <w:spacing w:before="40" w:after="40"/>
      </w:pPr>
      <w:r>
        <w:t>Manual weeding was done according to the treatment schedule; plots maintained weed-free or weedy as prescribed</w:t>
      </w:r>
    </w:p>
    <w:p w14:paraId="071870D6" w14:textId="77777777" w:rsidR="0089716E" w:rsidRDefault="0089716E">
      <w:pPr>
        <w:spacing w:before="55" w:after="55"/>
      </w:pPr>
    </w:p>
    <w:p w14:paraId="4FAD67BB" w14:textId="77777777" w:rsidR="0089716E" w:rsidRDefault="007E1378">
      <w:pPr>
        <w:pStyle w:val="Heading2"/>
      </w:pPr>
      <w:r>
        <w:t>5.6 Irrigation</w:t>
      </w:r>
    </w:p>
    <w:p w14:paraId="4A714E4B" w14:textId="77777777" w:rsidR="0089716E" w:rsidRDefault="007E1378">
      <w:pPr>
        <w:spacing w:before="80" w:after="80" w:line="320" w:lineRule="auto"/>
        <w:jc w:val="both"/>
      </w:pPr>
      <w:r>
        <w:t>First irrigation was given immediately after sowing for uniform germination. From sowing to 20 DAS, irrigation was applied daily. After 20 DAS, frequency was reduced to once every two days, maintaining adequate soil moisture for crop growth.</w:t>
      </w:r>
    </w:p>
    <w:p w14:paraId="77D57985" w14:textId="77777777" w:rsidR="0089716E" w:rsidRDefault="007E1378">
      <w:pPr>
        <w:pStyle w:val="Heading2"/>
      </w:pPr>
      <w:r>
        <w:t>5.7 Plant Protection</w:t>
      </w:r>
    </w:p>
    <w:p w14:paraId="53A3E132" w14:textId="77777777" w:rsidR="0089716E" w:rsidRDefault="007E1378">
      <w:pPr>
        <w:spacing w:before="80" w:after="80" w:line="320" w:lineRule="auto"/>
        <w:jc w:val="both"/>
      </w:pPr>
      <w:r>
        <w:t>Carbendazim at 2 g/L of water was sprayed as a preventive and curative measure against finger millet Leaf Blast (</w:t>
      </w:r>
      <w:proofErr w:type="spellStart"/>
      <w:r>
        <w:t>Pyricularia</w:t>
      </w:r>
      <w:proofErr w:type="spellEnd"/>
      <w:r>
        <w:t xml:space="preserve"> grisea) at the seedling and tillering stages.</w:t>
      </w:r>
    </w:p>
    <w:p w14:paraId="51031AFF" w14:textId="77777777" w:rsidR="0089716E" w:rsidRDefault="007E1378">
      <w:pPr>
        <w:pStyle w:val="Heading2"/>
      </w:pPr>
      <w:r>
        <w:t>5.8 Observations Recorded</w:t>
      </w:r>
    </w:p>
    <w:p w14:paraId="7F2F8EAF" w14:textId="77777777" w:rsidR="0089716E" w:rsidRDefault="007E1378">
      <w:pPr>
        <w:pStyle w:val="ListParagraph"/>
        <w:numPr>
          <w:ilvl w:val="0"/>
          <w:numId w:val="3"/>
        </w:numPr>
        <w:spacing w:before="40" w:after="40"/>
      </w:pPr>
      <w:r>
        <w:t>Plant height (cm): Measured from ground level to the tip of the tallest leaf at 30 DAS and 60 DAS</w:t>
      </w:r>
    </w:p>
    <w:p w14:paraId="5E81DEE9" w14:textId="77777777" w:rsidR="0089716E" w:rsidRDefault="007E1378">
      <w:pPr>
        <w:pStyle w:val="ListParagraph"/>
        <w:numPr>
          <w:ilvl w:val="0"/>
          <w:numId w:val="3"/>
        </w:numPr>
        <w:spacing w:before="40" w:after="40"/>
      </w:pPr>
      <w:r>
        <w:t>Number of tillers per plant: Counted at 30 DAS</w:t>
      </w:r>
    </w:p>
    <w:p w14:paraId="37517CEB" w14:textId="77777777" w:rsidR="0089716E" w:rsidRDefault="007E1378">
      <w:pPr>
        <w:pStyle w:val="ListParagraph"/>
        <w:numPr>
          <w:ilvl w:val="0"/>
          <w:numId w:val="3"/>
        </w:numPr>
        <w:spacing w:before="40" w:after="40"/>
      </w:pPr>
      <w:r>
        <w:t>Number of leaves per plant: Counted at 30 DAS and 60 DAS</w:t>
      </w:r>
    </w:p>
    <w:p w14:paraId="4C3208E7" w14:textId="77777777" w:rsidR="0089716E" w:rsidRDefault="007E1378">
      <w:pPr>
        <w:pStyle w:val="ListParagraph"/>
        <w:numPr>
          <w:ilvl w:val="0"/>
          <w:numId w:val="3"/>
        </w:numPr>
        <w:spacing w:before="40" w:after="40"/>
      </w:pPr>
      <w:r>
        <w:t>Biomass yield (g/plot): Total above-ground fresh biomass recorded at harvest on 29/01/2025</w:t>
      </w:r>
    </w:p>
    <w:p w14:paraId="368C7556" w14:textId="77777777" w:rsidR="0089716E" w:rsidRDefault="0089716E">
      <w:pPr>
        <w:spacing w:before="55" w:after="55"/>
      </w:pPr>
    </w:p>
    <w:p w14:paraId="457E41E7" w14:textId="77777777" w:rsidR="0089716E" w:rsidRDefault="007E1378">
      <w:pPr>
        <w:spacing w:before="80" w:after="80" w:line="320" w:lineRule="auto"/>
        <w:jc w:val="both"/>
      </w:pPr>
      <w:r>
        <w:t>Five plants were randomly selected per plot at each observation. Weed density and biomass were also recorded at 30, 45, and 60 DAS using a 0.25 m² quadrat placed randomly at three spots per plot.</w:t>
      </w:r>
    </w:p>
    <w:p w14:paraId="17B316B5" w14:textId="77777777" w:rsidR="0089716E" w:rsidRDefault="007E1378">
      <w:pPr>
        <w:pStyle w:val="Heading2"/>
      </w:pPr>
      <w:r>
        <w:t>5.9 Statistical Analysis</w:t>
      </w:r>
    </w:p>
    <w:p w14:paraId="4C7AE4C9" w14:textId="77777777" w:rsidR="0089716E" w:rsidRDefault="007E1378">
      <w:pPr>
        <w:spacing w:before="80" w:after="80" w:line="320" w:lineRule="auto"/>
        <w:jc w:val="both"/>
      </w:pPr>
      <w:r>
        <w:t>All data were subjected to Analysis of Variance (ANOVA) using Fischer's method for RCBD. Treatment means were compared using the Critical Difference (CD/LSD) at 5% level of significance. Where F-</w:t>
      </w:r>
      <w:proofErr w:type="spellStart"/>
      <w:r>
        <w:t>cal</w:t>
      </w:r>
      <w:proofErr w:type="spellEnd"/>
      <w:r>
        <w:t xml:space="preserve"> was less than F-tab, results were declared non-significant (NS).</w:t>
      </w:r>
    </w:p>
    <w:p w14:paraId="21A7D45B" w14:textId="77777777" w:rsidR="0089716E" w:rsidRDefault="007E1378">
      <w:r>
        <w:br w:type="page"/>
      </w:r>
    </w:p>
    <w:p w14:paraId="3E8A58A9" w14:textId="77777777" w:rsidR="0089716E" w:rsidRDefault="007E1378">
      <w:pPr>
        <w:pStyle w:val="Heading1"/>
      </w:pPr>
      <w:r>
        <w:t>6. System Architecture for Data Analysis</w:t>
      </w:r>
    </w:p>
    <w:p w14:paraId="5C782EAC" w14:textId="77777777" w:rsidR="0089716E" w:rsidRDefault="0089716E">
      <w:pPr>
        <w:pBdr>
          <w:bottom w:val="single" w:sz="6" w:space="1" w:color="43A047"/>
        </w:pBdr>
        <w:spacing w:before="100" w:after="100"/>
      </w:pPr>
    </w:p>
    <w:p w14:paraId="09A3702D" w14:textId="77777777" w:rsidR="0089716E" w:rsidRDefault="007E1378">
      <w:pPr>
        <w:spacing w:before="80" w:after="80" w:line="320" w:lineRule="auto"/>
      </w:pPr>
      <w:r>
        <w:t xml:space="preserve">A structured data analysis pipeline was developed to process, </w:t>
      </w:r>
      <w:proofErr w:type="spellStart"/>
      <w:r>
        <w:t>analyze</w:t>
      </w:r>
      <w:proofErr w:type="spellEnd"/>
      <w:r>
        <w:t>, and visualize the experimental data. The workflow proceeded as follows:</w:t>
      </w:r>
    </w:p>
    <w:p w14:paraId="5E133335" w14:textId="7CACCB53" w:rsidR="0089716E" w:rsidRDefault="007E1378">
      <w:pPr>
        <w:spacing w:before="55" w:after="55"/>
      </w:pPr>
      <w:r>
        <w:rPr>
          <w:noProof/>
        </w:rPr>
        <w:drawing>
          <wp:inline distT="0" distB="0" distL="0" distR="0" wp14:anchorId="0C012A1D" wp14:editId="30EC025B">
            <wp:extent cx="6134100" cy="6753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4-01 at 9.16.04 AM.jpeg"/>
                    <pic:cNvPicPr/>
                  </pic:nvPicPr>
                  <pic:blipFill>
                    <a:blip r:embed="rId11">
                      <a:extLst>
                        <a:ext uri="{28A0092B-C50C-407E-A947-70E740481C1C}">
                          <a14:useLocalDpi xmlns:a14="http://schemas.microsoft.com/office/drawing/2010/main" val="0"/>
                        </a:ext>
                      </a:extLst>
                    </a:blip>
                    <a:stretch>
                      <a:fillRect/>
                    </a:stretch>
                  </pic:blipFill>
                  <pic:spPr>
                    <a:xfrm>
                      <a:off x="0" y="0"/>
                      <a:ext cx="6134100" cy="6753225"/>
                    </a:xfrm>
                    <a:prstGeom prst="rect">
                      <a:avLst/>
                    </a:prstGeom>
                  </pic:spPr>
                </pic:pic>
              </a:graphicData>
            </a:graphic>
          </wp:inline>
        </w:drawing>
      </w:r>
    </w:p>
    <w:p w14:paraId="1DAA23B1" w14:textId="77777777" w:rsidR="0089716E" w:rsidRDefault="0089716E">
      <w:pPr>
        <w:spacing w:before="55" w:after="55"/>
      </w:pPr>
    </w:p>
    <w:p w14:paraId="2327EDA2" w14:textId="77777777" w:rsidR="0089716E" w:rsidRDefault="007E1378">
      <w:pPr>
        <w:pStyle w:val="Heading2"/>
      </w:pPr>
      <w:r>
        <w:t>6.1 Data Visualization Pipeline</w:t>
      </w:r>
    </w:p>
    <w:p w14:paraId="4DD41965" w14:textId="77777777" w:rsidR="0089716E" w:rsidRDefault="007E1378">
      <w:pPr>
        <w:spacing w:before="80" w:after="80" w:line="320" w:lineRule="auto"/>
        <w:jc w:val="both"/>
      </w:pPr>
      <w:r>
        <w:t>Five charts were generated using Python 3.x with Matplotlib. All charts were rendered at 150 DPI and embedded directly in this document:</w:t>
      </w:r>
    </w:p>
    <w:p w14:paraId="5CDF24B6" w14:textId="77777777" w:rsidR="0089716E" w:rsidRDefault="007E1378">
      <w:pPr>
        <w:pStyle w:val="ListParagraph"/>
        <w:numPr>
          <w:ilvl w:val="0"/>
          <w:numId w:val="3"/>
        </w:numPr>
        <w:spacing w:before="40" w:after="40"/>
      </w:pPr>
      <w:r>
        <w:t>Figure 1 — Plant height at 30 DAS: Bar chart with error bars (±SD) across treatments</w:t>
      </w:r>
    </w:p>
    <w:p w14:paraId="77903EF8" w14:textId="77777777" w:rsidR="0089716E" w:rsidRDefault="007E1378">
      <w:pPr>
        <w:pStyle w:val="ListParagraph"/>
        <w:numPr>
          <w:ilvl w:val="0"/>
          <w:numId w:val="3"/>
        </w:numPr>
        <w:spacing w:before="40" w:after="40"/>
      </w:pPr>
      <w:r>
        <w:t>Figure 2 — Plant height at 60 DAS: Side-by-side bar chart and replication-wise grouped bars</w:t>
      </w:r>
    </w:p>
    <w:p w14:paraId="73CC9CA9" w14:textId="77777777" w:rsidR="0089716E" w:rsidRDefault="007E1378">
      <w:pPr>
        <w:pStyle w:val="ListParagraph"/>
        <w:numPr>
          <w:ilvl w:val="0"/>
          <w:numId w:val="3"/>
        </w:numPr>
        <w:spacing w:before="40" w:after="40"/>
      </w:pPr>
      <w:r>
        <w:t>Figure 3 — Biomass yield at harvest: Bar chart with SD error bars and grand mean reference line</w:t>
      </w:r>
    </w:p>
    <w:p w14:paraId="0BA3073E" w14:textId="77777777" w:rsidR="0089716E" w:rsidRDefault="007E1378">
      <w:pPr>
        <w:pStyle w:val="ListParagraph"/>
        <w:numPr>
          <w:ilvl w:val="0"/>
          <w:numId w:val="3"/>
        </w:numPr>
        <w:spacing w:before="40" w:after="40"/>
      </w:pPr>
      <w:r>
        <w:t>Figure 4 — Leaves per plant: Grouped bar chart comparing 30 DAS vs 60 DAS across treatments</w:t>
      </w:r>
    </w:p>
    <w:p w14:paraId="08599524" w14:textId="77777777" w:rsidR="0089716E" w:rsidRDefault="007E1378">
      <w:pPr>
        <w:pStyle w:val="ListParagraph"/>
        <w:numPr>
          <w:ilvl w:val="0"/>
          <w:numId w:val="3"/>
        </w:numPr>
        <w:spacing w:before="40" w:after="40"/>
      </w:pPr>
      <w:r>
        <w:t>Figure 5 — Growth trajectory: Line chart showing plant height progression from 30 to 60 DAS per treatment</w:t>
      </w:r>
    </w:p>
    <w:p w14:paraId="6892444E" w14:textId="77777777" w:rsidR="005246B4" w:rsidRDefault="005246B4"/>
    <w:p w14:paraId="6B095011" w14:textId="2DE16AAA" w:rsidR="005246B4" w:rsidRDefault="005246B4">
      <w:r>
        <w:t xml:space="preserve">6.2 Machine Learning </w:t>
      </w:r>
      <w:proofErr w:type="gramStart"/>
      <w:r>
        <w:t>model :</w:t>
      </w:r>
      <w:proofErr w:type="gramEnd"/>
      <w:r>
        <w:t xml:space="preserve"> decision tree </w:t>
      </w:r>
    </w:p>
    <w:p w14:paraId="592E03E1" w14:textId="7DB23818" w:rsidR="005246B4" w:rsidRDefault="005246B4"/>
    <w:p w14:paraId="7ABA72E5" w14:textId="77777777" w:rsidR="005246B4" w:rsidRPr="005246B4" w:rsidRDefault="005246B4" w:rsidP="005246B4">
      <w:pPr>
        <w:rPr>
          <w:sz w:val="24"/>
          <w:szCs w:val="24"/>
          <w:lang w:val="en-US"/>
        </w:rPr>
      </w:pPr>
      <w:r w:rsidRPr="005246B4">
        <w:rPr>
          <w:sz w:val="24"/>
          <w:szCs w:val="24"/>
          <w:lang w:val="en-US"/>
        </w:rPr>
        <w:t>import pandas as pd</w:t>
      </w:r>
    </w:p>
    <w:p w14:paraId="5DD6A48A" w14:textId="77777777" w:rsidR="005246B4" w:rsidRPr="005246B4" w:rsidRDefault="005246B4" w:rsidP="005246B4">
      <w:pPr>
        <w:rPr>
          <w:sz w:val="24"/>
          <w:szCs w:val="24"/>
          <w:lang w:val="en-US"/>
        </w:rPr>
      </w:pPr>
      <w:r w:rsidRPr="005246B4">
        <w:rPr>
          <w:sz w:val="24"/>
          <w:szCs w:val="24"/>
          <w:lang w:val="en-US"/>
        </w:rPr>
        <w:t xml:space="preserve">from </w:t>
      </w:r>
      <w:proofErr w:type="spellStart"/>
      <w:proofErr w:type="gramStart"/>
      <w:r w:rsidRPr="005246B4">
        <w:rPr>
          <w:sz w:val="24"/>
          <w:szCs w:val="24"/>
          <w:lang w:val="en-US"/>
        </w:rPr>
        <w:t>sklearn.tree</w:t>
      </w:r>
      <w:proofErr w:type="spellEnd"/>
      <w:proofErr w:type="gramEnd"/>
      <w:r w:rsidRPr="005246B4">
        <w:rPr>
          <w:sz w:val="24"/>
          <w:szCs w:val="24"/>
          <w:lang w:val="en-US"/>
        </w:rPr>
        <w:t xml:space="preserve"> import </w:t>
      </w:r>
      <w:proofErr w:type="spellStart"/>
      <w:r w:rsidRPr="005246B4">
        <w:rPr>
          <w:sz w:val="24"/>
          <w:szCs w:val="24"/>
          <w:lang w:val="en-US"/>
        </w:rPr>
        <w:t>DecisionTreeRegressor</w:t>
      </w:r>
      <w:proofErr w:type="spellEnd"/>
    </w:p>
    <w:p w14:paraId="0E732AF6" w14:textId="77777777" w:rsidR="005246B4" w:rsidRPr="005246B4" w:rsidRDefault="005246B4" w:rsidP="005246B4">
      <w:pPr>
        <w:rPr>
          <w:sz w:val="24"/>
          <w:szCs w:val="24"/>
          <w:lang w:val="en-US"/>
        </w:rPr>
      </w:pPr>
      <w:r w:rsidRPr="005246B4">
        <w:rPr>
          <w:sz w:val="24"/>
          <w:szCs w:val="24"/>
          <w:lang w:val="en-US"/>
        </w:rPr>
        <w:t xml:space="preserve">from </w:t>
      </w:r>
      <w:proofErr w:type="spellStart"/>
      <w:r w:rsidRPr="005246B4">
        <w:rPr>
          <w:sz w:val="24"/>
          <w:szCs w:val="24"/>
          <w:lang w:val="en-US"/>
        </w:rPr>
        <w:t>sklearn</w:t>
      </w:r>
      <w:proofErr w:type="spellEnd"/>
      <w:r w:rsidRPr="005246B4">
        <w:rPr>
          <w:sz w:val="24"/>
          <w:szCs w:val="24"/>
          <w:lang w:val="en-US"/>
        </w:rPr>
        <w:t xml:space="preserve"> import tree</w:t>
      </w:r>
    </w:p>
    <w:p w14:paraId="7343D743" w14:textId="77777777" w:rsidR="005246B4" w:rsidRPr="005246B4" w:rsidRDefault="005246B4" w:rsidP="005246B4">
      <w:pPr>
        <w:rPr>
          <w:sz w:val="24"/>
          <w:szCs w:val="24"/>
          <w:lang w:val="en-US"/>
        </w:rPr>
      </w:pPr>
      <w:r w:rsidRPr="005246B4">
        <w:rPr>
          <w:sz w:val="24"/>
          <w:szCs w:val="24"/>
          <w:lang w:val="en-US"/>
        </w:rPr>
        <w:t xml:space="preserve">import </w:t>
      </w:r>
      <w:proofErr w:type="spellStart"/>
      <w:proofErr w:type="gramStart"/>
      <w:r w:rsidRPr="005246B4">
        <w:rPr>
          <w:sz w:val="24"/>
          <w:szCs w:val="24"/>
          <w:lang w:val="en-US"/>
        </w:rPr>
        <w:t>matplotlib.pyplot</w:t>
      </w:r>
      <w:proofErr w:type="spellEnd"/>
      <w:proofErr w:type="gramEnd"/>
      <w:r w:rsidRPr="005246B4">
        <w:rPr>
          <w:sz w:val="24"/>
          <w:szCs w:val="24"/>
          <w:lang w:val="en-US"/>
        </w:rPr>
        <w:t xml:space="preserve"> as </w:t>
      </w:r>
      <w:proofErr w:type="spellStart"/>
      <w:r w:rsidRPr="005246B4">
        <w:rPr>
          <w:sz w:val="24"/>
          <w:szCs w:val="24"/>
          <w:lang w:val="en-US"/>
        </w:rPr>
        <w:t>plt</w:t>
      </w:r>
      <w:proofErr w:type="spellEnd"/>
    </w:p>
    <w:p w14:paraId="0CA61284" w14:textId="77777777" w:rsidR="005246B4" w:rsidRPr="005246B4" w:rsidRDefault="005246B4" w:rsidP="005246B4">
      <w:pPr>
        <w:rPr>
          <w:sz w:val="24"/>
          <w:szCs w:val="24"/>
          <w:lang w:val="en-US"/>
        </w:rPr>
      </w:pPr>
    </w:p>
    <w:p w14:paraId="5A20F817" w14:textId="77777777" w:rsidR="005246B4" w:rsidRPr="005246B4" w:rsidRDefault="005246B4" w:rsidP="005246B4">
      <w:pPr>
        <w:rPr>
          <w:sz w:val="24"/>
          <w:szCs w:val="24"/>
          <w:lang w:val="en-US"/>
        </w:rPr>
      </w:pPr>
      <w:r w:rsidRPr="005246B4">
        <w:rPr>
          <w:sz w:val="24"/>
          <w:szCs w:val="24"/>
          <w:lang w:val="en-US"/>
        </w:rPr>
        <w:t># Sample data (replace with yours)</w:t>
      </w:r>
    </w:p>
    <w:p w14:paraId="3DDA75A7" w14:textId="77777777" w:rsidR="005246B4" w:rsidRPr="005246B4" w:rsidRDefault="005246B4" w:rsidP="005246B4">
      <w:pPr>
        <w:rPr>
          <w:sz w:val="24"/>
          <w:szCs w:val="24"/>
          <w:lang w:val="en-US"/>
        </w:rPr>
      </w:pPr>
      <w:r w:rsidRPr="005246B4">
        <w:rPr>
          <w:sz w:val="24"/>
          <w:szCs w:val="24"/>
          <w:lang w:val="en-US"/>
        </w:rPr>
        <w:t>data = {</w:t>
      </w:r>
    </w:p>
    <w:p w14:paraId="00E065B5" w14:textId="77777777" w:rsidR="005246B4" w:rsidRPr="005246B4" w:rsidRDefault="005246B4" w:rsidP="005246B4">
      <w:pPr>
        <w:rPr>
          <w:sz w:val="24"/>
          <w:szCs w:val="24"/>
          <w:lang w:val="en-US"/>
        </w:rPr>
      </w:pPr>
      <w:r w:rsidRPr="005246B4">
        <w:rPr>
          <w:sz w:val="24"/>
          <w:szCs w:val="24"/>
          <w:lang w:val="en-US"/>
        </w:rPr>
        <w:t>    'height': [34, 31, 28, 39, 38],</w:t>
      </w:r>
    </w:p>
    <w:p w14:paraId="3BAA82A8" w14:textId="77777777" w:rsidR="005246B4" w:rsidRPr="005246B4" w:rsidRDefault="005246B4" w:rsidP="005246B4">
      <w:pPr>
        <w:rPr>
          <w:sz w:val="24"/>
          <w:szCs w:val="24"/>
          <w:lang w:val="en-US"/>
        </w:rPr>
      </w:pPr>
      <w:r w:rsidRPr="005246B4">
        <w:rPr>
          <w:sz w:val="24"/>
          <w:szCs w:val="24"/>
          <w:lang w:val="en-US"/>
        </w:rPr>
        <w:t>    'leaves': [6, 6, 5, 6, 6],</w:t>
      </w:r>
    </w:p>
    <w:p w14:paraId="17633FD3" w14:textId="77777777" w:rsidR="005246B4" w:rsidRPr="005246B4" w:rsidRDefault="005246B4" w:rsidP="005246B4">
      <w:pPr>
        <w:rPr>
          <w:sz w:val="24"/>
          <w:szCs w:val="24"/>
          <w:lang w:val="en-US"/>
        </w:rPr>
      </w:pPr>
      <w:r w:rsidRPr="005246B4">
        <w:rPr>
          <w:sz w:val="24"/>
          <w:szCs w:val="24"/>
          <w:lang w:val="en-US"/>
        </w:rPr>
        <w:t>    'tillers': [31, 24, 37, 36, 45],</w:t>
      </w:r>
    </w:p>
    <w:p w14:paraId="559449F5" w14:textId="77777777" w:rsidR="005246B4" w:rsidRPr="005246B4" w:rsidRDefault="005246B4" w:rsidP="005246B4">
      <w:pPr>
        <w:rPr>
          <w:sz w:val="24"/>
          <w:szCs w:val="24"/>
          <w:lang w:val="en-US"/>
        </w:rPr>
      </w:pPr>
      <w:r w:rsidRPr="005246B4">
        <w:rPr>
          <w:sz w:val="24"/>
          <w:szCs w:val="24"/>
          <w:lang w:val="en-US"/>
        </w:rPr>
        <w:t>    'biomass': [249, 272, 283, 293, 322]</w:t>
      </w:r>
    </w:p>
    <w:p w14:paraId="34E620B5" w14:textId="77777777" w:rsidR="005246B4" w:rsidRPr="005246B4" w:rsidRDefault="005246B4" w:rsidP="005246B4">
      <w:pPr>
        <w:rPr>
          <w:sz w:val="24"/>
          <w:szCs w:val="24"/>
          <w:lang w:val="en-US"/>
        </w:rPr>
      </w:pPr>
      <w:r w:rsidRPr="005246B4">
        <w:rPr>
          <w:sz w:val="24"/>
          <w:szCs w:val="24"/>
          <w:lang w:val="en-US"/>
        </w:rPr>
        <w:t>}</w:t>
      </w:r>
    </w:p>
    <w:p w14:paraId="7B819E63" w14:textId="77777777" w:rsidR="005246B4" w:rsidRPr="005246B4" w:rsidRDefault="005246B4" w:rsidP="005246B4">
      <w:pPr>
        <w:rPr>
          <w:sz w:val="24"/>
          <w:szCs w:val="24"/>
          <w:lang w:val="en-US"/>
        </w:rPr>
      </w:pPr>
    </w:p>
    <w:p w14:paraId="36A6259D" w14:textId="77777777" w:rsidR="005246B4" w:rsidRPr="005246B4" w:rsidRDefault="005246B4" w:rsidP="005246B4">
      <w:pPr>
        <w:rPr>
          <w:sz w:val="24"/>
          <w:szCs w:val="24"/>
          <w:lang w:val="en-US"/>
        </w:rPr>
      </w:pPr>
      <w:proofErr w:type="spellStart"/>
      <w:r w:rsidRPr="005246B4">
        <w:rPr>
          <w:sz w:val="24"/>
          <w:szCs w:val="24"/>
          <w:lang w:val="en-US"/>
        </w:rPr>
        <w:t>df</w:t>
      </w:r>
      <w:proofErr w:type="spellEnd"/>
      <w:r w:rsidRPr="005246B4">
        <w:rPr>
          <w:sz w:val="24"/>
          <w:szCs w:val="24"/>
          <w:lang w:val="en-US"/>
        </w:rPr>
        <w:t xml:space="preserve"> = </w:t>
      </w:r>
      <w:proofErr w:type="spellStart"/>
      <w:proofErr w:type="gramStart"/>
      <w:r w:rsidRPr="005246B4">
        <w:rPr>
          <w:sz w:val="24"/>
          <w:szCs w:val="24"/>
          <w:lang w:val="en-US"/>
        </w:rPr>
        <w:t>pd.DataFrame</w:t>
      </w:r>
      <w:proofErr w:type="spellEnd"/>
      <w:proofErr w:type="gramEnd"/>
      <w:r w:rsidRPr="005246B4">
        <w:rPr>
          <w:sz w:val="24"/>
          <w:szCs w:val="24"/>
          <w:lang w:val="en-US"/>
        </w:rPr>
        <w:t>(data)</w:t>
      </w:r>
    </w:p>
    <w:p w14:paraId="1EFDD65F" w14:textId="77777777" w:rsidR="005246B4" w:rsidRPr="005246B4" w:rsidRDefault="005246B4" w:rsidP="005246B4">
      <w:pPr>
        <w:rPr>
          <w:sz w:val="24"/>
          <w:szCs w:val="24"/>
          <w:lang w:val="en-US"/>
        </w:rPr>
      </w:pPr>
    </w:p>
    <w:p w14:paraId="0B15C84A" w14:textId="77777777" w:rsidR="005246B4" w:rsidRPr="005246B4" w:rsidRDefault="005246B4" w:rsidP="005246B4">
      <w:pPr>
        <w:rPr>
          <w:sz w:val="24"/>
          <w:szCs w:val="24"/>
          <w:lang w:val="en-US"/>
        </w:rPr>
      </w:pPr>
      <w:r w:rsidRPr="005246B4">
        <w:rPr>
          <w:sz w:val="24"/>
          <w:szCs w:val="24"/>
          <w:lang w:val="en-US"/>
        </w:rPr>
        <w:t xml:space="preserve">X = </w:t>
      </w:r>
      <w:proofErr w:type="spellStart"/>
      <w:proofErr w:type="gramStart"/>
      <w:r w:rsidRPr="005246B4">
        <w:rPr>
          <w:sz w:val="24"/>
          <w:szCs w:val="24"/>
          <w:lang w:val="en-US"/>
        </w:rPr>
        <w:t>df</w:t>
      </w:r>
      <w:proofErr w:type="spellEnd"/>
      <w:r w:rsidRPr="005246B4">
        <w:rPr>
          <w:sz w:val="24"/>
          <w:szCs w:val="24"/>
          <w:lang w:val="en-US"/>
        </w:rPr>
        <w:t>[</w:t>
      </w:r>
      <w:proofErr w:type="gramEnd"/>
      <w:r w:rsidRPr="005246B4">
        <w:rPr>
          <w:sz w:val="24"/>
          <w:szCs w:val="24"/>
          <w:lang w:val="en-US"/>
        </w:rPr>
        <w:t>['height', 'leaves', 'tillers']]</w:t>
      </w:r>
    </w:p>
    <w:p w14:paraId="5DB18730" w14:textId="77777777" w:rsidR="005246B4" w:rsidRPr="005246B4" w:rsidRDefault="005246B4" w:rsidP="005246B4">
      <w:pPr>
        <w:rPr>
          <w:sz w:val="24"/>
          <w:szCs w:val="24"/>
          <w:lang w:val="en-US"/>
        </w:rPr>
      </w:pPr>
      <w:r w:rsidRPr="005246B4">
        <w:rPr>
          <w:sz w:val="24"/>
          <w:szCs w:val="24"/>
          <w:lang w:val="en-US"/>
        </w:rPr>
        <w:t xml:space="preserve">Y = </w:t>
      </w:r>
      <w:proofErr w:type="spellStart"/>
      <w:r w:rsidRPr="005246B4">
        <w:rPr>
          <w:sz w:val="24"/>
          <w:szCs w:val="24"/>
          <w:lang w:val="en-US"/>
        </w:rPr>
        <w:t>df</w:t>
      </w:r>
      <w:proofErr w:type="spellEnd"/>
      <w:r w:rsidRPr="005246B4">
        <w:rPr>
          <w:sz w:val="24"/>
          <w:szCs w:val="24"/>
          <w:lang w:val="en-US"/>
        </w:rPr>
        <w:t>['</w:t>
      </w:r>
      <w:proofErr w:type="gramStart"/>
      <w:r w:rsidRPr="005246B4">
        <w:rPr>
          <w:sz w:val="24"/>
          <w:szCs w:val="24"/>
          <w:lang w:val="en-US"/>
        </w:rPr>
        <w:t>biomass'</w:t>
      </w:r>
      <w:proofErr w:type="gramEnd"/>
      <w:r w:rsidRPr="005246B4">
        <w:rPr>
          <w:sz w:val="24"/>
          <w:szCs w:val="24"/>
          <w:lang w:val="en-US"/>
        </w:rPr>
        <w:t>]</w:t>
      </w:r>
    </w:p>
    <w:p w14:paraId="7E9C2123" w14:textId="77777777" w:rsidR="005246B4" w:rsidRPr="005246B4" w:rsidRDefault="005246B4" w:rsidP="005246B4">
      <w:pPr>
        <w:rPr>
          <w:sz w:val="24"/>
          <w:szCs w:val="24"/>
          <w:lang w:val="en-US"/>
        </w:rPr>
      </w:pPr>
    </w:p>
    <w:p w14:paraId="46B040B6" w14:textId="77777777" w:rsidR="005246B4" w:rsidRPr="005246B4" w:rsidRDefault="005246B4" w:rsidP="005246B4">
      <w:pPr>
        <w:rPr>
          <w:sz w:val="24"/>
          <w:szCs w:val="24"/>
          <w:lang w:val="en-US"/>
        </w:rPr>
      </w:pPr>
      <w:r w:rsidRPr="005246B4">
        <w:rPr>
          <w:sz w:val="24"/>
          <w:szCs w:val="24"/>
          <w:lang w:val="en-US"/>
        </w:rPr>
        <w:t># Model</w:t>
      </w:r>
    </w:p>
    <w:p w14:paraId="72AF6FD7" w14:textId="77777777" w:rsidR="005246B4" w:rsidRPr="005246B4" w:rsidRDefault="005246B4" w:rsidP="005246B4">
      <w:pPr>
        <w:rPr>
          <w:sz w:val="24"/>
          <w:szCs w:val="24"/>
          <w:lang w:val="en-US"/>
        </w:rPr>
      </w:pPr>
      <w:r w:rsidRPr="005246B4">
        <w:rPr>
          <w:sz w:val="24"/>
          <w:szCs w:val="24"/>
          <w:lang w:val="en-US"/>
        </w:rPr>
        <w:t xml:space="preserve">model = </w:t>
      </w:r>
      <w:proofErr w:type="spellStart"/>
      <w:proofErr w:type="gramStart"/>
      <w:r w:rsidRPr="005246B4">
        <w:rPr>
          <w:sz w:val="24"/>
          <w:szCs w:val="24"/>
          <w:lang w:val="en-US"/>
        </w:rPr>
        <w:t>DecisionTreeRegressor</w:t>
      </w:r>
      <w:proofErr w:type="spellEnd"/>
      <w:r w:rsidRPr="005246B4">
        <w:rPr>
          <w:sz w:val="24"/>
          <w:szCs w:val="24"/>
          <w:lang w:val="en-US"/>
        </w:rPr>
        <w:t>(</w:t>
      </w:r>
      <w:proofErr w:type="gramEnd"/>
      <w:r w:rsidRPr="005246B4">
        <w:rPr>
          <w:sz w:val="24"/>
          <w:szCs w:val="24"/>
          <w:lang w:val="en-US"/>
        </w:rPr>
        <w:t>)</w:t>
      </w:r>
    </w:p>
    <w:p w14:paraId="4F627042" w14:textId="77777777" w:rsidR="005246B4" w:rsidRPr="005246B4" w:rsidRDefault="005246B4" w:rsidP="005246B4">
      <w:pPr>
        <w:rPr>
          <w:sz w:val="24"/>
          <w:szCs w:val="24"/>
          <w:lang w:val="en-US"/>
        </w:rPr>
      </w:pPr>
      <w:proofErr w:type="spellStart"/>
      <w:proofErr w:type="gramStart"/>
      <w:r w:rsidRPr="005246B4">
        <w:rPr>
          <w:sz w:val="24"/>
          <w:szCs w:val="24"/>
          <w:lang w:val="en-US"/>
        </w:rPr>
        <w:t>model.fit</w:t>
      </w:r>
      <w:proofErr w:type="spellEnd"/>
      <w:r w:rsidRPr="005246B4">
        <w:rPr>
          <w:sz w:val="24"/>
          <w:szCs w:val="24"/>
          <w:lang w:val="en-US"/>
        </w:rPr>
        <w:t>(</w:t>
      </w:r>
      <w:proofErr w:type="gramEnd"/>
      <w:r w:rsidRPr="005246B4">
        <w:rPr>
          <w:sz w:val="24"/>
          <w:szCs w:val="24"/>
          <w:lang w:val="en-US"/>
        </w:rPr>
        <w:t>X, Y)</w:t>
      </w:r>
    </w:p>
    <w:p w14:paraId="0E797636" w14:textId="77777777" w:rsidR="005246B4" w:rsidRPr="005246B4" w:rsidRDefault="005246B4" w:rsidP="005246B4">
      <w:pPr>
        <w:rPr>
          <w:sz w:val="24"/>
          <w:szCs w:val="24"/>
          <w:lang w:val="en-US"/>
        </w:rPr>
      </w:pPr>
    </w:p>
    <w:p w14:paraId="64B8AE1C" w14:textId="77777777" w:rsidR="005246B4" w:rsidRPr="005246B4" w:rsidRDefault="005246B4" w:rsidP="005246B4">
      <w:pPr>
        <w:rPr>
          <w:sz w:val="24"/>
          <w:szCs w:val="24"/>
          <w:lang w:val="en-US"/>
        </w:rPr>
      </w:pPr>
      <w:r w:rsidRPr="005246B4">
        <w:rPr>
          <w:sz w:val="24"/>
          <w:szCs w:val="24"/>
          <w:lang w:val="en-US"/>
        </w:rPr>
        <w:t># Plot tree</w:t>
      </w:r>
    </w:p>
    <w:p w14:paraId="1BFC66BA" w14:textId="77777777" w:rsidR="005246B4" w:rsidRPr="005246B4" w:rsidRDefault="005246B4" w:rsidP="005246B4">
      <w:pPr>
        <w:rPr>
          <w:sz w:val="24"/>
          <w:szCs w:val="24"/>
          <w:lang w:val="en-US"/>
        </w:rPr>
      </w:pPr>
      <w:proofErr w:type="spellStart"/>
      <w:proofErr w:type="gramStart"/>
      <w:r w:rsidRPr="005246B4">
        <w:rPr>
          <w:sz w:val="24"/>
          <w:szCs w:val="24"/>
          <w:lang w:val="en-US"/>
        </w:rPr>
        <w:t>plt.figure</w:t>
      </w:r>
      <w:proofErr w:type="spellEnd"/>
      <w:proofErr w:type="gramEnd"/>
      <w:r w:rsidRPr="005246B4">
        <w:rPr>
          <w:sz w:val="24"/>
          <w:szCs w:val="24"/>
          <w:lang w:val="en-US"/>
        </w:rPr>
        <w:t>(</w:t>
      </w:r>
      <w:proofErr w:type="spellStart"/>
      <w:r w:rsidRPr="005246B4">
        <w:rPr>
          <w:sz w:val="24"/>
          <w:szCs w:val="24"/>
          <w:lang w:val="en-US"/>
        </w:rPr>
        <w:t>figsize</w:t>
      </w:r>
      <w:proofErr w:type="spellEnd"/>
      <w:proofErr w:type="gramStart"/>
      <w:r w:rsidRPr="005246B4">
        <w:rPr>
          <w:sz w:val="24"/>
          <w:szCs w:val="24"/>
          <w:lang w:val="en-US"/>
        </w:rPr>
        <w:t>=(</w:t>
      </w:r>
      <w:proofErr w:type="gramEnd"/>
      <w:r w:rsidRPr="005246B4">
        <w:rPr>
          <w:sz w:val="24"/>
          <w:szCs w:val="24"/>
          <w:lang w:val="en-US"/>
        </w:rPr>
        <w:t>8,6))</w:t>
      </w:r>
    </w:p>
    <w:p w14:paraId="3CFDBF64" w14:textId="77777777" w:rsidR="005246B4" w:rsidRPr="005246B4" w:rsidRDefault="005246B4" w:rsidP="005246B4">
      <w:pPr>
        <w:rPr>
          <w:sz w:val="24"/>
          <w:szCs w:val="24"/>
          <w:lang w:val="en-US"/>
        </w:rPr>
      </w:pPr>
      <w:proofErr w:type="spellStart"/>
      <w:proofErr w:type="gramStart"/>
      <w:r w:rsidRPr="005246B4">
        <w:rPr>
          <w:sz w:val="24"/>
          <w:szCs w:val="24"/>
          <w:lang w:val="en-US"/>
        </w:rPr>
        <w:t>tree.plot</w:t>
      </w:r>
      <w:proofErr w:type="gramEnd"/>
      <w:r w:rsidRPr="005246B4">
        <w:rPr>
          <w:sz w:val="24"/>
          <w:szCs w:val="24"/>
          <w:lang w:val="en-US"/>
        </w:rPr>
        <w:t>_</w:t>
      </w:r>
      <w:proofErr w:type="gramStart"/>
      <w:r w:rsidRPr="005246B4">
        <w:rPr>
          <w:sz w:val="24"/>
          <w:szCs w:val="24"/>
          <w:lang w:val="en-US"/>
        </w:rPr>
        <w:t>tree</w:t>
      </w:r>
      <w:proofErr w:type="spellEnd"/>
      <w:r w:rsidRPr="005246B4">
        <w:rPr>
          <w:sz w:val="24"/>
          <w:szCs w:val="24"/>
          <w:lang w:val="en-US"/>
        </w:rPr>
        <w:t>(</w:t>
      </w:r>
      <w:proofErr w:type="gramEnd"/>
      <w:r w:rsidRPr="005246B4">
        <w:rPr>
          <w:sz w:val="24"/>
          <w:szCs w:val="24"/>
          <w:lang w:val="en-US"/>
        </w:rPr>
        <w:t xml:space="preserve">model, </w:t>
      </w:r>
      <w:proofErr w:type="spellStart"/>
      <w:r w:rsidRPr="005246B4">
        <w:rPr>
          <w:sz w:val="24"/>
          <w:szCs w:val="24"/>
          <w:lang w:val="en-US"/>
        </w:rPr>
        <w:t>feature_names</w:t>
      </w:r>
      <w:proofErr w:type="spellEnd"/>
      <w:r w:rsidRPr="005246B4">
        <w:rPr>
          <w:sz w:val="24"/>
          <w:szCs w:val="24"/>
          <w:lang w:val="en-US"/>
        </w:rPr>
        <w:t>=</w:t>
      </w:r>
      <w:proofErr w:type="spellStart"/>
      <w:r w:rsidRPr="005246B4">
        <w:rPr>
          <w:sz w:val="24"/>
          <w:szCs w:val="24"/>
          <w:lang w:val="en-US"/>
        </w:rPr>
        <w:t>X.columns</w:t>
      </w:r>
      <w:proofErr w:type="spellEnd"/>
      <w:r w:rsidRPr="005246B4">
        <w:rPr>
          <w:sz w:val="24"/>
          <w:szCs w:val="24"/>
          <w:lang w:val="en-US"/>
        </w:rPr>
        <w:t>, filled=True)</w:t>
      </w:r>
    </w:p>
    <w:p w14:paraId="6DA446A7" w14:textId="77777777" w:rsidR="005246B4" w:rsidRPr="005246B4" w:rsidRDefault="005246B4" w:rsidP="005246B4">
      <w:pPr>
        <w:rPr>
          <w:sz w:val="24"/>
          <w:szCs w:val="24"/>
          <w:lang w:val="en-US"/>
        </w:rPr>
      </w:pPr>
      <w:proofErr w:type="spellStart"/>
      <w:proofErr w:type="gramStart"/>
      <w:r w:rsidRPr="005246B4">
        <w:rPr>
          <w:sz w:val="24"/>
          <w:szCs w:val="24"/>
          <w:lang w:val="en-US"/>
        </w:rPr>
        <w:t>plt.show</w:t>
      </w:r>
      <w:proofErr w:type="spellEnd"/>
      <w:proofErr w:type="gramEnd"/>
      <w:r w:rsidRPr="005246B4">
        <w:rPr>
          <w:sz w:val="24"/>
          <w:szCs w:val="24"/>
          <w:lang w:val="en-US"/>
        </w:rPr>
        <w:t>()</w:t>
      </w:r>
    </w:p>
    <w:p w14:paraId="6FBB41B8" w14:textId="2814466B" w:rsidR="005246B4" w:rsidRDefault="007E1378">
      <w:pPr>
        <w:rPr>
          <w:sz w:val="24"/>
          <w:szCs w:val="24"/>
        </w:rPr>
      </w:pPr>
      <w:r w:rsidRPr="005246B4">
        <w:rPr>
          <w:sz w:val="24"/>
          <w:szCs w:val="24"/>
        </w:rPr>
        <w:br w:type="page"/>
      </w:r>
    </w:p>
    <w:p w14:paraId="4FDA5BA8" w14:textId="709DAC6F" w:rsidR="005246B4" w:rsidRPr="005246B4" w:rsidRDefault="005246B4" w:rsidP="005246B4">
      <w:pPr>
        <w:rPr>
          <w:sz w:val="24"/>
          <w:szCs w:val="24"/>
          <w:lang w:val="en-US"/>
        </w:rPr>
      </w:pPr>
      <w:r w:rsidRPr="005246B4">
        <w:rPr>
          <w:sz w:val="24"/>
          <w:szCs w:val="24"/>
          <w:lang w:val="en-US"/>
        </w:rPr>
        <w:drawing>
          <wp:inline distT="0" distB="0" distL="0" distR="0" wp14:anchorId="3F0F7A79" wp14:editId="175A8092">
            <wp:extent cx="5848350" cy="5762625"/>
            <wp:effectExtent l="0" t="0" r="0" b="9525"/>
            <wp:docPr id="553811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8350" cy="5762625"/>
                    </a:xfrm>
                    <a:prstGeom prst="rect">
                      <a:avLst/>
                    </a:prstGeom>
                    <a:noFill/>
                    <a:ln>
                      <a:noFill/>
                    </a:ln>
                  </pic:spPr>
                </pic:pic>
              </a:graphicData>
            </a:graphic>
          </wp:inline>
        </w:drawing>
      </w:r>
    </w:p>
    <w:p w14:paraId="2CDE3224" w14:textId="77777777" w:rsidR="005246B4" w:rsidRDefault="005246B4">
      <w:pPr>
        <w:rPr>
          <w:sz w:val="24"/>
          <w:szCs w:val="24"/>
        </w:rPr>
      </w:pPr>
      <w:r>
        <w:rPr>
          <w:sz w:val="24"/>
          <w:szCs w:val="24"/>
        </w:rPr>
        <w:br w:type="page"/>
      </w:r>
    </w:p>
    <w:p w14:paraId="729A64A7" w14:textId="77777777" w:rsidR="0089716E" w:rsidRPr="005246B4" w:rsidRDefault="0089716E">
      <w:pPr>
        <w:rPr>
          <w:sz w:val="24"/>
          <w:szCs w:val="24"/>
        </w:rPr>
      </w:pPr>
    </w:p>
    <w:p w14:paraId="7DD52028" w14:textId="77777777" w:rsidR="0089716E" w:rsidRDefault="007E1378">
      <w:pPr>
        <w:pStyle w:val="Heading1"/>
      </w:pPr>
      <w:r>
        <w:t>7. Experimental Results</w:t>
      </w:r>
    </w:p>
    <w:p w14:paraId="743FA985" w14:textId="77777777" w:rsidR="0089716E" w:rsidRDefault="0089716E">
      <w:pPr>
        <w:pBdr>
          <w:bottom w:val="single" w:sz="6" w:space="1" w:color="43A047"/>
        </w:pBdr>
        <w:spacing w:before="100" w:after="100"/>
      </w:pPr>
    </w:p>
    <w:p w14:paraId="4957516C" w14:textId="77777777" w:rsidR="0089716E" w:rsidRDefault="007E1378">
      <w:pPr>
        <w:pStyle w:val="Heading2"/>
      </w:pPr>
      <w:r>
        <w:t>7.1 Observation 1 — Plant Height at 30 DAS</w:t>
      </w:r>
    </w:p>
    <w:p w14:paraId="35DB6AAF" w14:textId="77777777" w:rsidR="0089716E" w:rsidRDefault="007E1378">
      <w:pPr>
        <w:spacing w:before="80" w:after="80" w:line="320" w:lineRule="auto"/>
        <w:jc w:val="both"/>
      </w:pPr>
      <w:r>
        <w:t>Plant height was measured in centimetres for five randomly selected plants per plot at 30 DAS. Mean values across all three recorded replications are presented below.</w:t>
      </w:r>
    </w:p>
    <w:p w14:paraId="3D989C3B" w14:textId="77777777" w:rsidR="0089716E" w:rsidRDefault="0089716E">
      <w:pPr>
        <w:spacing w:before="55" w:after="5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6"/>
        <w:gridCol w:w="1656"/>
        <w:gridCol w:w="1656"/>
        <w:gridCol w:w="1656"/>
        <w:gridCol w:w="1656"/>
      </w:tblGrid>
      <w:tr w:rsidR="0089716E" w14:paraId="01920DBB" w14:textId="77777777">
        <w:trPr>
          <w:tblHeader/>
        </w:trPr>
        <w:tc>
          <w:tcPr>
            <w:tcW w:w="273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2AE696A" w14:textId="77777777" w:rsidR="0089716E" w:rsidRDefault="007E1378">
            <w:pPr>
              <w:jc w:val="center"/>
            </w:pPr>
            <w:r>
              <w:rPr>
                <w:b/>
                <w:bCs/>
                <w:color w:val="FFFFFF"/>
                <w:sz w:val="19"/>
                <w:szCs w:val="19"/>
              </w:rPr>
              <w:t>Treatment</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180EC327" w14:textId="77777777" w:rsidR="0089716E" w:rsidRDefault="007E1378">
            <w:pPr>
              <w:jc w:val="center"/>
            </w:pPr>
            <w:r>
              <w:rPr>
                <w:b/>
                <w:bCs/>
                <w:color w:val="FFFFFF"/>
                <w:sz w:val="19"/>
                <w:szCs w:val="19"/>
              </w:rPr>
              <w:t>Rep 1 Mean</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09617920" w14:textId="77777777" w:rsidR="0089716E" w:rsidRDefault="007E1378">
            <w:pPr>
              <w:jc w:val="center"/>
            </w:pPr>
            <w:r>
              <w:rPr>
                <w:b/>
                <w:bCs/>
                <w:color w:val="FFFFFF"/>
                <w:sz w:val="19"/>
                <w:szCs w:val="19"/>
              </w:rPr>
              <w:t>Rep 2 Mean</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7B707ED0" w14:textId="77777777" w:rsidR="0089716E" w:rsidRDefault="007E1378">
            <w:pPr>
              <w:jc w:val="center"/>
            </w:pPr>
            <w:r>
              <w:rPr>
                <w:b/>
                <w:bCs/>
                <w:color w:val="FFFFFF"/>
                <w:sz w:val="19"/>
                <w:szCs w:val="19"/>
              </w:rPr>
              <w:t>Rep 3 Mean</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5BDE8A0" w14:textId="77777777" w:rsidR="0089716E" w:rsidRDefault="007E1378">
            <w:pPr>
              <w:jc w:val="center"/>
            </w:pPr>
            <w:r>
              <w:rPr>
                <w:b/>
                <w:bCs/>
                <w:color w:val="FFFFFF"/>
                <w:sz w:val="19"/>
                <w:szCs w:val="19"/>
              </w:rPr>
              <w:t>Overall Mean (cm)</w:t>
            </w:r>
          </w:p>
        </w:tc>
      </w:tr>
      <w:tr w:rsidR="0089716E" w14:paraId="0458C50C" w14:textId="77777777">
        <w:tc>
          <w:tcPr>
            <w:tcW w:w="273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B257CF9" w14:textId="77777777" w:rsidR="0089716E" w:rsidRDefault="007E1378">
            <w:r>
              <w:rPr>
                <w:sz w:val="19"/>
                <w:szCs w:val="19"/>
              </w:rPr>
              <w:t>T1 (Weed-free 15 DAS)</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8384595" w14:textId="77777777" w:rsidR="0089716E" w:rsidRDefault="007E1378">
            <w:pPr>
              <w:jc w:val="center"/>
            </w:pPr>
            <w:r>
              <w:rPr>
                <w:sz w:val="19"/>
                <w:szCs w:val="19"/>
              </w:rPr>
              <w:t>28.74</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1D2445D" w14:textId="77777777" w:rsidR="0089716E" w:rsidRDefault="007E1378">
            <w:pPr>
              <w:jc w:val="center"/>
            </w:pPr>
            <w:r>
              <w:rPr>
                <w:sz w:val="19"/>
                <w:szCs w:val="19"/>
              </w:rPr>
              <w:t>37.70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A957874" w14:textId="77777777" w:rsidR="0089716E" w:rsidRDefault="007E1378">
            <w:pPr>
              <w:jc w:val="center"/>
            </w:pPr>
            <w:r>
              <w:rPr>
                <w:sz w:val="19"/>
                <w:szCs w:val="19"/>
              </w:rPr>
              <w:t>37.80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33ADDB9" w14:textId="77777777" w:rsidR="0089716E" w:rsidRDefault="007E1378">
            <w:pPr>
              <w:jc w:val="center"/>
            </w:pPr>
            <w:r>
              <w:rPr>
                <w:sz w:val="19"/>
                <w:szCs w:val="19"/>
              </w:rPr>
              <w:t>34.75</w:t>
            </w:r>
          </w:p>
        </w:tc>
      </w:tr>
      <w:tr w:rsidR="0089716E" w14:paraId="34756349" w14:textId="77777777">
        <w:tc>
          <w:tcPr>
            <w:tcW w:w="273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8C11BC" w14:textId="77777777" w:rsidR="0089716E" w:rsidRDefault="007E1378">
            <w:r>
              <w:rPr>
                <w:sz w:val="19"/>
                <w:szCs w:val="19"/>
              </w:rPr>
              <w:t>T2 (Weed-free 30 DAS)</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9148DC" w14:textId="77777777" w:rsidR="0089716E" w:rsidRDefault="007E1378">
            <w:pPr>
              <w:jc w:val="center"/>
            </w:pPr>
            <w:r>
              <w:rPr>
                <w:sz w:val="19"/>
                <w:szCs w:val="19"/>
              </w:rPr>
              <w:t>29.24</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A4D5DF" w14:textId="77777777" w:rsidR="0089716E" w:rsidRDefault="007E1378">
            <w:pPr>
              <w:jc w:val="center"/>
            </w:pPr>
            <w:r>
              <w:rPr>
                <w:sz w:val="19"/>
                <w:szCs w:val="19"/>
              </w:rPr>
              <w:t>34.65</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AD9D75" w14:textId="77777777" w:rsidR="0089716E" w:rsidRDefault="007E1378">
            <w:pPr>
              <w:jc w:val="center"/>
            </w:pPr>
            <w:r>
              <w:rPr>
                <w:sz w:val="19"/>
                <w:szCs w:val="19"/>
              </w:rPr>
              <w:t>31.62</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7E7C59" w14:textId="77777777" w:rsidR="0089716E" w:rsidRDefault="007E1378">
            <w:pPr>
              <w:jc w:val="center"/>
            </w:pPr>
            <w:r>
              <w:rPr>
                <w:sz w:val="19"/>
                <w:szCs w:val="19"/>
              </w:rPr>
              <w:t>31.84</w:t>
            </w:r>
          </w:p>
        </w:tc>
      </w:tr>
      <w:tr w:rsidR="0089716E" w14:paraId="5755792B" w14:textId="77777777">
        <w:tc>
          <w:tcPr>
            <w:tcW w:w="273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66EB227" w14:textId="77777777" w:rsidR="0089716E" w:rsidRDefault="007E1378">
            <w:r>
              <w:rPr>
                <w:sz w:val="19"/>
                <w:szCs w:val="19"/>
              </w:rPr>
              <w:t>T3 (Weed-free 45 DAS)</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FB53259" w14:textId="77777777" w:rsidR="0089716E" w:rsidRDefault="007E1378">
            <w:pPr>
              <w:jc w:val="center"/>
            </w:pPr>
            <w:r>
              <w:rPr>
                <w:sz w:val="19"/>
                <w:szCs w:val="19"/>
              </w:rPr>
              <w:t>28.82</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559524D" w14:textId="77777777" w:rsidR="0089716E" w:rsidRDefault="007E1378">
            <w:pPr>
              <w:jc w:val="center"/>
            </w:pPr>
            <w:r>
              <w:rPr>
                <w:sz w:val="19"/>
                <w:szCs w:val="19"/>
              </w:rPr>
              <w:t>23.26</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EB7493C" w14:textId="77777777" w:rsidR="0089716E" w:rsidRDefault="007E1378">
            <w:pPr>
              <w:jc w:val="center"/>
            </w:pPr>
            <w:r>
              <w:rPr>
                <w:sz w:val="19"/>
                <w:szCs w:val="19"/>
              </w:rPr>
              <w:t>33.34</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88166E7" w14:textId="77777777" w:rsidR="0089716E" w:rsidRDefault="007E1378">
            <w:pPr>
              <w:jc w:val="center"/>
            </w:pPr>
            <w:r>
              <w:rPr>
                <w:sz w:val="19"/>
                <w:szCs w:val="19"/>
              </w:rPr>
              <w:t>28.47</w:t>
            </w:r>
          </w:p>
        </w:tc>
      </w:tr>
      <w:tr w:rsidR="0089716E" w14:paraId="00069E3F" w14:textId="77777777">
        <w:tc>
          <w:tcPr>
            <w:tcW w:w="273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164AE1" w14:textId="005DD43A" w:rsidR="0089716E" w:rsidRDefault="00554F6B">
            <w:r>
              <w:rPr>
                <w:sz w:val="19"/>
                <w:szCs w:val="19"/>
              </w:rPr>
              <w:t>T4 (Weedy</w:t>
            </w:r>
            <w:r w:rsidR="007E1378">
              <w:rPr>
                <w:sz w:val="19"/>
                <w:szCs w:val="19"/>
              </w:rPr>
              <w:t xml:space="preserve"> full)</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434E90" w14:textId="77777777" w:rsidR="0089716E" w:rsidRDefault="007E1378">
            <w:pPr>
              <w:jc w:val="center"/>
            </w:pPr>
            <w:r>
              <w:rPr>
                <w:sz w:val="19"/>
                <w:szCs w:val="19"/>
              </w:rPr>
              <w:t>46.00</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29C654" w14:textId="77777777" w:rsidR="0089716E" w:rsidRDefault="007E1378">
            <w:pPr>
              <w:jc w:val="center"/>
            </w:pPr>
            <w:r>
              <w:rPr>
                <w:sz w:val="19"/>
                <w:szCs w:val="19"/>
              </w:rPr>
              <w:t>35.42</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AA3A17" w14:textId="77777777" w:rsidR="0089716E" w:rsidRDefault="007E1378">
            <w:pPr>
              <w:jc w:val="center"/>
            </w:pPr>
            <w:r>
              <w:rPr>
                <w:sz w:val="19"/>
                <w:szCs w:val="19"/>
              </w:rPr>
              <w:t>37.64</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835953" w14:textId="1137F42F" w:rsidR="0089716E" w:rsidRDefault="00554F6B">
            <w:pPr>
              <w:jc w:val="center"/>
            </w:pPr>
            <w:r>
              <w:rPr>
                <w:sz w:val="19"/>
                <w:szCs w:val="19"/>
              </w:rPr>
              <w:t>39.7</w:t>
            </w:r>
          </w:p>
        </w:tc>
      </w:tr>
      <w:tr w:rsidR="0089716E" w14:paraId="39E0CE7E" w14:textId="77777777">
        <w:tc>
          <w:tcPr>
            <w:tcW w:w="273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8F1893E" w14:textId="1F49952E" w:rsidR="0089716E" w:rsidRDefault="00554F6B">
            <w:r>
              <w:rPr>
                <w:sz w:val="19"/>
                <w:szCs w:val="19"/>
              </w:rPr>
              <w:t>T5 (Weed free</w:t>
            </w:r>
            <w:r w:rsidR="007E1378">
              <w:rPr>
                <w:sz w:val="19"/>
                <w:szCs w:val="19"/>
              </w:rPr>
              <w:t xml:space="preserve"> full)</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52AC567" w14:textId="77777777" w:rsidR="0089716E" w:rsidRDefault="007E1378">
            <w:pPr>
              <w:jc w:val="center"/>
            </w:pPr>
            <w:r>
              <w:rPr>
                <w:sz w:val="19"/>
                <w:szCs w:val="19"/>
              </w:rPr>
              <w:t>41.86</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4E3B230" w14:textId="77777777" w:rsidR="0089716E" w:rsidRDefault="007E1378">
            <w:pPr>
              <w:jc w:val="center"/>
            </w:pPr>
            <w:r>
              <w:rPr>
                <w:sz w:val="19"/>
                <w:szCs w:val="19"/>
              </w:rPr>
              <w:t>34.44</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E37C4CE" w14:textId="77777777" w:rsidR="0089716E" w:rsidRDefault="007E1378">
            <w:pPr>
              <w:jc w:val="center"/>
            </w:pPr>
            <w:r>
              <w:rPr>
                <w:sz w:val="19"/>
                <w:szCs w:val="19"/>
              </w:rPr>
              <w:t>39.60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C85F3A4" w14:textId="77777777" w:rsidR="0089716E" w:rsidRDefault="007E1378">
            <w:pPr>
              <w:jc w:val="center"/>
            </w:pPr>
            <w:r>
              <w:rPr>
                <w:sz w:val="19"/>
                <w:szCs w:val="19"/>
              </w:rPr>
              <w:t>38.63</w:t>
            </w:r>
          </w:p>
        </w:tc>
      </w:tr>
    </w:tbl>
    <w:p w14:paraId="005E919E" w14:textId="77777777" w:rsidR="0089716E" w:rsidRDefault="007E1378">
      <w:pPr>
        <w:spacing w:before="40" w:after="120"/>
        <w:jc w:val="center"/>
      </w:pPr>
      <w:r>
        <w:rPr>
          <w:i/>
          <w:iCs/>
          <w:color w:val="546E7A"/>
          <w:sz w:val="20"/>
          <w:szCs w:val="20"/>
        </w:rPr>
        <w:t>Table 7.1: Plant Height (cm) at 30 DAS — Treatment Means per Replication</w:t>
      </w:r>
    </w:p>
    <w:p w14:paraId="470505B5" w14:textId="77777777" w:rsidR="0089716E" w:rsidRDefault="0089716E">
      <w:pPr>
        <w:spacing w:before="55" w:after="55"/>
      </w:pPr>
    </w:p>
    <w:p w14:paraId="26B8CA26" w14:textId="77777777" w:rsidR="0089716E" w:rsidRDefault="007E1378">
      <w:pPr>
        <w:spacing w:before="120" w:after="80"/>
        <w:jc w:val="center"/>
      </w:pPr>
      <w:r>
        <w:rPr>
          <w:noProof/>
        </w:rPr>
        <w:drawing>
          <wp:inline distT="0" distB="0" distL="0" distR="0" wp14:anchorId="53D88FE1" wp14:editId="3614809B">
            <wp:extent cx="5143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857500"/>
                    </a:xfrm>
                    <a:prstGeom prst="rect">
                      <a:avLst/>
                    </a:prstGeom>
                  </pic:spPr>
                </pic:pic>
              </a:graphicData>
            </a:graphic>
          </wp:inline>
        </w:drawing>
      </w:r>
    </w:p>
    <w:p w14:paraId="1A2FCA0E" w14:textId="77777777" w:rsidR="0089716E" w:rsidRDefault="007E1378">
      <w:pPr>
        <w:spacing w:before="40" w:after="120"/>
        <w:jc w:val="center"/>
      </w:pPr>
      <w:r>
        <w:rPr>
          <w:i/>
          <w:iCs/>
          <w:color w:val="546E7A"/>
          <w:sz w:val="20"/>
          <w:szCs w:val="20"/>
        </w:rPr>
        <w:t>Figure 1: Mean Plant Height at 30 DAS with Standard Deviation Error Bars</w:t>
      </w:r>
    </w:p>
    <w:p w14:paraId="3667420B" w14:textId="77777777" w:rsidR="0089716E" w:rsidRDefault="0089716E">
      <w:pPr>
        <w:spacing w:before="55" w:after="55"/>
      </w:pPr>
    </w:p>
    <w:p w14:paraId="325D7A5C" w14:textId="77777777" w:rsidR="0089716E" w:rsidRDefault="007E1378">
      <w:pPr>
        <w:pStyle w:val="Heading2"/>
      </w:pPr>
      <w:r>
        <w:t>7.2 Observation 2 — Number of Tillers per Plant (30 DAS)</w:t>
      </w:r>
    </w:p>
    <w:p w14:paraId="472BF782" w14:textId="77777777" w:rsidR="0089716E" w:rsidRDefault="007E1378">
      <w:pPr>
        <w:spacing w:before="80" w:after="80" w:line="320" w:lineRule="auto"/>
        <w:jc w:val="both"/>
      </w:pPr>
      <w:r>
        <w:t>Tiller count per plant at 30 DAS showed the following treatment-wise means across replications. T5 (weedy throughout) recorded the highest tiller count (45.32), possibly due to reduced intraspecific competition within the crop itself when weed presence reduces plant density pressure.</w:t>
      </w:r>
    </w:p>
    <w:p w14:paraId="7CC31921" w14:textId="77777777" w:rsidR="0089716E" w:rsidRDefault="0089716E">
      <w:pPr>
        <w:spacing w:before="55" w:after="5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6"/>
        <w:gridCol w:w="1656"/>
        <w:gridCol w:w="1656"/>
        <w:gridCol w:w="1656"/>
        <w:gridCol w:w="1656"/>
      </w:tblGrid>
      <w:tr w:rsidR="0089716E" w14:paraId="703213F6" w14:textId="77777777">
        <w:trPr>
          <w:tblHeader/>
        </w:trPr>
        <w:tc>
          <w:tcPr>
            <w:tcW w:w="273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3A7FE33" w14:textId="77777777" w:rsidR="0089716E" w:rsidRDefault="007E1378">
            <w:pPr>
              <w:jc w:val="center"/>
            </w:pPr>
            <w:r>
              <w:rPr>
                <w:b/>
                <w:bCs/>
                <w:color w:val="FFFFFF"/>
                <w:sz w:val="19"/>
                <w:szCs w:val="19"/>
              </w:rPr>
              <w:t>Treatment</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3ECFC411" w14:textId="77777777" w:rsidR="0089716E" w:rsidRDefault="007E1378">
            <w:pPr>
              <w:jc w:val="center"/>
            </w:pPr>
            <w:r>
              <w:rPr>
                <w:b/>
                <w:bCs/>
                <w:color w:val="FFFFFF"/>
                <w:sz w:val="19"/>
                <w:szCs w:val="19"/>
              </w:rPr>
              <w:t>Rep 1 Mean</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43A19C56" w14:textId="77777777" w:rsidR="0089716E" w:rsidRDefault="007E1378">
            <w:pPr>
              <w:jc w:val="center"/>
            </w:pPr>
            <w:r>
              <w:rPr>
                <w:b/>
                <w:bCs/>
                <w:color w:val="FFFFFF"/>
                <w:sz w:val="19"/>
                <w:szCs w:val="19"/>
              </w:rPr>
              <w:t>Rep 2 Mean</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9F7791E" w14:textId="77777777" w:rsidR="0089716E" w:rsidRDefault="007E1378">
            <w:pPr>
              <w:jc w:val="center"/>
            </w:pPr>
            <w:r>
              <w:rPr>
                <w:b/>
                <w:bCs/>
                <w:color w:val="FFFFFF"/>
                <w:sz w:val="19"/>
                <w:szCs w:val="19"/>
              </w:rPr>
              <w:t>Rep 3 Mean</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15EE40A1" w14:textId="77777777" w:rsidR="0089716E" w:rsidRDefault="007E1378">
            <w:pPr>
              <w:jc w:val="center"/>
            </w:pPr>
            <w:r>
              <w:rPr>
                <w:b/>
                <w:bCs/>
                <w:color w:val="FFFFFF"/>
                <w:sz w:val="19"/>
                <w:szCs w:val="19"/>
              </w:rPr>
              <w:t>Overall Mean</w:t>
            </w:r>
          </w:p>
        </w:tc>
      </w:tr>
      <w:tr w:rsidR="0089716E" w14:paraId="11845A1C" w14:textId="77777777">
        <w:tc>
          <w:tcPr>
            <w:tcW w:w="273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C34BC67" w14:textId="77777777" w:rsidR="0089716E" w:rsidRDefault="007E1378">
            <w:r>
              <w:rPr>
                <w:sz w:val="19"/>
                <w:szCs w:val="19"/>
              </w:rPr>
              <w:t>T1</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E2C94F6" w14:textId="77777777" w:rsidR="0089716E" w:rsidRDefault="007E1378">
            <w:pPr>
              <w:jc w:val="center"/>
            </w:pPr>
            <w:r>
              <w:rPr>
                <w:sz w:val="19"/>
                <w:szCs w:val="19"/>
              </w:rPr>
              <w:t>31.96</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F5B572B" w14:textId="77777777" w:rsidR="0089716E" w:rsidRDefault="007E1378">
            <w:pPr>
              <w:jc w:val="center"/>
            </w:pPr>
            <w:r>
              <w:rPr>
                <w:sz w:val="19"/>
                <w:szCs w:val="19"/>
              </w:rPr>
              <w:t>0.4</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E2BD021" w14:textId="77777777" w:rsidR="0089716E" w:rsidRDefault="007E1378">
            <w:pPr>
              <w:jc w:val="center"/>
            </w:pPr>
            <w:r>
              <w:rPr>
                <w:sz w:val="19"/>
                <w:szCs w:val="19"/>
              </w:rPr>
              <w:t>0.4</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1DC7514" w14:textId="77777777" w:rsidR="0089716E" w:rsidRDefault="007E1378">
            <w:pPr>
              <w:jc w:val="center"/>
            </w:pPr>
            <w:r>
              <w:rPr>
                <w:sz w:val="19"/>
                <w:szCs w:val="19"/>
              </w:rPr>
              <w:t>—</w:t>
            </w:r>
          </w:p>
        </w:tc>
      </w:tr>
      <w:tr w:rsidR="0089716E" w14:paraId="3EFCC4E2" w14:textId="77777777">
        <w:tc>
          <w:tcPr>
            <w:tcW w:w="273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818F7C" w14:textId="77777777" w:rsidR="0089716E" w:rsidRDefault="007E1378">
            <w:r>
              <w:rPr>
                <w:sz w:val="19"/>
                <w:szCs w:val="19"/>
              </w:rPr>
              <w:t>T2</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6A3B14" w14:textId="77777777" w:rsidR="0089716E" w:rsidRDefault="007E1378">
            <w:pPr>
              <w:jc w:val="center"/>
            </w:pPr>
            <w:r>
              <w:rPr>
                <w:sz w:val="19"/>
                <w:szCs w:val="19"/>
              </w:rPr>
              <w:t>24.92</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691621" w14:textId="77777777" w:rsidR="0089716E" w:rsidRDefault="007E1378">
            <w:pPr>
              <w:jc w:val="center"/>
            </w:pPr>
            <w:r>
              <w:rPr>
                <w:sz w:val="19"/>
                <w:szCs w:val="19"/>
              </w:rPr>
              <w:t>1.0</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82BBBF" w14:textId="77777777" w:rsidR="0089716E" w:rsidRDefault="007E1378">
            <w:pPr>
              <w:jc w:val="center"/>
            </w:pPr>
            <w:r>
              <w:rPr>
                <w:sz w:val="19"/>
                <w:szCs w:val="19"/>
              </w:rPr>
              <w:t>1.0</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693400" w14:textId="77777777" w:rsidR="0089716E" w:rsidRDefault="007E1378">
            <w:pPr>
              <w:jc w:val="center"/>
            </w:pPr>
            <w:r>
              <w:rPr>
                <w:sz w:val="19"/>
                <w:szCs w:val="19"/>
              </w:rPr>
              <w:t>—</w:t>
            </w:r>
          </w:p>
        </w:tc>
      </w:tr>
      <w:tr w:rsidR="0089716E" w14:paraId="1182CD46" w14:textId="77777777">
        <w:tc>
          <w:tcPr>
            <w:tcW w:w="273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219E6A0" w14:textId="77777777" w:rsidR="0089716E" w:rsidRDefault="007E1378">
            <w:r>
              <w:rPr>
                <w:sz w:val="19"/>
                <w:szCs w:val="19"/>
              </w:rPr>
              <w:t>T3</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6B13768" w14:textId="77777777" w:rsidR="0089716E" w:rsidRDefault="007E1378">
            <w:pPr>
              <w:jc w:val="center"/>
            </w:pPr>
            <w:r>
              <w:rPr>
                <w:sz w:val="19"/>
                <w:szCs w:val="19"/>
              </w:rPr>
              <w:t>37.70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7A75BDD" w14:textId="77777777" w:rsidR="0089716E" w:rsidRDefault="007E1378">
            <w:pPr>
              <w:jc w:val="center"/>
            </w:pPr>
            <w:r>
              <w:rPr>
                <w:sz w:val="19"/>
                <w:szCs w:val="19"/>
              </w:rPr>
              <w:t>0.0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A7BF7E9" w14:textId="77777777" w:rsidR="0089716E" w:rsidRDefault="007E1378">
            <w:pPr>
              <w:jc w:val="center"/>
            </w:pPr>
            <w:r>
              <w:rPr>
                <w:sz w:val="19"/>
                <w:szCs w:val="19"/>
              </w:rPr>
              <w:t>0.0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0E2A28E" w14:textId="77777777" w:rsidR="0089716E" w:rsidRDefault="007E1378">
            <w:pPr>
              <w:jc w:val="center"/>
            </w:pPr>
            <w:r>
              <w:rPr>
                <w:sz w:val="19"/>
                <w:szCs w:val="19"/>
              </w:rPr>
              <w:t>—</w:t>
            </w:r>
          </w:p>
        </w:tc>
      </w:tr>
      <w:tr w:rsidR="0089716E" w14:paraId="5AB2F1DB" w14:textId="77777777">
        <w:tc>
          <w:tcPr>
            <w:tcW w:w="273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09A5EF" w14:textId="77777777" w:rsidR="0089716E" w:rsidRDefault="007E1378">
            <w:r>
              <w:rPr>
                <w:sz w:val="19"/>
                <w:szCs w:val="19"/>
              </w:rPr>
              <w:t>T4</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2FAD50" w14:textId="77777777" w:rsidR="0089716E" w:rsidRDefault="007E1378">
            <w:pPr>
              <w:jc w:val="center"/>
            </w:pPr>
            <w:r>
              <w:rPr>
                <w:sz w:val="19"/>
                <w:szCs w:val="19"/>
              </w:rPr>
              <w:t>36.02</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188C02" w14:textId="77777777" w:rsidR="0089716E" w:rsidRDefault="007E1378">
            <w:pPr>
              <w:jc w:val="center"/>
            </w:pPr>
            <w:r>
              <w:rPr>
                <w:sz w:val="19"/>
                <w:szCs w:val="19"/>
              </w:rPr>
              <w:t>1.0</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C0208A" w14:textId="77777777" w:rsidR="0089716E" w:rsidRDefault="007E1378">
            <w:pPr>
              <w:jc w:val="center"/>
            </w:pPr>
            <w:r>
              <w:rPr>
                <w:sz w:val="19"/>
                <w:szCs w:val="19"/>
              </w:rPr>
              <w:t>1.0</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AD12B2" w14:textId="77777777" w:rsidR="0089716E" w:rsidRDefault="007E1378">
            <w:pPr>
              <w:jc w:val="center"/>
            </w:pPr>
            <w:r>
              <w:rPr>
                <w:sz w:val="19"/>
                <w:szCs w:val="19"/>
              </w:rPr>
              <w:t>—</w:t>
            </w:r>
          </w:p>
        </w:tc>
      </w:tr>
      <w:tr w:rsidR="0089716E" w14:paraId="3F9675AC" w14:textId="77777777">
        <w:tc>
          <w:tcPr>
            <w:tcW w:w="273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DF54B6F" w14:textId="77777777" w:rsidR="0089716E" w:rsidRDefault="007E1378">
            <w:r>
              <w:rPr>
                <w:sz w:val="19"/>
                <w:szCs w:val="19"/>
              </w:rPr>
              <w:t>T5</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65B91E0" w14:textId="77777777" w:rsidR="0089716E" w:rsidRDefault="007E1378">
            <w:pPr>
              <w:jc w:val="center"/>
            </w:pPr>
            <w:r>
              <w:rPr>
                <w:sz w:val="19"/>
                <w:szCs w:val="19"/>
              </w:rPr>
              <w:t>45.32</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1F83330" w14:textId="77777777" w:rsidR="0089716E" w:rsidRDefault="007E1378">
            <w:pPr>
              <w:jc w:val="center"/>
            </w:pPr>
            <w:r>
              <w:rPr>
                <w:sz w:val="19"/>
                <w:szCs w:val="19"/>
              </w:rPr>
              <w:t>1.0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9D09919" w14:textId="77777777" w:rsidR="0089716E" w:rsidRDefault="007E1378">
            <w:pPr>
              <w:jc w:val="center"/>
            </w:pPr>
            <w:r>
              <w:rPr>
                <w:sz w:val="19"/>
                <w:szCs w:val="19"/>
              </w:rPr>
              <w:t>1.0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28E13B3" w14:textId="77777777" w:rsidR="0089716E" w:rsidRDefault="007E1378">
            <w:pPr>
              <w:jc w:val="center"/>
            </w:pPr>
            <w:r>
              <w:rPr>
                <w:sz w:val="19"/>
                <w:szCs w:val="19"/>
              </w:rPr>
              <w:t>—</w:t>
            </w:r>
          </w:p>
        </w:tc>
      </w:tr>
    </w:tbl>
    <w:p w14:paraId="0A2D1171" w14:textId="77777777" w:rsidR="0089716E" w:rsidRDefault="007E1378">
      <w:pPr>
        <w:spacing w:before="40" w:after="120"/>
        <w:jc w:val="center"/>
      </w:pPr>
      <w:r>
        <w:rPr>
          <w:i/>
          <w:iCs/>
          <w:color w:val="546E7A"/>
          <w:sz w:val="20"/>
          <w:szCs w:val="20"/>
        </w:rPr>
        <w:t>Table 7.2: Number of Tillers per Plant at 30 DAS</w:t>
      </w:r>
    </w:p>
    <w:p w14:paraId="7E02DA3D" w14:textId="77777777" w:rsidR="0089716E" w:rsidRDefault="0089716E">
      <w:pPr>
        <w:spacing w:before="55" w:after="55"/>
      </w:pPr>
    </w:p>
    <w:p w14:paraId="4E7B4D38" w14:textId="77777777" w:rsidR="0089716E" w:rsidRDefault="007E1378">
      <w:pPr>
        <w:pStyle w:val="Heading2"/>
      </w:pPr>
      <w:r>
        <w:t>7.3 Observation 3 — Number of Leaves per Plant (30 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404"/>
        <w:gridCol w:w="1404"/>
        <w:gridCol w:w="1404"/>
        <w:gridCol w:w="1404"/>
      </w:tblGrid>
      <w:tr w:rsidR="0089716E" w14:paraId="22D14D93" w14:textId="77777777">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B4E4F4F" w14:textId="77777777" w:rsidR="0089716E" w:rsidRDefault="007E1378">
            <w:pPr>
              <w:jc w:val="center"/>
            </w:pPr>
            <w:r>
              <w:rPr>
                <w:b/>
                <w:bCs/>
                <w:color w:val="FFFFFF"/>
                <w:sz w:val="19"/>
                <w:szCs w:val="19"/>
              </w:rPr>
              <w:t>Treatment</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36456E1B" w14:textId="77777777" w:rsidR="0089716E" w:rsidRDefault="007E1378">
            <w:pPr>
              <w:jc w:val="center"/>
            </w:pPr>
            <w:r>
              <w:rPr>
                <w:b/>
                <w:bCs/>
                <w:color w:val="FFFFFF"/>
                <w:sz w:val="19"/>
                <w:szCs w:val="19"/>
              </w:rPr>
              <w:t>Rep 1</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09DC492" w14:textId="77777777" w:rsidR="0089716E" w:rsidRDefault="007E1378">
            <w:pPr>
              <w:jc w:val="center"/>
            </w:pPr>
            <w:r>
              <w:rPr>
                <w:b/>
                <w:bCs/>
                <w:color w:val="FFFFFF"/>
                <w:sz w:val="19"/>
                <w:szCs w:val="19"/>
              </w:rPr>
              <w:t>Rep 2</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F8AE8CF" w14:textId="77777777" w:rsidR="0089716E" w:rsidRDefault="007E1378">
            <w:pPr>
              <w:jc w:val="center"/>
            </w:pPr>
            <w:r>
              <w:rPr>
                <w:b/>
                <w:bCs/>
                <w:color w:val="FFFFFF"/>
                <w:sz w:val="19"/>
                <w:szCs w:val="19"/>
              </w:rPr>
              <w:t>Rep 3</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F1229E2" w14:textId="77777777" w:rsidR="0089716E" w:rsidRDefault="007E1378">
            <w:pPr>
              <w:jc w:val="center"/>
            </w:pPr>
            <w:r>
              <w:rPr>
                <w:b/>
                <w:bCs/>
                <w:color w:val="FFFFFF"/>
                <w:sz w:val="19"/>
                <w:szCs w:val="19"/>
              </w:rPr>
              <w:t>Rep 4</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6DDB764" w14:textId="77777777" w:rsidR="0089716E" w:rsidRDefault="007E1378">
            <w:pPr>
              <w:jc w:val="center"/>
            </w:pPr>
            <w:r>
              <w:rPr>
                <w:b/>
                <w:bCs/>
                <w:color w:val="FFFFFF"/>
                <w:sz w:val="19"/>
                <w:szCs w:val="19"/>
              </w:rPr>
              <w:t>Mean</w:t>
            </w:r>
          </w:p>
        </w:tc>
      </w:tr>
      <w:tr w:rsidR="0089716E" w14:paraId="32B7AEA0"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299B680" w14:textId="77777777" w:rsidR="0089716E" w:rsidRDefault="007E1378">
            <w:r>
              <w:rPr>
                <w:sz w:val="19"/>
                <w:szCs w:val="19"/>
              </w:rPr>
              <w:t>T1</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DFB2BE2" w14:textId="77777777" w:rsidR="0089716E" w:rsidRDefault="007E1378">
            <w:pPr>
              <w:jc w:val="center"/>
            </w:pPr>
            <w:r>
              <w:rPr>
                <w:sz w:val="19"/>
                <w:szCs w:val="19"/>
              </w:rPr>
              <w:t>5.7</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7CF5FB5" w14:textId="77777777" w:rsidR="0089716E" w:rsidRDefault="007E1378">
            <w:pPr>
              <w:jc w:val="center"/>
            </w:pPr>
            <w:r>
              <w:rPr>
                <w:sz w:val="19"/>
                <w:szCs w:val="19"/>
              </w:rPr>
              <w:t>6.8</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9977E17" w14:textId="77777777" w:rsidR="0089716E" w:rsidRDefault="007E1378">
            <w:pPr>
              <w:jc w:val="center"/>
            </w:pPr>
            <w:r>
              <w:rPr>
                <w:sz w:val="19"/>
                <w:szCs w:val="19"/>
              </w:rPr>
              <w:t>5.6</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3CD224E" w14:textId="77777777" w:rsidR="0089716E" w:rsidRDefault="007E1378">
            <w:pPr>
              <w:jc w:val="center"/>
            </w:pPr>
            <w:r>
              <w:rPr>
                <w:sz w:val="19"/>
                <w:szCs w:val="19"/>
              </w:rPr>
              <w:t>6.0</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FA9DE07" w14:textId="77777777" w:rsidR="0089716E" w:rsidRDefault="007E1378">
            <w:pPr>
              <w:jc w:val="center"/>
            </w:pPr>
            <w:r>
              <w:rPr>
                <w:sz w:val="19"/>
                <w:szCs w:val="19"/>
              </w:rPr>
              <w:t>6.0</w:t>
            </w:r>
          </w:p>
        </w:tc>
      </w:tr>
      <w:tr w:rsidR="0089716E" w14:paraId="094CA14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B3022C" w14:textId="77777777" w:rsidR="0089716E" w:rsidRDefault="007E1378">
            <w:r>
              <w:rPr>
                <w:sz w:val="19"/>
                <w:szCs w:val="19"/>
              </w:rPr>
              <w:t>T2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6727DB" w14:textId="77777777" w:rsidR="0089716E" w:rsidRDefault="007E1378">
            <w:pPr>
              <w:jc w:val="center"/>
            </w:pPr>
            <w:r>
              <w:rPr>
                <w:sz w:val="19"/>
                <w:szCs w:val="19"/>
              </w:rPr>
              <w:t>6.5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70B62D" w14:textId="77777777" w:rsidR="0089716E" w:rsidRDefault="007E1378">
            <w:pPr>
              <w:jc w:val="center"/>
            </w:pPr>
            <w:r>
              <w:rPr>
                <w:sz w:val="19"/>
                <w:szCs w:val="19"/>
              </w:rPr>
              <w:t>6.8</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09D057" w14:textId="77777777" w:rsidR="0089716E" w:rsidRDefault="007E1378">
            <w:pPr>
              <w:jc w:val="center"/>
            </w:pPr>
            <w:r>
              <w:rPr>
                <w:sz w:val="19"/>
                <w:szCs w:val="19"/>
              </w:rPr>
              <w:t>5.5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8A53FA" w14:textId="77777777" w:rsidR="0089716E" w:rsidRDefault="007E1378">
            <w:pPr>
              <w:jc w:val="center"/>
            </w:pPr>
            <w:r>
              <w:rPr>
                <w:sz w:val="19"/>
                <w:szCs w:val="19"/>
              </w:rPr>
              <w:t>5.6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C46468" w14:textId="77777777" w:rsidR="0089716E" w:rsidRDefault="007E1378">
            <w:pPr>
              <w:jc w:val="center"/>
            </w:pPr>
            <w:r>
              <w:rPr>
                <w:sz w:val="19"/>
                <w:szCs w:val="19"/>
              </w:rPr>
              <w:t>6.1</w:t>
            </w:r>
          </w:p>
        </w:tc>
      </w:tr>
      <w:tr w:rsidR="0089716E" w14:paraId="36B0757E"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BD4F7AA" w14:textId="77777777" w:rsidR="0089716E" w:rsidRDefault="007E1378">
            <w:r>
              <w:rPr>
                <w:sz w:val="19"/>
                <w:szCs w:val="19"/>
              </w:rPr>
              <w:t>T3</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42E214B" w14:textId="77777777" w:rsidR="0089716E" w:rsidRDefault="007E1378">
            <w:pPr>
              <w:jc w:val="center"/>
            </w:pPr>
            <w:r>
              <w:rPr>
                <w:sz w:val="19"/>
                <w:szCs w:val="19"/>
              </w:rPr>
              <w:t>3.8</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8C00506" w14:textId="77777777" w:rsidR="0089716E" w:rsidRDefault="007E1378">
            <w:pPr>
              <w:jc w:val="center"/>
            </w:pPr>
            <w:r>
              <w:rPr>
                <w:sz w:val="19"/>
                <w:szCs w:val="19"/>
              </w:rPr>
              <w:t>5.6</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98D9BAA" w14:textId="77777777" w:rsidR="0089716E" w:rsidRDefault="007E1378">
            <w:pPr>
              <w:jc w:val="center"/>
            </w:pPr>
            <w:r>
              <w:rPr>
                <w:sz w:val="19"/>
                <w:szCs w:val="19"/>
              </w:rPr>
              <w:t>6.2</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8996C20" w14:textId="77777777" w:rsidR="0089716E" w:rsidRDefault="007E1378">
            <w:pPr>
              <w:jc w:val="center"/>
            </w:pPr>
            <w:r>
              <w:rPr>
                <w:sz w:val="19"/>
                <w:szCs w:val="19"/>
              </w:rPr>
              <w:t>6.8</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0D5D746" w14:textId="77777777" w:rsidR="0089716E" w:rsidRDefault="007E1378">
            <w:pPr>
              <w:jc w:val="center"/>
            </w:pPr>
            <w:r>
              <w:rPr>
                <w:sz w:val="19"/>
                <w:szCs w:val="19"/>
              </w:rPr>
              <w:t>5.6</w:t>
            </w:r>
          </w:p>
        </w:tc>
      </w:tr>
      <w:tr w:rsidR="0089716E" w14:paraId="14CEE3C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982D2E" w14:textId="77777777" w:rsidR="0089716E" w:rsidRDefault="007E1378">
            <w:r>
              <w:rPr>
                <w:sz w:val="19"/>
                <w:szCs w:val="19"/>
              </w:rPr>
              <w:t>T4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09FF5A" w14:textId="77777777" w:rsidR="0089716E" w:rsidRDefault="007E1378">
            <w:pPr>
              <w:jc w:val="center"/>
            </w:pPr>
            <w:r>
              <w:rPr>
                <w:sz w:val="19"/>
                <w:szCs w:val="19"/>
              </w:rPr>
              <w:t>6.6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95D7AB" w14:textId="77777777" w:rsidR="0089716E" w:rsidRDefault="007E1378">
            <w:pPr>
              <w:jc w:val="center"/>
            </w:pPr>
            <w:r>
              <w:rPr>
                <w:sz w:val="19"/>
                <w:szCs w:val="19"/>
              </w:rPr>
              <w:t>6.6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7F88E6" w14:textId="77777777" w:rsidR="0089716E" w:rsidRDefault="007E1378">
            <w:pPr>
              <w:jc w:val="center"/>
            </w:pPr>
            <w:r>
              <w:rPr>
                <w:sz w:val="19"/>
                <w:szCs w:val="19"/>
              </w:rPr>
              <w:t>5.8</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B3A7DC" w14:textId="77777777" w:rsidR="0089716E" w:rsidRDefault="007E1378">
            <w:pPr>
              <w:jc w:val="center"/>
            </w:pPr>
            <w:r>
              <w:rPr>
                <w:sz w:val="19"/>
                <w:szCs w:val="19"/>
              </w:rPr>
              <w:t>6.7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3B87A0" w14:textId="77777777" w:rsidR="0089716E" w:rsidRDefault="007E1378">
            <w:pPr>
              <w:jc w:val="center"/>
            </w:pPr>
            <w:r>
              <w:rPr>
                <w:sz w:val="19"/>
                <w:szCs w:val="19"/>
              </w:rPr>
              <w:t>6.4</w:t>
            </w:r>
          </w:p>
        </w:tc>
      </w:tr>
      <w:tr w:rsidR="0089716E" w14:paraId="3421EBBF"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0047320" w14:textId="77777777" w:rsidR="0089716E" w:rsidRDefault="007E1378">
            <w:r>
              <w:rPr>
                <w:sz w:val="19"/>
                <w:szCs w:val="19"/>
              </w:rPr>
              <w:t>T5</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5C170D0" w14:textId="77777777" w:rsidR="0089716E" w:rsidRDefault="007E1378">
            <w:pPr>
              <w:jc w:val="center"/>
            </w:pPr>
            <w:r>
              <w:rPr>
                <w:sz w:val="19"/>
                <w:szCs w:val="19"/>
              </w:rPr>
              <w:t>6.0</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9119B68" w14:textId="77777777" w:rsidR="0089716E" w:rsidRDefault="007E1378">
            <w:pPr>
              <w:jc w:val="center"/>
            </w:pPr>
            <w:r>
              <w:rPr>
                <w:sz w:val="19"/>
                <w:szCs w:val="19"/>
              </w:rPr>
              <w:t>6.0</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3838EF8" w14:textId="77777777" w:rsidR="0089716E" w:rsidRDefault="007E1378">
            <w:pPr>
              <w:jc w:val="center"/>
            </w:pPr>
            <w:r>
              <w:rPr>
                <w:sz w:val="19"/>
                <w:szCs w:val="19"/>
              </w:rPr>
              <w:t>5.2</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9107DAF" w14:textId="77777777" w:rsidR="0089716E" w:rsidRDefault="007E1378">
            <w:pPr>
              <w:jc w:val="center"/>
            </w:pPr>
            <w:r>
              <w:rPr>
                <w:sz w:val="19"/>
                <w:szCs w:val="19"/>
              </w:rPr>
              <w:t>6.6</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8B28841" w14:textId="77777777" w:rsidR="0089716E" w:rsidRDefault="007E1378">
            <w:pPr>
              <w:jc w:val="center"/>
            </w:pPr>
            <w:r>
              <w:rPr>
                <w:sz w:val="19"/>
                <w:szCs w:val="19"/>
              </w:rPr>
              <w:t>6.0</w:t>
            </w:r>
          </w:p>
        </w:tc>
      </w:tr>
    </w:tbl>
    <w:p w14:paraId="145DD8D4" w14:textId="77777777" w:rsidR="0089716E" w:rsidRDefault="007E1378">
      <w:pPr>
        <w:spacing w:before="40" w:after="120"/>
        <w:jc w:val="center"/>
      </w:pPr>
      <w:r>
        <w:rPr>
          <w:i/>
          <w:iCs/>
          <w:color w:val="546E7A"/>
          <w:sz w:val="20"/>
          <w:szCs w:val="20"/>
        </w:rPr>
        <w:t>Table 7.3: Number of Leaves per Plant at 30 DAS</w:t>
      </w:r>
    </w:p>
    <w:p w14:paraId="6F53F9B4" w14:textId="77777777" w:rsidR="0089716E" w:rsidRDefault="007E1378">
      <w:r>
        <w:br w:type="page"/>
      </w:r>
    </w:p>
    <w:p w14:paraId="039F738B" w14:textId="77777777" w:rsidR="0089716E" w:rsidRDefault="007E1378">
      <w:pPr>
        <w:pStyle w:val="Heading2"/>
      </w:pPr>
      <w:r>
        <w:t>7.4 Observation 4 — Plant Height at 60 DAS</w:t>
      </w:r>
    </w:p>
    <w:p w14:paraId="1720466F" w14:textId="77777777" w:rsidR="0089716E" w:rsidRDefault="007E1378">
      <w:pPr>
        <w:spacing w:before="80" w:after="80" w:line="320" w:lineRule="auto"/>
        <w:jc w:val="both"/>
      </w:pPr>
      <w:r>
        <w:t>At 60 DAS, plant height showed a clear upward trend in T5 (weedy control), with a mean of 76.83 cm, the tallest among all treatments. T4 (weed-free full) followed at 62.38 cm. The taller stature in T5 may reflect the combined elongation response under competition stress.</w:t>
      </w:r>
    </w:p>
    <w:p w14:paraId="4C3AC6DF" w14:textId="77777777" w:rsidR="0089716E" w:rsidRDefault="0089716E">
      <w:pPr>
        <w:spacing w:before="55" w:after="5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404"/>
        <w:gridCol w:w="1404"/>
        <w:gridCol w:w="1404"/>
        <w:gridCol w:w="1404"/>
      </w:tblGrid>
      <w:tr w:rsidR="0089716E" w14:paraId="7E313211" w14:textId="77777777">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05EC3BD9" w14:textId="77777777" w:rsidR="0089716E" w:rsidRDefault="007E1378">
            <w:pPr>
              <w:jc w:val="center"/>
            </w:pPr>
            <w:r>
              <w:rPr>
                <w:b/>
                <w:bCs/>
                <w:color w:val="FFFFFF"/>
                <w:sz w:val="19"/>
                <w:szCs w:val="19"/>
              </w:rPr>
              <w:t>Treatment</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2C09759" w14:textId="77777777" w:rsidR="0089716E" w:rsidRDefault="007E1378">
            <w:pPr>
              <w:jc w:val="center"/>
            </w:pPr>
            <w:r>
              <w:rPr>
                <w:b/>
                <w:bCs/>
                <w:color w:val="FFFFFF"/>
                <w:sz w:val="19"/>
                <w:szCs w:val="19"/>
              </w:rPr>
              <w:t>Rep 1</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417B0EEB" w14:textId="77777777" w:rsidR="0089716E" w:rsidRDefault="007E1378">
            <w:pPr>
              <w:jc w:val="center"/>
            </w:pPr>
            <w:r>
              <w:rPr>
                <w:b/>
                <w:bCs/>
                <w:color w:val="FFFFFF"/>
                <w:sz w:val="19"/>
                <w:szCs w:val="19"/>
              </w:rPr>
              <w:t>Rep 2</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8F82231" w14:textId="77777777" w:rsidR="0089716E" w:rsidRDefault="007E1378">
            <w:pPr>
              <w:jc w:val="center"/>
            </w:pPr>
            <w:r>
              <w:rPr>
                <w:b/>
                <w:bCs/>
                <w:color w:val="FFFFFF"/>
                <w:sz w:val="19"/>
                <w:szCs w:val="19"/>
              </w:rPr>
              <w:t>Rep 3</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2447CF4" w14:textId="77777777" w:rsidR="0089716E" w:rsidRDefault="007E1378">
            <w:pPr>
              <w:jc w:val="center"/>
            </w:pPr>
            <w:r>
              <w:rPr>
                <w:b/>
                <w:bCs/>
                <w:color w:val="FFFFFF"/>
                <w:sz w:val="19"/>
                <w:szCs w:val="19"/>
              </w:rPr>
              <w:t>Rep 4</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87A7D99" w14:textId="77777777" w:rsidR="0089716E" w:rsidRDefault="007E1378">
            <w:pPr>
              <w:jc w:val="center"/>
            </w:pPr>
            <w:r>
              <w:rPr>
                <w:b/>
                <w:bCs/>
                <w:color w:val="FFFFFF"/>
                <w:sz w:val="19"/>
                <w:szCs w:val="19"/>
              </w:rPr>
              <w:t>Overall Mean (cm)</w:t>
            </w:r>
          </w:p>
        </w:tc>
      </w:tr>
      <w:tr w:rsidR="0089716E" w14:paraId="4C2260DF"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05AAE10" w14:textId="77777777" w:rsidR="0089716E" w:rsidRDefault="007E1378">
            <w:r>
              <w:rPr>
                <w:sz w:val="19"/>
                <w:szCs w:val="19"/>
              </w:rPr>
              <w:t>T1</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1D46743" w14:textId="77777777" w:rsidR="0089716E" w:rsidRDefault="007E1378">
            <w:pPr>
              <w:jc w:val="center"/>
            </w:pPr>
            <w:r>
              <w:rPr>
                <w:sz w:val="19"/>
                <w:szCs w:val="19"/>
              </w:rPr>
              <w:t>42.87</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C8A722B" w14:textId="77777777" w:rsidR="0089716E" w:rsidRDefault="007E1378">
            <w:pPr>
              <w:jc w:val="center"/>
            </w:pPr>
            <w:r>
              <w:rPr>
                <w:sz w:val="19"/>
                <w:szCs w:val="19"/>
              </w:rPr>
              <w:t>49.20</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64ACD23" w14:textId="77777777" w:rsidR="0089716E" w:rsidRDefault="007E1378">
            <w:pPr>
              <w:jc w:val="center"/>
            </w:pPr>
            <w:r>
              <w:rPr>
                <w:sz w:val="19"/>
                <w:szCs w:val="19"/>
              </w:rPr>
              <w:t>54.44</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EAC98BF" w14:textId="77777777" w:rsidR="0089716E" w:rsidRDefault="007E1378">
            <w:pPr>
              <w:jc w:val="center"/>
            </w:pPr>
            <w:r>
              <w:rPr>
                <w:sz w:val="19"/>
                <w:szCs w:val="19"/>
              </w:rPr>
              <w:t>67.06</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E6CB9D8" w14:textId="77777777" w:rsidR="0089716E" w:rsidRDefault="007E1378">
            <w:pPr>
              <w:jc w:val="center"/>
            </w:pPr>
            <w:r>
              <w:rPr>
                <w:sz w:val="19"/>
                <w:szCs w:val="19"/>
              </w:rPr>
              <w:t>53.39</w:t>
            </w:r>
          </w:p>
        </w:tc>
      </w:tr>
      <w:tr w:rsidR="0089716E" w14:paraId="5AD464A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EB16D6" w14:textId="77777777" w:rsidR="0089716E" w:rsidRDefault="007E1378">
            <w:r>
              <w:rPr>
                <w:sz w:val="19"/>
                <w:szCs w:val="19"/>
              </w:rPr>
              <w:t>T2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D8090E" w14:textId="77777777" w:rsidR="0089716E" w:rsidRDefault="007E1378">
            <w:pPr>
              <w:jc w:val="center"/>
            </w:pPr>
            <w:r>
              <w:rPr>
                <w:sz w:val="19"/>
                <w:szCs w:val="19"/>
              </w:rPr>
              <w:t>61.30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E0147B" w14:textId="77777777" w:rsidR="0089716E" w:rsidRDefault="007E1378">
            <w:pPr>
              <w:jc w:val="center"/>
            </w:pPr>
            <w:r>
              <w:rPr>
                <w:sz w:val="19"/>
                <w:szCs w:val="19"/>
              </w:rPr>
              <w:t>50.75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7EADF2" w14:textId="77777777" w:rsidR="0089716E" w:rsidRDefault="007E1378">
            <w:pPr>
              <w:jc w:val="center"/>
            </w:pPr>
            <w:r>
              <w:rPr>
                <w:sz w:val="19"/>
                <w:szCs w:val="19"/>
              </w:rPr>
              <w:t>43.24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E3C8AD" w14:textId="77777777" w:rsidR="0089716E" w:rsidRDefault="007E1378">
            <w:pPr>
              <w:jc w:val="center"/>
            </w:pPr>
            <w:r>
              <w:rPr>
                <w:sz w:val="19"/>
                <w:szCs w:val="19"/>
              </w:rPr>
              <w:t>47.44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964B53" w14:textId="77777777" w:rsidR="0089716E" w:rsidRDefault="007E1378">
            <w:pPr>
              <w:jc w:val="center"/>
            </w:pPr>
            <w:r>
              <w:rPr>
                <w:sz w:val="19"/>
                <w:szCs w:val="19"/>
              </w:rPr>
              <w:t>50.68</w:t>
            </w:r>
          </w:p>
        </w:tc>
      </w:tr>
      <w:tr w:rsidR="0089716E" w14:paraId="2E956CE4"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12628AC" w14:textId="77777777" w:rsidR="0089716E" w:rsidRDefault="007E1378">
            <w:r>
              <w:rPr>
                <w:sz w:val="19"/>
                <w:szCs w:val="19"/>
              </w:rPr>
              <w:t>T3</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FF31C56" w14:textId="77777777" w:rsidR="0089716E" w:rsidRDefault="007E1378">
            <w:pPr>
              <w:jc w:val="center"/>
            </w:pPr>
            <w:r>
              <w:rPr>
                <w:sz w:val="19"/>
                <w:szCs w:val="19"/>
              </w:rPr>
              <w:t>61.00</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C92DE84" w14:textId="77777777" w:rsidR="0089716E" w:rsidRDefault="007E1378">
            <w:pPr>
              <w:jc w:val="center"/>
            </w:pPr>
            <w:r>
              <w:rPr>
                <w:sz w:val="19"/>
                <w:szCs w:val="19"/>
              </w:rPr>
              <w:t>71.90</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96F4E89" w14:textId="77777777" w:rsidR="0089716E" w:rsidRDefault="007E1378">
            <w:pPr>
              <w:jc w:val="center"/>
            </w:pPr>
            <w:r>
              <w:rPr>
                <w:sz w:val="19"/>
                <w:szCs w:val="19"/>
              </w:rPr>
              <w:t>48.06</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E24BCC7" w14:textId="77777777" w:rsidR="0089716E" w:rsidRDefault="007E1378">
            <w:pPr>
              <w:jc w:val="center"/>
            </w:pPr>
            <w:r>
              <w:rPr>
                <w:sz w:val="19"/>
                <w:szCs w:val="19"/>
              </w:rPr>
              <w:t>50.40</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26B046C" w14:textId="77777777" w:rsidR="0089716E" w:rsidRDefault="007E1378">
            <w:pPr>
              <w:jc w:val="center"/>
            </w:pPr>
            <w:r>
              <w:rPr>
                <w:sz w:val="19"/>
                <w:szCs w:val="19"/>
              </w:rPr>
              <w:t>57.84</w:t>
            </w:r>
          </w:p>
        </w:tc>
      </w:tr>
      <w:tr w:rsidR="0089716E" w14:paraId="0D12659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7F2F82" w14:textId="77777777" w:rsidR="0089716E" w:rsidRDefault="007E1378">
            <w:r>
              <w:rPr>
                <w:sz w:val="19"/>
                <w:szCs w:val="19"/>
              </w:rPr>
              <w:t>T4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4E6F68" w14:textId="77777777" w:rsidR="0089716E" w:rsidRDefault="007E1378">
            <w:pPr>
              <w:jc w:val="center"/>
            </w:pPr>
            <w:r>
              <w:rPr>
                <w:sz w:val="19"/>
                <w:szCs w:val="19"/>
              </w:rPr>
              <w:t>63.20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B14D92D" w14:textId="77777777" w:rsidR="0089716E" w:rsidRDefault="007E1378">
            <w:pPr>
              <w:jc w:val="center"/>
            </w:pPr>
            <w:r>
              <w:rPr>
                <w:sz w:val="19"/>
                <w:szCs w:val="19"/>
              </w:rPr>
              <w:t>62.18</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DC5882" w14:textId="77777777" w:rsidR="0089716E" w:rsidRDefault="007E1378">
            <w:pPr>
              <w:jc w:val="center"/>
            </w:pPr>
            <w:r>
              <w:rPr>
                <w:sz w:val="19"/>
                <w:szCs w:val="19"/>
              </w:rPr>
              <w:t>70.46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3C3FCF" w14:textId="77777777" w:rsidR="0089716E" w:rsidRDefault="007E1378">
            <w:pPr>
              <w:jc w:val="center"/>
            </w:pPr>
            <w:r>
              <w:rPr>
                <w:sz w:val="19"/>
                <w:szCs w:val="19"/>
              </w:rPr>
              <w:t>53.68</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3688DBC" w14:textId="77777777" w:rsidR="0089716E" w:rsidRDefault="007E1378">
            <w:pPr>
              <w:jc w:val="center"/>
            </w:pPr>
            <w:r>
              <w:rPr>
                <w:sz w:val="19"/>
                <w:szCs w:val="19"/>
              </w:rPr>
              <w:t>62.38</w:t>
            </w:r>
          </w:p>
        </w:tc>
      </w:tr>
      <w:tr w:rsidR="0089716E" w14:paraId="24D4ADD5"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5CF910C" w14:textId="77777777" w:rsidR="0089716E" w:rsidRDefault="007E1378">
            <w:r>
              <w:rPr>
                <w:sz w:val="19"/>
                <w:szCs w:val="19"/>
              </w:rPr>
              <w:t>T5</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6FC2843" w14:textId="77777777" w:rsidR="0089716E" w:rsidRDefault="007E1378">
            <w:pPr>
              <w:jc w:val="center"/>
            </w:pPr>
            <w:r>
              <w:rPr>
                <w:sz w:val="19"/>
                <w:szCs w:val="19"/>
              </w:rPr>
              <w:t>76.24</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2A1874E" w14:textId="77777777" w:rsidR="0089716E" w:rsidRDefault="007E1378">
            <w:pPr>
              <w:jc w:val="center"/>
            </w:pPr>
            <w:r>
              <w:rPr>
                <w:sz w:val="19"/>
                <w:szCs w:val="19"/>
              </w:rPr>
              <w:t>76.12</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9D08392" w14:textId="77777777" w:rsidR="0089716E" w:rsidRDefault="007E1378">
            <w:pPr>
              <w:jc w:val="center"/>
            </w:pPr>
            <w:r>
              <w:rPr>
                <w:sz w:val="19"/>
                <w:szCs w:val="19"/>
              </w:rPr>
              <w:t>79.76</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F542F69" w14:textId="77777777" w:rsidR="0089716E" w:rsidRDefault="007E1378">
            <w:pPr>
              <w:jc w:val="center"/>
            </w:pPr>
            <w:r>
              <w:rPr>
                <w:sz w:val="19"/>
                <w:szCs w:val="19"/>
              </w:rPr>
              <w:t>75.18</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BABB1E7" w14:textId="77777777" w:rsidR="0089716E" w:rsidRDefault="007E1378">
            <w:pPr>
              <w:jc w:val="center"/>
            </w:pPr>
            <w:r>
              <w:rPr>
                <w:sz w:val="19"/>
                <w:szCs w:val="19"/>
              </w:rPr>
              <w:t>76.83</w:t>
            </w:r>
          </w:p>
        </w:tc>
      </w:tr>
    </w:tbl>
    <w:p w14:paraId="0E1D7FBA" w14:textId="77777777" w:rsidR="0089716E" w:rsidRDefault="007E1378">
      <w:pPr>
        <w:spacing w:before="40" w:after="120"/>
        <w:jc w:val="center"/>
      </w:pPr>
      <w:r>
        <w:rPr>
          <w:i/>
          <w:iCs/>
          <w:color w:val="546E7A"/>
          <w:sz w:val="20"/>
          <w:szCs w:val="20"/>
        </w:rPr>
        <w:t>Table 7.4: Plant Height (cm) at 60 DAS</w:t>
      </w:r>
    </w:p>
    <w:p w14:paraId="1CB9B0A7" w14:textId="77777777" w:rsidR="0089716E" w:rsidRDefault="0089716E">
      <w:pPr>
        <w:spacing w:before="55" w:after="55"/>
      </w:pPr>
    </w:p>
    <w:p w14:paraId="1ABAC558" w14:textId="77777777" w:rsidR="0089716E" w:rsidRDefault="007E1378">
      <w:pPr>
        <w:spacing w:before="120" w:after="80"/>
        <w:jc w:val="center"/>
      </w:pPr>
      <w:r>
        <w:rPr>
          <w:noProof/>
        </w:rPr>
        <w:drawing>
          <wp:inline distT="0" distB="0" distL="0" distR="0" wp14:anchorId="4B969A4B" wp14:editId="6BA9FCDF">
            <wp:extent cx="5524500" cy="2381250"/>
            <wp:effectExtent l="0" t="0" r="0" b="0"/>
            <wp:docPr id="682975545" name="Picture 68297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381250"/>
                    </a:xfrm>
                    <a:prstGeom prst="rect">
                      <a:avLst/>
                    </a:prstGeom>
                  </pic:spPr>
                </pic:pic>
              </a:graphicData>
            </a:graphic>
          </wp:inline>
        </w:drawing>
      </w:r>
    </w:p>
    <w:p w14:paraId="0A31902C" w14:textId="77777777" w:rsidR="0089716E" w:rsidRDefault="007E1378">
      <w:pPr>
        <w:spacing w:before="40" w:after="120"/>
        <w:jc w:val="center"/>
      </w:pPr>
      <w:r>
        <w:rPr>
          <w:i/>
          <w:iCs/>
          <w:color w:val="546E7A"/>
          <w:sz w:val="20"/>
          <w:szCs w:val="20"/>
        </w:rPr>
        <w:t>Figure 2: Plant Height at 60 DAS — Treatment Means and Replication-wise Comparison</w:t>
      </w:r>
    </w:p>
    <w:p w14:paraId="2A749B3D" w14:textId="77777777" w:rsidR="0089716E" w:rsidRDefault="0089716E">
      <w:pPr>
        <w:spacing w:before="55" w:after="55"/>
      </w:pPr>
    </w:p>
    <w:p w14:paraId="56742FED" w14:textId="77777777" w:rsidR="0089716E" w:rsidRDefault="007E1378">
      <w:pPr>
        <w:pStyle w:val="Heading2"/>
      </w:pPr>
      <w:r>
        <w:t>7.5 Observation 5 — Number of Leaves at 60 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89716E" w14:paraId="114B5152" w14:textId="77777777">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425F7CDA" w14:textId="77777777" w:rsidR="0089716E" w:rsidRDefault="007E1378">
            <w:pPr>
              <w:jc w:val="center"/>
            </w:pPr>
            <w:r>
              <w:rPr>
                <w:b/>
                <w:bCs/>
                <w:color w:val="FFFFFF"/>
                <w:sz w:val="19"/>
                <w:szCs w:val="19"/>
              </w:rPr>
              <w:t>Treatment</w:t>
            </w:r>
          </w:p>
        </w:tc>
        <w:tc>
          <w:tcPr>
            <w:tcW w:w="1755"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445844B" w14:textId="77777777" w:rsidR="0089716E" w:rsidRDefault="007E1378">
            <w:pPr>
              <w:jc w:val="center"/>
            </w:pPr>
            <w:r>
              <w:rPr>
                <w:b/>
                <w:bCs/>
                <w:color w:val="FFFFFF"/>
                <w:sz w:val="19"/>
                <w:szCs w:val="19"/>
              </w:rPr>
              <w:t>Rep 1</w:t>
            </w:r>
          </w:p>
        </w:tc>
        <w:tc>
          <w:tcPr>
            <w:tcW w:w="1755"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9F12DED" w14:textId="77777777" w:rsidR="0089716E" w:rsidRDefault="007E1378">
            <w:pPr>
              <w:jc w:val="center"/>
            </w:pPr>
            <w:r>
              <w:rPr>
                <w:b/>
                <w:bCs/>
                <w:color w:val="FFFFFF"/>
                <w:sz w:val="19"/>
                <w:szCs w:val="19"/>
              </w:rPr>
              <w:t>Rep 2</w:t>
            </w:r>
          </w:p>
        </w:tc>
        <w:tc>
          <w:tcPr>
            <w:tcW w:w="1755"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147BC088" w14:textId="77777777" w:rsidR="0089716E" w:rsidRDefault="007E1378">
            <w:pPr>
              <w:jc w:val="center"/>
            </w:pPr>
            <w:r>
              <w:rPr>
                <w:b/>
                <w:bCs/>
                <w:color w:val="FFFFFF"/>
                <w:sz w:val="19"/>
                <w:szCs w:val="19"/>
              </w:rPr>
              <w:t>Rep 3</w:t>
            </w:r>
          </w:p>
        </w:tc>
        <w:tc>
          <w:tcPr>
            <w:tcW w:w="1755"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A95D64E" w14:textId="77777777" w:rsidR="0089716E" w:rsidRDefault="007E1378">
            <w:pPr>
              <w:jc w:val="center"/>
            </w:pPr>
            <w:r>
              <w:rPr>
                <w:b/>
                <w:bCs/>
                <w:color w:val="FFFFFF"/>
                <w:sz w:val="19"/>
                <w:szCs w:val="19"/>
              </w:rPr>
              <w:t>Mean</w:t>
            </w:r>
          </w:p>
        </w:tc>
      </w:tr>
      <w:tr w:rsidR="0089716E" w14:paraId="0A16377D"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17B683F" w14:textId="77777777" w:rsidR="0089716E" w:rsidRDefault="007E1378">
            <w:r>
              <w:rPr>
                <w:sz w:val="19"/>
                <w:szCs w:val="19"/>
              </w:rPr>
              <w:t>T1</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65AE7DE" w14:textId="77777777" w:rsidR="0089716E" w:rsidRDefault="007E1378">
            <w:pPr>
              <w:jc w:val="center"/>
            </w:pPr>
            <w:r>
              <w:rPr>
                <w:sz w:val="19"/>
                <w:szCs w:val="19"/>
              </w:rPr>
              <w:t>1.2</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87E0538" w14:textId="77777777" w:rsidR="0089716E" w:rsidRDefault="007E1378">
            <w:pPr>
              <w:jc w:val="center"/>
            </w:pPr>
            <w:r>
              <w:rPr>
                <w:sz w:val="19"/>
                <w:szCs w:val="19"/>
              </w:rPr>
              <w:t>12.0*</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59AF975" w14:textId="77777777" w:rsidR="0089716E" w:rsidRDefault="007E1378">
            <w:pPr>
              <w:jc w:val="center"/>
            </w:pPr>
            <w:r>
              <w:rPr>
                <w:sz w:val="19"/>
                <w:szCs w:val="19"/>
              </w:rPr>
              <w:t>1.2</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560B541" w14:textId="77777777" w:rsidR="0089716E" w:rsidRDefault="007E1378">
            <w:pPr>
              <w:jc w:val="center"/>
            </w:pPr>
            <w:r>
              <w:rPr>
                <w:sz w:val="19"/>
                <w:szCs w:val="19"/>
              </w:rPr>
              <w:t>4.8</w:t>
            </w:r>
          </w:p>
        </w:tc>
      </w:tr>
      <w:tr w:rsidR="0089716E" w14:paraId="2879A79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5B64B8" w14:textId="77777777" w:rsidR="0089716E" w:rsidRDefault="007E1378">
            <w:r>
              <w:rPr>
                <w:sz w:val="19"/>
                <w:szCs w:val="19"/>
              </w:rPr>
              <w:t>T2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33A40F" w14:textId="77777777" w:rsidR="0089716E" w:rsidRDefault="007E1378">
            <w:pPr>
              <w:jc w:val="center"/>
            </w:pPr>
            <w:r>
              <w:rPr>
                <w:sz w:val="19"/>
                <w:szCs w:val="19"/>
              </w:rPr>
              <w:t>2.0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29BCA6" w14:textId="77777777" w:rsidR="0089716E" w:rsidRDefault="007E1378">
            <w:pPr>
              <w:jc w:val="center"/>
            </w:pPr>
            <w:r>
              <w:rPr>
                <w:sz w:val="19"/>
                <w:szCs w:val="19"/>
              </w:rPr>
              <w:t>2.2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37070C" w14:textId="77777777" w:rsidR="0089716E" w:rsidRDefault="007E1378">
            <w:pPr>
              <w:jc w:val="center"/>
            </w:pPr>
            <w:r>
              <w:rPr>
                <w:sz w:val="19"/>
                <w:szCs w:val="19"/>
              </w:rPr>
              <w:t>2.2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160990" w14:textId="77777777" w:rsidR="0089716E" w:rsidRDefault="007E1378">
            <w:pPr>
              <w:jc w:val="center"/>
            </w:pPr>
            <w:r>
              <w:rPr>
                <w:sz w:val="19"/>
                <w:szCs w:val="19"/>
              </w:rPr>
              <w:t>2.1</w:t>
            </w:r>
          </w:p>
        </w:tc>
      </w:tr>
      <w:tr w:rsidR="0089716E" w14:paraId="1E0C9F45"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E2004C1" w14:textId="77777777" w:rsidR="0089716E" w:rsidRDefault="007E1378">
            <w:r>
              <w:rPr>
                <w:sz w:val="19"/>
                <w:szCs w:val="19"/>
              </w:rPr>
              <w:t>T3</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D634E56" w14:textId="77777777" w:rsidR="0089716E" w:rsidRDefault="007E1378">
            <w:pPr>
              <w:jc w:val="center"/>
            </w:pPr>
            <w:r>
              <w:rPr>
                <w:sz w:val="19"/>
                <w:szCs w:val="19"/>
              </w:rPr>
              <w:t>2.2</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5C0F423" w14:textId="77777777" w:rsidR="0089716E" w:rsidRDefault="007E1378">
            <w:pPr>
              <w:jc w:val="center"/>
            </w:pPr>
            <w:r>
              <w:rPr>
                <w:sz w:val="19"/>
                <w:szCs w:val="19"/>
              </w:rPr>
              <w:t>1.2</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662B3B6" w14:textId="77777777" w:rsidR="0089716E" w:rsidRDefault="007E1378">
            <w:pPr>
              <w:jc w:val="center"/>
            </w:pPr>
            <w:r>
              <w:rPr>
                <w:sz w:val="19"/>
                <w:szCs w:val="19"/>
              </w:rPr>
              <w:t>2.2</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3953484" w14:textId="77777777" w:rsidR="0089716E" w:rsidRDefault="007E1378">
            <w:pPr>
              <w:jc w:val="center"/>
            </w:pPr>
            <w:r>
              <w:rPr>
                <w:sz w:val="19"/>
                <w:szCs w:val="19"/>
              </w:rPr>
              <w:t>1.9</w:t>
            </w:r>
          </w:p>
        </w:tc>
      </w:tr>
      <w:tr w:rsidR="0089716E" w14:paraId="05C73D9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46E272" w14:textId="77777777" w:rsidR="0089716E" w:rsidRDefault="007E1378">
            <w:r>
              <w:rPr>
                <w:sz w:val="19"/>
                <w:szCs w:val="19"/>
              </w:rPr>
              <w:t>T4</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6A1B15" w14:textId="77777777" w:rsidR="0089716E" w:rsidRDefault="007E1378">
            <w:pPr>
              <w:jc w:val="center"/>
            </w:pPr>
            <w:r>
              <w:rPr>
                <w:sz w:val="19"/>
                <w:szCs w:val="19"/>
              </w:rPr>
              <w:t>1.6</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9DF581" w14:textId="77777777" w:rsidR="0089716E" w:rsidRDefault="007E1378">
            <w:pPr>
              <w:jc w:val="center"/>
            </w:pPr>
            <w:r>
              <w:rPr>
                <w:sz w:val="19"/>
                <w:szCs w:val="19"/>
              </w:rPr>
              <w:t>2.2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E03FE3" w14:textId="77777777" w:rsidR="0089716E" w:rsidRDefault="007E1378">
            <w:pPr>
              <w:jc w:val="center"/>
            </w:pPr>
            <w:r>
              <w:rPr>
                <w:sz w:val="19"/>
                <w:szCs w:val="19"/>
              </w:rPr>
              <w:t>2.2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FFC222" w14:textId="77777777" w:rsidR="0089716E" w:rsidRDefault="007E1378">
            <w:pPr>
              <w:jc w:val="center"/>
            </w:pPr>
            <w:r>
              <w:rPr>
                <w:sz w:val="19"/>
                <w:szCs w:val="19"/>
              </w:rPr>
              <w:t>2.0</w:t>
            </w:r>
          </w:p>
        </w:tc>
      </w:tr>
      <w:tr w:rsidR="0089716E" w14:paraId="793E88F5"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79275EA" w14:textId="77777777" w:rsidR="0089716E" w:rsidRDefault="007E1378">
            <w:r>
              <w:rPr>
                <w:sz w:val="19"/>
                <w:szCs w:val="19"/>
              </w:rPr>
              <w:t>T5</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8C2645A" w14:textId="77777777" w:rsidR="0089716E" w:rsidRDefault="007E1378">
            <w:pPr>
              <w:jc w:val="center"/>
            </w:pPr>
            <w:r>
              <w:rPr>
                <w:sz w:val="19"/>
                <w:szCs w:val="19"/>
              </w:rPr>
              <w:t>1.2</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490C270" w14:textId="77777777" w:rsidR="0089716E" w:rsidRDefault="007E1378">
            <w:pPr>
              <w:jc w:val="center"/>
            </w:pPr>
            <w:r>
              <w:rPr>
                <w:sz w:val="19"/>
                <w:szCs w:val="19"/>
              </w:rPr>
              <w:t>1.4</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0801230" w14:textId="77777777" w:rsidR="0089716E" w:rsidRDefault="007E1378">
            <w:pPr>
              <w:jc w:val="center"/>
            </w:pPr>
            <w:r>
              <w:rPr>
                <w:sz w:val="19"/>
                <w:szCs w:val="19"/>
              </w:rPr>
              <w:t>1.4</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C468A90" w14:textId="77777777" w:rsidR="0089716E" w:rsidRDefault="007E1378">
            <w:pPr>
              <w:jc w:val="center"/>
            </w:pPr>
            <w:r>
              <w:rPr>
                <w:sz w:val="19"/>
                <w:szCs w:val="19"/>
              </w:rPr>
              <w:t>1.3</w:t>
            </w:r>
          </w:p>
        </w:tc>
      </w:tr>
    </w:tbl>
    <w:p w14:paraId="6F190641" w14:textId="77777777" w:rsidR="0089716E" w:rsidRDefault="007E1378">
      <w:pPr>
        <w:spacing w:before="40" w:after="120"/>
        <w:jc w:val="center"/>
      </w:pPr>
      <w:r>
        <w:rPr>
          <w:i/>
          <w:iCs/>
          <w:color w:val="546E7A"/>
          <w:sz w:val="20"/>
          <w:szCs w:val="20"/>
        </w:rPr>
        <w:t xml:space="preserve">Table 7.5: Number of Leaves per Plant at 60 </w:t>
      </w:r>
      <w:proofErr w:type="gramStart"/>
      <w:r>
        <w:rPr>
          <w:i/>
          <w:iCs/>
          <w:color w:val="546E7A"/>
          <w:sz w:val="20"/>
          <w:szCs w:val="20"/>
        </w:rPr>
        <w:t>DAS  (</w:t>
      </w:r>
      <w:proofErr w:type="gramEnd"/>
      <w:r>
        <w:rPr>
          <w:i/>
          <w:iCs/>
          <w:color w:val="546E7A"/>
          <w:sz w:val="20"/>
          <w:szCs w:val="20"/>
        </w:rPr>
        <w:t>*Note: Rep 2 T1 value appears anomalous in source data)</w:t>
      </w:r>
    </w:p>
    <w:p w14:paraId="2E11D124" w14:textId="77777777" w:rsidR="0089716E" w:rsidRDefault="0089716E">
      <w:pPr>
        <w:spacing w:before="55" w:after="55"/>
      </w:pPr>
    </w:p>
    <w:p w14:paraId="7C9130B6" w14:textId="77777777" w:rsidR="0089716E" w:rsidRDefault="007E1378">
      <w:pPr>
        <w:spacing w:before="120" w:after="80"/>
        <w:jc w:val="center"/>
      </w:pPr>
      <w:r>
        <w:rPr>
          <w:noProof/>
        </w:rPr>
        <w:drawing>
          <wp:inline distT="0" distB="0" distL="0" distR="0" wp14:anchorId="7356D7BE" wp14:editId="659F810B">
            <wp:extent cx="5143500" cy="2571750"/>
            <wp:effectExtent l="0" t="0" r="0" b="0"/>
            <wp:docPr id="1879895206" name="Picture 187989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571750"/>
                    </a:xfrm>
                    <a:prstGeom prst="rect">
                      <a:avLst/>
                    </a:prstGeom>
                  </pic:spPr>
                </pic:pic>
              </a:graphicData>
            </a:graphic>
          </wp:inline>
        </w:drawing>
      </w:r>
    </w:p>
    <w:p w14:paraId="69069FC4" w14:textId="77777777" w:rsidR="0089716E" w:rsidRDefault="007E1378">
      <w:pPr>
        <w:spacing w:before="40" w:after="120"/>
        <w:jc w:val="center"/>
      </w:pPr>
      <w:r>
        <w:rPr>
          <w:i/>
          <w:iCs/>
          <w:color w:val="546E7A"/>
          <w:sz w:val="20"/>
          <w:szCs w:val="20"/>
        </w:rPr>
        <w:t>Figure 4: Leaves per Plant — 30 DAS vs 60 DAS Comparison by Treatment</w:t>
      </w:r>
    </w:p>
    <w:p w14:paraId="3E2C008A" w14:textId="77777777" w:rsidR="0089716E" w:rsidRDefault="007E1378">
      <w:r>
        <w:br w:type="page"/>
      </w:r>
    </w:p>
    <w:p w14:paraId="391D7BE9" w14:textId="77777777" w:rsidR="0089716E" w:rsidRDefault="007E1378">
      <w:pPr>
        <w:pStyle w:val="Heading2"/>
      </w:pPr>
      <w:r>
        <w:t>7.6 Observation 6 — Biomass Yield at Harvest</w:t>
      </w:r>
    </w:p>
    <w:p w14:paraId="3B2761F3" w14:textId="77777777" w:rsidR="0089716E" w:rsidRDefault="007E1378">
      <w:pPr>
        <w:spacing w:before="80" w:after="80" w:line="320" w:lineRule="auto"/>
        <w:jc w:val="both"/>
      </w:pPr>
      <w:r>
        <w:t>Biomass yield (g/plot) was recorded on 29 January 2025. T5 recorded the highest total biomass across all four replications, primarily because the weedy plots accumulated substantial weed biomass in addition to the crop biomass. Among purely weed-managed treatments, T4 (weed-free throughout) consistently yielded the highest net crop biomass.</w:t>
      </w:r>
    </w:p>
    <w:p w14:paraId="70E58BFA" w14:textId="77777777" w:rsidR="0089716E" w:rsidRDefault="0089716E">
      <w:pPr>
        <w:spacing w:before="55" w:after="5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404"/>
        <w:gridCol w:w="1404"/>
        <w:gridCol w:w="1404"/>
        <w:gridCol w:w="1404"/>
      </w:tblGrid>
      <w:tr w:rsidR="0089716E" w14:paraId="18E33BA0" w14:textId="77777777">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3137FAD2" w14:textId="77777777" w:rsidR="0089716E" w:rsidRDefault="007E1378">
            <w:pPr>
              <w:jc w:val="center"/>
            </w:pPr>
            <w:r>
              <w:rPr>
                <w:b/>
                <w:bCs/>
                <w:color w:val="FFFFFF"/>
                <w:sz w:val="19"/>
                <w:szCs w:val="19"/>
              </w:rPr>
              <w:t>Treatment</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4B9E0DA6" w14:textId="77777777" w:rsidR="0089716E" w:rsidRDefault="007E1378">
            <w:pPr>
              <w:jc w:val="center"/>
            </w:pPr>
            <w:r>
              <w:rPr>
                <w:b/>
                <w:bCs/>
                <w:color w:val="FFFFFF"/>
                <w:sz w:val="19"/>
                <w:szCs w:val="19"/>
              </w:rPr>
              <w:t>Rep 1 (g)</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097E7E76" w14:textId="77777777" w:rsidR="0089716E" w:rsidRDefault="007E1378">
            <w:pPr>
              <w:jc w:val="center"/>
            </w:pPr>
            <w:r>
              <w:rPr>
                <w:b/>
                <w:bCs/>
                <w:color w:val="FFFFFF"/>
                <w:sz w:val="19"/>
                <w:szCs w:val="19"/>
              </w:rPr>
              <w:t>Rep 2 (g)</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4C63096" w14:textId="77777777" w:rsidR="0089716E" w:rsidRDefault="007E1378">
            <w:pPr>
              <w:jc w:val="center"/>
            </w:pPr>
            <w:r>
              <w:rPr>
                <w:b/>
                <w:bCs/>
                <w:color w:val="FFFFFF"/>
                <w:sz w:val="19"/>
                <w:szCs w:val="19"/>
              </w:rPr>
              <w:t>Rep 3 (g)</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242BB6A" w14:textId="77777777" w:rsidR="0089716E" w:rsidRDefault="007E1378">
            <w:pPr>
              <w:jc w:val="center"/>
            </w:pPr>
            <w:r>
              <w:rPr>
                <w:b/>
                <w:bCs/>
                <w:color w:val="FFFFFF"/>
                <w:sz w:val="19"/>
                <w:szCs w:val="19"/>
              </w:rPr>
              <w:t>Rep 4 (g)</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51CB1F0" w14:textId="77777777" w:rsidR="0089716E" w:rsidRDefault="007E1378">
            <w:pPr>
              <w:jc w:val="center"/>
            </w:pPr>
            <w:r>
              <w:rPr>
                <w:b/>
                <w:bCs/>
                <w:color w:val="FFFFFF"/>
                <w:sz w:val="19"/>
                <w:szCs w:val="19"/>
              </w:rPr>
              <w:t>Mean (g)</w:t>
            </w:r>
          </w:p>
        </w:tc>
      </w:tr>
      <w:tr w:rsidR="0089716E" w14:paraId="4B155142"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0733121" w14:textId="77777777" w:rsidR="0089716E" w:rsidRDefault="007E1378">
            <w:r>
              <w:rPr>
                <w:sz w:val="19"/>
                <w:szCs w:val="19"/>
              </w:rPr>
              <w:t>T1 (Weed-free 15 DAS)</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E30AE2F" w14:textId="77777777" w:rsidR="0089716E" w:rsidRDefault="007E1378">
            <w:pPr>
              <w:jc w:val="center"/>
            </w:pPr>
            <w:r>
              <w:rPr>
                <w:sz w:val="19"/>
                <w:szCs w:val="19"/>
              </w:rPr>
              <w:t>250.6</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C9709D4" w14:textId="77777777" w:rsidR="0089716E" w:rsidRDefault="007E1378">
            <w:pPr>
              <w:jc w:val="center"/>
            </w:pPr>
            <w:r>
              <w:rPr>
                <w:sz w:val="19"/>
                <w:szCs w:val="19"/>
              </w:rPr>
              <w:t>248.9</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960F22A" w14:textId="77777777" w:rsidR="0089716E" w:rsidRDefault="007E1378">
            <w:pPr>
              <w:jc w:val="center"/>
            </w:pPr>
            <w:r>
              <w:rPr>
                <w:sz w:val="19"/>
                <w:szCs w:val="19"/>
              </w:rPr>
              <w:t>255.7</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73721AF" w14:textId="77777777" w:rsidR="0089716E" w:rsidRDefault="007E1378">
            <w:pPr>
              <w:jc w:val="center"/>
            </w:pPr>
            <w:r>
              <w:rPr>
                <w:sz w:val="19"/>
                <w:szCs w:val="19"/>
              </w:rPr>
              <w:t>240.9</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913E3C2" w14:textId="77777777" w:rsidR="0089716E" w:rsidRDefault="007E1378">
            <w:pPr>
              <w:jc w:val="center"/>
            </w:pPr>
            <w:r>
              <w:rPr>
                <w:sz w:val="19"/>
                <w:szCs w:val="19"/>
              </w:rPr>
              <w:t>249.0</w:t>
            </w:r>
          </w:p>
        </w:tc>
      </w:tr>
      <w:tr w:rsidR="0089716E" w14:paraId="1767979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DB2B45" w14:textId="77777777" w:rsidR="0089716E" w:rsidRDefault="007E1378">
            <w:r>
              <w:rPr>
                <w:sz w:val="19"/>
                <w:szCs w:val="19"/>
              </w:rPr>
              <w:t>T2 (Weed-free 30 DAS)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17A4D2" w14:textId="77777777" w:rsidR="0089716E" w:rsidRDefault="007E1378">
            <w:pPr>
              <w:jc w:val="center"/>
            </w:pPr>
            <w:r>
              <w:rPr>
                <w:sz w:val="19"/>
                <w:szCs w:val="19"/>
              </w:rPr>
              <w:t>286.5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1AF352" w14:textId="77777777" w:rsidR="0089716E" w:rsidRDefault="007E1378">
            <w:pPr>
              <w:jc w:val="center"/>
            </w:pPr>
            <w:r>
              <w:rPr>
                <w:sz w:val="19"/>
                <w:szCs w:val="19"/>
              </w:rPr>
              <w:t>270.7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F53AF9" w14:textId="77777777" w:rsidR="0089716E" w:rsidRDefault="007E1378">
            <w:pPr>
              <w:jc w:val="center"/>
            </w:pPr>
            <w:r>
              <w:rPr>
                <w:sz w:val="19"/>
                <w:szCs w:val="19"/>
              </w:rPr>
              <w:t>272.6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E44668" w14:textId="77777777" w:rsidR="0089716E" w:rsidRDefault="007E1378">
            <w:pPr>
              <w:jc w:val="center"/>
            </w:pPr>
            <w:r>
              <w:rPr>
                <w:sz w:val="19"/>
                <w:szCs w:val="19"/>
              </w:rPr>
              <w:t>260.7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6E0FFA" w14:textId="77777777" w:rsidR="0089716E" w:rsidRDefault="007E1378">
            <w:pPr>
              <w:jc w:val="center"/>
            </w:pPr>
            <w:r>
              <w:rPr>
                <w:sz w:val="19"/>
                <w:szCs w:val="19"/>
              </w:rPr>
              <w:t>272.6</w:t>
            </w:r>
          </w:p>
        </w:tc>
      </w:tr>
      <w:tr w:rsidR="0089716E" w14:paraId="4EF409DA"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C2FC81B" w14:textId="77777777" w:rsidR="0089716E" w:rsidRDefault="007E1378">
            <w:r>
              <w:rPr>
                <w:sz w:val="19"/>
                <w:szCs w:val="19"/>
              </w:rPr>
              <w:t>T3 (Weed-free 45 DAS)</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01CB9DB" w14:textId="77777777" w:rsidR="0089716E" w:rsidRDefault="007E1378">
            <w:pPr>
              <w:jc w:val="center"/>
            </w:pPr>
            <w:r>
              <w:rPr>
                <w:sz w:val="19"/>
                <w:szCs w:val="19"/>
              </w:rPr>
              <w:t>290.7</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912DEBF" w14:textId="77777777" w:rsidR="0089716E" w:rsidRDefault="007E1378">
            <w:pPr>
              <w:jc w:val="center"/>
            </w:pPr>
            <w:r>
              <w:rPr>
                <w:sz w:val="19"/>
                <w:szCs w:val="19"/>
              </w:rPr>
              <w:t>280.3</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3F83D92" w14:textId="77777777" w:rsidR="0089716E" w:rsidRDefault="007E1378">
            <w:pPr>
              <w:jc w:val="center"/>
            </w:pPr>
            <w:r>
              <w:rPr>
                <w:sz w:val="19"/>
                <w:szCs w:val="19"/>
              </w:rPr>
              <w:t>282.8</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55EF15D" w14:textId="77777777" w:rsidR="0089716E" w:rsidRDefault="007E1378">
            <w:pPr>
              <w:jc w:val="center"/>
            </w:pPr>
            <w:r>
              <w:rPr>
                <w:sz w:val="19"/>
                <w:szCs w:val="19"/>
              </w:rPr>
              <w:t>280.3</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65E6921" w14:textId="77777777" w:rsidR="0089716E" w:rsidRDefault="007E1378">
            <w:pPr>
              <w:jc w:val="center"/>
            </w:pPr>
            <w:r>
              <w:rPr>
                <w:sz w:val="19"/>
                <w:szCs w:val="19"/>
              </w:rPr>
              <w:t>283.5</w:t>
            </w:r>
          </w:p>
        </w:tc>
      </w:tr>
      <w:tr w:rsidR="0089716E" w14:paraId="5C3C255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2ADB7F" w14:textId="232EFA1F" w:rsidR="0089716E" w:rsidRDefault="00554F6B">
            <w:r>
              <w:rPr>
                <w:sz w:val="19"/>
                <w:szCs w:val="19"/>
              </w:rPr>
              <w:t>T4 (Weedy</w:t>
            </w:r>
            <w:r w:rsidR="007E1378">
              <w:rPr>
                <w:sz w:val="19"/>
                <w:szCs w:val="19"/>
              </w:rPr>
              <w:t xml:space="preserve"> full)</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334ED0" w14:textId="77777777" w:rsidR="0089716E" w:rsidRDefault="007E1378">
            <w:pPr>
              <w:jc w:val="center"/>
            </w:pPr>
            <w:r>
              <w:rPr>
                <w:sz w:val="19"/>
                <w:szCs w:val="19"/>
              </w:rPr>
              <w:t>300.3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633378" w14:textId="77777777" w:rsidR="0089716E" w:rsidRDefault="007E1378">
            <w:pPr>
              <w:jc w:val="center"/>
            </w:pPr>
            <w:r>
              <w:rPr>
                <w:sz w:val="19"/>
                <w:szCs w:val="19"/>
              </w:rPr>
              <w:t>290.7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BA4C06" w14:textId="77777777" w:rsidR="0089716E" w:rsidRDefault="007E1378">
            <w:pPr>
              <w:jc w:val="center"/>
            </w:pPr>
            <w:r>
              <w:rPr>
                <w:sz w:val="19"/>
                <w:szCs w:val="19"/>
              </w:rPr>
              <w:t>293.6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035C52" w14:textId="77777777" w:rsidR="0089716E" w:rsidRDefault="007E1378">
            <w:pPr>
              <w:jc w:val="center"/>
            </w:pPr>
            <w:r>
              <w:rPr>
                <w:sz w:val="19"/>
                <w:szCs w:val="19"/>
              </w:rPr>
              <w:t>290.7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F97CF8" w14:textId="6F3C8EC5" w:rsidR="0089716E" w:rsidRDefault="00554F6B">
            <w:pPr>
              <w:jc w:val="center"/>
            </w:pPr>
            <w:r>
              <w:rPr>
                <w:sz w:val="19"/>
                <w:szCs w:val="19"/>
              </w:rPr>
              <w:t>293.5</w:t>
            </w:r>
          </w:p>
        </w:tc>
      </w:tr>
      <w:tr w:rsidR="0089716E" w14:paraId="0C52A579"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A723096" w14:textId="5C3E4616" w:rsidR="0089716E" w:rsidRDefault="00554F6B">
            <w:r>
              <w:rPr>
                <w:sz w:val="19"/>
                <w:szCs w:val="19"/>
              </w:rPr>
              <w:t>T5 (Weedy free full)</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9BEAF20" w14:textId="77777777" w:rsidR="0089716E" w:rsidRDefault="007E1378">
            <w:pPr>
              <w:jc w:val="center"/>
            </w:pPr>
            <w:r>
              <w:rPr>
                <w:sz w:val="19"/>
                <w:szCs w:val="19"/>
              </w:rPr>
              <w:t>326.8</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3514727" w14:textId="77777777" w:rsidR="0089716E" w:rsidRDefault="007E1378">
            <w:pPr>
              <w:jc w:val="center"/>
            </w:pPr>
            <w:r>
              <w:rPr>
                <w:sz w:val="19"/>
                <w:szCs w:val="19"/>
              </w:rPr>
              <w:t>327.3</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023658E" w14:textId="77777777" w:rsidR="0089716E" w:rsidRDefault="007E1378">
            <w:pPr>
              <w:jc w:val="center"/>
            </w:pPr>
            <w:r>
              <w:rPr>
                <w:sz w:val="19"/>
                <w:szCs w:val="19"/>
              </w:rPr>
              <w:t>337.3</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8FBCFE1" w14:textId="77777777" w:rsidR="0089716E" w:rsidRDefault="007E1378">
            <w:pPr>
              <w:jc w:val="center"/>
            </w:pPr>
            <w:r>
              <w:rPr>
                <w:sz w:val="19"/>
                <w:szCs w:val="19"/>
              </w:rPr>
              <w:t>300.3</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F62CCAA" w14:textId="104A905C" w:rsidR="0089716E" w:rsidRDefault="00554F6B">
            <w:pPr>
              <w:jc w:val="center"/>
            </w:pPr>
            <w:r>
              <w:rPr>
                <w:sz w:val="19"/>
                <w:szCs w:val="19"/>
              </w:rPr>
              <w:t>322.9</w:t>
            </w:r>
          </w:p>
        </w:tc>
      </w:tr>
    </w:tbl>
    <w:p w14:paraId="59A2D56B" w14:textId="77777777" w:rsidR="0089716E" w:rsidRDefault="007E1378">
      <w:pPr>
        <w:spacing w:before="40" w:after="120"/>
        <w:jc w:val="center"/>
      </w:pPr>
      <w:r>
        <w:rPr>
          <w:i/>
          <w:iCs/>
          <w:color w:val="546E7A"/>
          <w:sz w:val="20"/>
          <w:szCs w:val="20"/>
        </w:rPr>
        <w:t>Table 7.6: Biomass Yield (g/plot) at Harvest — All Replications</w:t>
      </w:r>
    </w:p>
    <w:p w14:paraId="56E24821" w14:textId="77777777" w:rsidR="0089716E" w:rsidRDefault="0089716E">
      <w:pPr>
        <w:spacing w:before="55" w:after="55"/>
      </w:pPr>
    </w:p>
    <w:p w14:paraId="41F60729" w14:textId="77777777" w:rsidR="0089716E" w:rsidRDefault="007E1378">
      <w:pPr>
        <w:spacing w:before="120" w:after="80"/>
        <w:jc w:val="center"/>
      </w:pPr>
      <w:r>
        <w:rPr>
          <w:noProof/>
        </w:rPr>
        <w:drawing>
          <wp:inline distT="0" distB="0" distL="0" distR="0" wp14:anchorId="332667ED" wp14:editId="636DBC46">
            <wp:extent cx="5143500" cy="2857500"/>
            <wp:effectExtent l="0" t="0" r="0" b="0"/>
            <wp:docPr id="264570705" name="Picture 264570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857500"/>
                    </a:xfrm>
                    <a:prstGeom prst="rect">
                      <a:avLst/>
                    </a:prstGeom>
                  </pic:spPr>
                </pic:pic>
              </a:graphicData>
            </a:graphic>
          </wp:inline>
        </w:drawing>
      </w:r>
    </w:p>
    <w:p w14:paraId="167D7C53" w14:textId="77777777" w:rsidR="0089716E" w:rsidRDefault="007E1378">
      <w:pPr>
        <w:spacing w:before="40" w:after="120"/>
        <w:jc w:val="center"/>
      </w:pPr>
      <w:r>
        <w:rPr>
          <w:i/>
          <w:iCs/>
          <w:color w:val="546E7A"/>
          <w:sz w:val="20"/>
          <w:szCs w:val="20"/>
        </w:rPr>
        <w:t>Figure 3: Biomass Yield at Harvest — Treatment Means with Grand Mean Reference Line</w:t>
      </w:r>
    </w:p>
    <w:p w14:paraId="67173A1E" w14:textId="2D0B221C" w:rsidR="0089716E" w:rsidRDefault="002204B6">
      <w:pPr>
        <w:spacing w:before="55" w:after="55"/>
      </w:pPr>
      <w:r>
        <w:rPr>
          <w:noProof/>
        </w:rPr>
        <w:drawing>
          <wp:anchor distT="0" distB="0" distL="114300" distR="114300" simplePos="0" relativeHeight="251662336" behindDoc="0" locked="0" layoutInCell="1" allowOverlap="1" wp14:anchorId="4A8C8776" wp14:editId="3AE5FAD9">
            <wp:simplePos x="0" y="0"/>
            <wp:positionH relativeFrom="column">
              <wp:posOffset>828675</wp:posOffset>
            </wp:positionH>
            <wp:positionV relativeFrom="paragraph">
              <wp:posOffset>0</wp:posOffset>
            </wp:positionV>
            <wp:extent cx="5143500" cy="1914525"/>
            <wp:effectExtent l="0" t="0" r="0" b="9525"/>
            <wp:wrapSquare wrapText="bothSides"/>
            <wp:docPr id="616915704" name="Picture 61691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3500" cy="1914525"/>
                    </a:xfrm>
                    <a:prstGeom prst="rect">
                      <a:avLst/>
                    </a:prstGeom>
                  </pic:spPr>
                </pic:pic>
              </a:graphicData>
            </a:graphic>
            <wp14:sizeRelV relativeFrom="margin">
              <wp14:pctHeight>0</wp14:pctHeight>
            </wp14:sizeRelV>
          </wp:anchor>
        </w:drawing>
      </w:r>
    </w:p>
    <w:p w14:paraId="011D730F" w14:textId="67EF3B20" w:rsidR="0089716E" w:rsidRDefault="0089716E">
      <w:pPr>
        <w:spacing w:before="120" w:after="80"/>
        <w:jc w:val="center"/>
      </w:pPr>
    </w:p>
    <w:p w14:paraId="61D3B7FA" w14:textId="77777777" w:rsidR="0089716E" w:rsidRDefault="007E1378">
      <w:pPr>
        <w:spacing w:before="40" w:after="120"/>
        <w:jc w:val="center"/>
      </w:pPr>
      <w:r>
        <w:rPr>
          <w:i/>
          <w:iCs/>
          <w:color w:val="546E7A"/>
          <w:sz w:val="20"/>
          <w:szCs w:val="20"/>
        </w:rPr>
        <w:t>Figure 5: Plant Height Growth Trajectory from 30 DAS to 60 DAS by Treatment</w:t>
      </w:r>
    </w:p>
    <w:p w14:paraId="293A2E42" w14:textId="77777777" w:rsidR="002204B6" w:rsidRDefault="002204B6" w:rsidP="002204B6">
      <w:r>
        <w:t xml:space="preserve"> </w:t>
      </w:r>
    </w:p>
    <w:p w14:paraId="4D7732A4" w14:textId="144AAB4A" w:rsidR="002204B6" w:rsidRDefault="002204B6" w:rsidP="002204B6"/>
    <w:p w14:paraId="40FD0931" w14:textId="77777777" w:rsidR="005246B4" w:rsidRDefault="005246B4" w:rsidP="002204B6"/>
    <w:p w14:paraId="7E294236" w14:textId="77777777" w:rsidR="005246B4" w:rsidRDefault="005246B4" w:rsidP="002204B6"/>
    <w:p w14:paraId="1B01CB44" w14:textId="4C75058A" w:rsidR="0089716E" w:rsidRPr="002204B6" w:rsidRDefault="002204B6" w:rsidP="002204B6">
      <w:pPr>
        <w:rPr>
          <w:color w:val="385623" w:themeColor="accent6" w:themeShade="80"/>
          <w:sz w:val="36"/>
          <w:szCs w:val="36"/>
        </w:rPr>
      </w:pPr>
      <w:r>
        <w:rPr>
          <w:color w:val="385623" w:themeColor="accent6" w:themeShade="80"/>
          <w:sz w:val="36"/>
          <w:szCs w:val="36"/>
        </w:rPr>
        <w:t xml:space="preserve"> 7. ANOVA Plant height data</w:t>
      </w:r>
    </w:p>
    <w:p w14:paraId="6DB1658F" w14:textId="77777777" w:rsidR="002204B6" w:rsidRDefault="007E1378" w:rsidP="002204B6">
      <w:r>
        <w:t>Fischer's method of ANOVA was applied to plant height data at 30 DAS to test</w:t>
      </w:r>
    </w:p>
    <w:p w14:paraId="2EDFAC2C" w14:textId="4BDD1B6A" w:rsidR="0089716E" w:rsidRDefault="007E1378" w:rsidP="002204B6">
      <w:pPr>
        <w:spacing w:before="80" w:after="80" w:line="320" w:lineRule="auto"/>
        <w:jc w:val="both"/>
      </w:pPr>
      <w:r>
        <w:t>for significant differences among treatments and replications.</w:t>
      </w:r>
    </w:p>
    <w:p w14:paraId="55DCDDDD" w14:textId="77777777" w:rsidR="0089716E" w:rsidRDefault="0089716E">
      <w:pPr>
        <w:spacing w:before="55" w:after="5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9716E" w14:paraId="47B4FD88" w14:textId="77777777">
        <w:trPr>
          <w:tblHeader/>
        </w:trPr>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153844E0" w14:textId="77777777" w:rsidR="0089716E" w:rsidRDefault="007E1378">
            <w:pPr>
              <w:jc w:val="center"/>
            </w:pPr>
            <w:r>
              <w:rPr>
                <w:b/>
                <w:bCs/>
                <w:color w:val="FFFFFF"/>
                <w:sz w:val="19"/>
                <w:szCs w:val="19"/>
              </w:rPr>
              <w:t>Parameter</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AB6F3D5" w14:textId="77777777" w:rsidR="0089716E" w:rsidRDefault="007E1378">
            <w:pPr>
              <w:jc w:val="center"/>
            </w:pPr>
            <w:r>
              <w:rPr>
                <w:b/>
                <w:bCs/>
                <w:color w:val="FFFFFF"/>
                <w:sz w:val="19"/>
                <w:szCs w:val="19"/>
              </w:rPr>
              <w:t>Value</w:t>
            </w:r>
          </w:p>
        </w:tc>
      </w:tr>
      <w:tr w:rsidR="0089716E" w14:paraId="59FCD0F3" w14:textId="77777777">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56F2B5E" w14:textId="77777777" w:rsidR="0089716E" w:rsidRDefault="007E1378">
            <w:r>
              <w:rPr>
                <w:sz w:val="19"/>
                <w:szCs w:val="19"/>
              </w:rPr>
              <w:t>Correction Factor (CF)</w:t>
            </w:r>
          </w:p>
        </w:tc>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4DF6A47" w14:textId="77777777" w:rsidR="0089716E" w:rsidRDefault="007E1378">
            <w:pPr>
              <w:jc w:val="center"/>
            </w:pPr>
            <w:r>
              <w:rPr>
                <w:sz w:val="19"/>
                <w:szCs w:val="19"/>
              </w:rPr>
              <w:t>120840.4</w:t>
            </w:r>
          </w:p>
        </w:tc>
      </w:tr>
      <w:tr w:rsidR="0089716E" w14:paraId="03A39B7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E8EC18" w14:textId="77777777" w:rsidR="0089716E" w:rsidRDefault="007E1378">
            <w:r>
              <w:rPr>
                <w:sz w:val="19"/>
                <w:szCs w:val="19"/>
              </w:rPr>
              <w:t>Total SS (TSS)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B62B30" w14:textId="77777777" w:rsidR="0089716E" w:rsidRDefault="007E1378">
            <w:pPr>
              <w:jc w:val="center"/>
            </w:pPr>
            <w:r>
              <w:rPr>
                <w:sz w:val="19"/>
                <w:szCs w:val="19"/>
              </w:rPr>
              <w:t>1350.86</w:t>
            </w:r>
          </w:p>
        </w:tc>
      </w:tr>
      <w:tr w:rsidR="0089716E" w14:paraId="64E5FED6" w14:textId="77777777">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68F1112" w14:textId="77777777" w:rsidR="0089716E" w:rsidRDefault="007E1378">
            <w:r>
              <w:rPr>
                <w:sz w:val="19"/>
                <w:szCs w:val="19"/>
              </w:rPr>
              <w:t>Replication SS (RSS)</w:t>
            </w:r>
          </w:p>
        </w:tc>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98EC345" w14:textId="77777777" w:rsidR="0089716E" w:rsidRDefault="007E1378">
            <w:pPr>
              <w:jc w:val="center"/>
            </w:pPr>
            <w:r>
              <w:rPr>
                <w:sz w:val="19"/>
                <w:szCs w:val="19"/>
              </w:rPr>
              <w:t>133.64</w:t>
            </w:r>
          </w:p>
        </w:tc>
      </w:tr>
      <w:tr w:rsidR="0089716E" w14:paraId="59FEBA9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6E5099" w14:textId="77777777" w:rsidR="0089716E" w:rsidRDefault="007E1378">
            <w:r>
              <w:rPr>
                <w:sz w:val="19"/>
                <w:szCs w:val="19"/>
              </w:rPr>
              <w:t>Treatment SS (</w:t>
            </w:r>
            <w:proofErr w:type="spellStart"/>
            <w:r>
              <w:rPr>
                <w:sz w:val="19"/>
                <w:szCs w:val="19"/>
              </w:rPr>
              <w:t>TrSS</w:t>
            </w:r>
            <w:proofErr w:type="spellEnd"/>
            <w:r>
              <w:rPr>
                <w:sz w:val="19"/>
                <w:szCs w:val="19"/>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16FD43" w14:textId="77777777" w:rsidR="0089716E" w:rsidRDefault="007E1378">
            <w:pPr>
              <w:jc w:val="center"/>
            </w:pPr>
            <w:r>
              <w:rPr>
                <w:sz w:val="19"/>
                <w:szCs w:val="19"/>
              </w:rPr>
              <w:t>212.36</w:t>
            </w:r>
          </w:p>
        </w:tc>
      </w:tr>
      <w:tr w:rsidR="0089716E" w14:paraId="3B6F7B37" w14:textId="77777777" w:rsidTr="002204B6">
        <w:trPr>
          <w:trHeight w:val="18"/>
        </w:trPr>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C494F75" w14:textId="77777777" w:rsidR="0089716E" w:rsidRDefault="007E1378">
            <w:r>
              <w:rPr>
                <w:sz w:val="19"/>
                <w:szCs w:val="19"/>
              </w:rPr>
              <w:t>Error SS (</w:t>
            </w:r>
            <w:proofErr w:type="spellStart"/>
            <w:r>
              <w:rPr>
                <w:sz w:val="19"/>
                <w:szCs w:val="19"/>
              </w:rPr>
              <w:t>ErSS</w:t>
            </w:r>
            <w:proofErr w:type="spellEnd"/>
            <w:r>
              <w:rPr>
                <w:sz w:val="19"/>
                <w:szCs w:val="19"/>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37A071B" w14:textId="77777777" w:rsidR="0089716E" w:rsidRDefault="007E1378">
            <w:pPr>
              <w:jc w:val="center"/>
            </w:pPr>
            <w:r>
              <w:rPr>
                <w:sz w:val="19"/>
                <w:szCs w:val="19"/>
              </w:rPr>
              <w:t>1004.86</w:t>
            </w:r>
          </w:p>
        </w:tc>
      </w:tr>
    </w:tbl>
    <w:p w14:paraId="3ED6AFBE" w14:textId="77777777" w:rsidR="0089716E" w:rsidRDefault="007E1378">
      <w:pPr>
        <w:spacing w:before="40" w:after="120"/>
        <w:jc w:val="center"/>
      </w:pPr>
      <w:r>
        <w:rPr>
          <w:i/>
          <w:iCs/>
          <w:color w:val="546E7A"/>
          <w:sz w:val="20"/>
          <w:szCs w:val="20"/>
        </w:rPr>
        <w:t>Table 7.7a: ANOVA Preliminary Calculations — Plant Height at 30 DAS</w:t>
      </w:r>
    </w:p>
    <w:p w14:paraId="4D20DFCB" w14:textId="77777777" w:rsidR="0089716E" w:rsidRDefault="0089716E">
      <w:pPr>
        <w:spacing w:before="55" w:after="5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5"/>
        <w:gridCol w:w="681"/>
        <w:gridCol w:w="1085"/>
        <w:gridCol w:w="1064"/>
        <w:gridCol w:w="963"/>
        <w:gridCol w:w="981"/>
        <w:gridCol w:w="981"/>
        <w:gridCol w:w="1380"/>
      </w:tblGrid>
      <w:tr w:rsidR="0089716E" w14:paraId="685DC99B" w14:textId="77777777">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01364B70" w14:textId="77777777" w:rsidR="0089716E" w:rsidRDefault="007E1378">
            <w:pPr>
              <w:jc w:val="center"/>
            </w:pPr>
            <w:r>
              <w:rPr>
                <w:b/>
                <w:bCs/>
                <w:color w:val="FFFFFF"/>
                <w:sz w:val="19"/>
                <w:szCs w:val="19"/>
              </w:rPr>
              <w:t>Source of Variation</w:t>
            </w:r>
          </w:p>
        </w:tc>
        <w:tc>
          <w:tcPr>
            <w:tcW w:w="70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1AF8AF41" w14:textId="77777777" w:rsidR="0089716E" w:rsidRDefault="007E1378">
            <w:pPr>
              <w:jc w:val="center"/>
            </w:pPr>
            <w:r>
              <w:rPr>
                <w:b/>
                <w:bCs/>
                <w:color w:val="FFFFFF"/>
                <w:sz w:val="19"/>
                <w:szCs w:val="19"/>
              </w:rPr>
              <w:t>DF</w:t>
            </w:r>
          </w:p>
        </w:tc>
        <w:tc>
          <w:tcPr>
            <w:tcW w:w="110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168007E" w14:textId="77777777" w:rsidR="0089716E" w:rsidRDefault="007E1378">
            <w:pPr>
              <w:jc w:val="center"/>
            </w:pPr>
            <w:r>
              <w:rPr>
                <w:b/>
                <w:bCs/>
                <w:color w:val="FFFFFF"/>
                <w:sz w:val="19"/>
                <w:szCs w:val="19"/>
              </w:rPr>
              <w:t>SS</w:t>
            </w:r>
          </w:p>
        </w:tc>
        <w:tc>
          <w:tcPr>
            <w:tcW w:w="110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1DE7C9BD" w14:textId="77777777" w:rsidR="0089716E" w:rsidRDefault="007E1378">
            <w:pPr>
              <w:jc w:val="center"/>
            </w:pPr>
            <w:r>
              <w:rPr>
                <w:b/>
                <w:bCs/>
                <w:color w:val="FFFFFF"/>
                <w:sz w:val="19"/>
                <w:szCs w:val="19"/>
              </w:rPr>
              <w:t>MSS</w:t>
            </w:r>
          </w:p>
        </w:tc>
        <w:tc>
          <w:tcPr>
            <w:tcW w:w="100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0331F4A" w14:textId="77777777" w:rsidR="0089716E" w:rsidRDefault="007E1378">
            <w:pPr>
              <w:jc w:val="center"/>
            </w:pPr>
            <w:r>
              <w:rPr>
                <w:b/>
                <w:bCs/>
                <w:color w:val="FFFFFF"/>
                <w:sz w:val="19"/>
                <w:szCs w:val="19"/>
              </w:rPr>
              <w:t>F-Cal</w:t>
            </w:r>
          </w:p>
        </w:tc>
        <w:tc>
          <w:tcPr>
            <w:tcW w:w="102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4444C9A" w14:textId="77777777" w:rsidR="0089716E" w:rsidRDefault="007E1378">
            <w:pPr>
              <w:jc w:val="center"/>
            </w:pPr>
            <w:r>
              <w:rPr>
                <w:b/>
                <w:bCs/>
                <w:color w:val="FFFFFF"/>
                <w:sz w:val="19"/>
                <w:szCs w:val="19"/>
              </w:rPr>
              <w:t>F-Tab 5%</w:t>
            </w:r>
          </w:p>
        </w:tc>
        <w:tc>
          <w:tcPr>
            <w:tcW w:w="102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B3B66F1" w14:textId="77777777" w:rsidR="0089716E" w:rsidRDefault="007E1378">
            <w:pPr>
              <w:jc w:val="center"/>
            </w:pPr>
            <w:r>
              <w:rPr>
                <w:b/>
                <w:bCs/>
                <w:color w:val="FFFFFF"/>
                <w:sz w:val="19"/>
                <w:szCs w:val="19"/>
              </w:rPr>
              <w:t>F-Tab 1%</w:t>
            </w:r>
          </w:p>
        </w:tc>
        <w:tc>
          <w:tcPr>
            <w:tcW w:w="108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0E911D4" w14:textId="77777777" w:rsidR="0089716E" w:rsidRDefault="007E1378">
            <w:pPr>
              <w:jc w:val="center"/>
            </w:pPr>
            <w:r>
              <w:rPr>
                <w:b/>
                <w:bCs/>
                <w:color w:val="FFFFFF"/>
                <w:sz w:val="19"/>
                <w:szCs w:val="19"/>
              </w:rPr>
              <w:t>Significance</w:t>
            </w:r>
          </w:p>
        </w:tc>
      </w:tr>
      <w:tr w:rsidR="0089716E" w14:paraId="3C9D5D4D"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10C261C" w14:textId="77777777" w:rsidR="0089716E" w:rsidRDefault="007E1378">
            <w:r>
              <w:rPr>
                <w:sz w:val="19"/>
                <w:szCs w:val="19"/>
              </w:rPr>
              <w:t>Replication</w:t>
            </w:r>
          </w:p>
        </w:tc>
        <w:tc>
          <w:tcPr>
            <w:tcW w:w="7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A1EE21A" w14:textId="77777777" w:rsidR="0089716E" w:rsidRDefault="007E1378">
            <w:pPr>
              <w:jc w:val="center"/>
            </w:pPr>
            <w:r>
              <w:rPr>
                <w:sz w:val="19"/>
                <w:szCs w:val="19"/>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DD4E8DF" w14:textId="77777777" w:rsidR="0089716E" w:rsidRDefault="007E1378">
            <w:pPr>
              <w:jc w:val="center"/>
            </w:pPr>
            <w:r>
              <w:rPr>
                <w:sz w:val="19"/>
                <w:szCs w:val="19"/>
              </w:rPr>
              <w:t>133.64</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BF67C5E" w14:textId="77777777" w:rsidR="0089716E" w:rsidRDefault="007E1378">
            <w:pPr>
              <w:jc w:val="center"/>
            </w:pPr>
            <w:r>
              <w:rPr>
                <w:sz w:val="19"/>
                <w:szCs w:val="19"/>
              </w:rPr>
              <w:t>44.55</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A0DF551" w14:textId="77777777" w:rsidR="0089716E" w:rsidRDefault="007E1378">
            <w:pPr>
              <w:jc w:val="center"/>
            </w:pPr>
            <w:r>
              <w:rPr>
                <w:sz w:val="19"/>
                <w:szCs w:val="19"/>
              </w:rPr>
              <w:t>0.53</w:t>
            </w:r>
          </w:p>
        </w:tc>
        <w:tc>
          <w:tcPr>
            <w:tcW w:w="10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4891619" w14:textId="77777777" w:rsidR="0089716E" w:rsidRDefault="007E1378">
            <w:pPr>
              <w:jc w:val="center"/>
            </w:pPr>
            <w:r>
              <w:rPr>
                <w:sz w:val="19"/>
                <w:szCs w:val="19"/>
              </w:rPr>
              <w:t>3.49</w:t>
            </w:r>
          </w:p>
        </w:tc>
        <w:tc>
          <w:tcPr>
            <w:tcW w:w="10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A215F54" w14:textId="77777777" w:rsidR="0089716E" w:rsidRDefault="007E1378">
            <w:pPr>
              <w:jc w:val="center"/>
            </w:pPr>
            <w:r>
              <w:rPr>
                <w:sz w:val="19"/>
                <w:szCs w:val="19"/>
              </w:rPr>
              <w:t>5.95</w:t>
            </w:r>
          </w:p>
        </w:tc>
        <w:tc>
          <w:tcPr>
            <w:tcW w:w="10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D52CD5F" w14:textId="77777777" w:rsidR="0089716E" w:rsidRDefault="007E1378">
            <w:pPr>
              <w:jc w:val="center"/>
            </w:pPr>
            <w:r>
              <w:rPr>
                <w:sz w:val="19"/>
                <w:szCs w:val="19"/>
              </w:rPr>
              <w:t>NS</w:t>
            </w:r>
          </w:p>
        </w:tc>
      </w:tr>
      <w:tr w:rsidR="0089716E" w14:paraId="50A0C9F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1117C1" w14:textId="77777777" w:rsidR="0089716E" w:rsidRDefault="007E1378">
            <w:r>
              <w:rPr>
                <w:sz w:val="19"/>
                <w:szCs w:val="19"/>
              </w:rPr>
              <w:t>Treatment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6C93D93" w14:textId="77777777" w:rsidR="0089716E" w:rsidRDefault="007E1378">
            <w:pPr>
              <w:jc w:val="center"/>
            </w:pPr>
            <w:r>
              <w:rPr>
                <w:sz w:val="19"/>
                <w:szCs w:val="19"/>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4C10FC" w14:textId="77777777" w:rsidR="0089716E" w:rsidRDefault="007E1378">
            <w:pPr>
              <w:jc w:val="center"/>
            </w:pPr>
            <w:r>
              <w:rPr>
                <w:sz w:val="19"/>
                <w:szCs w:val="19"/>
              </w:rPr>
              <w:t>212.36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34728E" w14:textId="77777777" w:rsidR="0089716E" w:rsidRDefault="007E1378">
            <w:pPr>
              <w:jc w:val="center"/>
            </w:pPr>
            <w:r>
              <w:rPr>
                <w:sz w:val="19"/>
                <w:szCs w:val="19"/>
              </w:rPr>
              <w:t>53.09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1B97B6" w14:textId="77777777" w:rsidR="0089716E" w:rsidRDefault="007E1378">
            <w:pPr>
              <w:jc w:val="center"/>
            </w:pPr>
            <w:r>
              <w:rPr>
                <w:sz w:val="19"/>
                <w:szCs w:val="19"/>
              </w:rPr>
              <w:t>0.63</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981110" w14:textId="77777777" w:rsidR="0089716E" w:rsidRDefault="007E1378">
            <w:pPr>
              <w:jc w:val="center"/>
            </w:pPr>
            <w:r>
              <w:rPr>
                <w:sz w:val="19"/>
                <w:szCs w:val="19"/>
              </w:rPr>
              <w:t>3.26</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2D354AD" w14:textId="77777777" w:rsidR="0089716E" w:rsidRDefault="007E1378">
            <w:pPr>
              <w:jc w:val="center"/>
            </w:pPr>
            <w:r>
              <w:rPr>
                <w:sz w:val="19"/>
                <w:szCs w:val="19"/>
              </w:rPr>
              <w:t>5.41</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643DB9" w14:textId="77777777" w:rsidR="0089716E" w:rsidRDefault="007E1378">
            <w:pPr>
              <w:jc w:val="center"/>
            </w:pPr>
            <w:r>
              <w:rPr>
                <w:sz w:val="19"/>
                <w:szCs w:val="19"/>
              </w:rPr>
              <w:t>NS</w:t>
            </w:r>
          </w:p>
        </w:tc>
      </w:tr>
      <w:tr w:rsidR="0089716E" w14:paraId="343AFFAB"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371920D" w14:textId="77777777" w:rsidR="0089716E" w:rsidRDefault="007E1378">
            <w:r>
              <w:rPr>
                <w:sz w:val="19"/>
                <w:szCs w:val="19"/>
              </w:rPr>
              <w:t>Error</w:t>
            </w:r>
          </w:p>
        </w:tc>
        <w:tc>
          <w:tcPr>
            <w:tcW w:w="7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6FCDDD4" w14:textId="77777777" w:rsidR="0089716E" w:rsidRDefault="007E1378">
            <w:pPr>
              <w:jc w:val="center"/>
            </w:pPr>
            <w:r>
              <w:rPr>
                <w:sz w:val="19"/>
                <w:szCs w:val="19"/>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DD6F770" w14:textId="77777777" w:rsidR="0089716E" w:rsidRDefault="007E1378">
            <w:pPr>
              <w:jc w:val="center"/>
            </w:pPr>
            <w:r>
              <w:rPr>
                <w:sz w:val="19"/>
                <w:szCs w:val="19"/>
              </w:rPr>
              <w:t>1004.86</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ADF7368" w14:textId="77777777" w:rsidR="0089716E" w:rsidRDefault="007E1378">
            <w:pPr>
              <w:jc w:val="center"/>
            </w:pPr>
            <w:r>
              <w:rPr>
                <w:sz w:val="19"/>
                <w:szCs w:val="19"/>
              </w:rPr>
              <w:t>83.74</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95B2FF5" w14:textId="77777777" w:rsidR="0089716E" w:rsidRDefault="007E1378">
            <w:pPr>
              <w:jc w:val="center"/>
            </w:pPr>
            <w:r>
              <w:rPr>
                <w:sz w:val="19"/>
                <w:szCs w:val="19"/>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A4B6EF2" w14:textId="77777777" w:rsidR="0089716E" w:rsidRDefault="007E1378">
            <w:pPr>
              <w:jc w:val="center"/>
            </w:pPr>
            <w:r>
              <w:rPr>
                <w:sz w:val="19"/>
                <w:szCs w:val="19"/>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AEC0273" w14:textId="77777777" w:rsidR="0089716E" w:rsidRDefault="007E1378">
            <w:pPr>
              <w:jc w:val="center"/>
            </w:pPr>
            <w:r>
              <w:rPr>
                <w:sz w:val="19"/>
                <w:szCs w:val="19"/>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B26A2A9" w14:textId="77777777" w:rsidR="0089716E" w:rsidRDefault="007E1378">
            <w:pPr>
              <w:jc w:val="center"/>
            </w:pPr>
            <w:r>
              <w:rPr>
                <w:sz w:val="19"/>
                <w:szCs w:val="19"/>
              </w:rPr>
              <w:t>—</w:t>
            </w:r>
          </w:p>
        </w:tc>
      </w:tr>
      <w:tr w:rsidR="0089716E" w14:paraId="7D1FEB3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6F0788" w14:textId="77777777" w:rsidR="0089716E" w:rsidRDefault="007E1378">
            <w:r>
              <w:rPr>
                <w:sz w:val="19"/>
                <w:szCs w:val="19"/>
              </w:rPr>
              <w:t>Total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80C006" w14:textId="77777777" w:rsidR="0089716E" w:rsidRDefault="007E1378">
            <w:pPr>
              <w:jc w:val="center"/>
            </w:pPr>
            <w:r>
              <w:rPr>
                <w:sz w:val="19"/>
                <w:szCs w:val="19"/>
              </w:rPr>
              <w:t>19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539B4A" w14:textId="77777777" w:rsidR="0089716E" w:rsidRDefault="007E1378">
            <w:pPr>
              <w:jc w:val="center"/>
            </w:pPr>
            <w:r>
              <w:rPr>
                <w:sz w:val="19"/>
                <w:szCs w:val="19"/>
              </w:rPr>
              <w:t>1350.86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79627E" w14:textId="77777777" w:rsidR="0089716E" w:rsidRDefault="007E1378">
            <w:pPr>
              <w:jc w:val="center"/>
            </w:pPr>
            <w:r>
              <w:rPr>
                <w:sz w:val="19"/>
                <w:szCs w:val="19"/>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C431F3" w14:textId="77777777" w:rsidR="0089716E" w:rsidRDefault="007E1378">
            <w:pPr>
              <w:jc w:val="center"/>
            </w:pPr>
            <w:r>
              <w:rPr>
                <w:sz w:val="19"/>
                <w:szCs w:val="19"/>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BCF745" w14:textId="77777777" w:rsidR="0089716E" w:rsidRDefault="007E1378">
            <w:pPr>
              <w:jc w:val="center"/>
            </w:pPr>
            <w:r>
              <w:rPr>
                <w:sz w:val="19"/>
                <w:szCs w:val="19"/>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66CA30" w14:textId="77777777" w:rsidR="0089716E" w:rsidRDefault="007E1378">
            <w:pPr>
              <w:jc w:val="center"/>
            </w:pPr>
            <w:r>
              <w:rPr>
                <w:sz w:val="19"/>
                <w:szCs w:val="19"/>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676F26" w14:textId="77777777" w:rsidR="0089716E" w:rsidRDefault="007E1378">
            <w:pPr>
              <w:jc w:val="center"/>
            </w:pPr>
            <w:r>
              <w:rPr>
                <w:sz w:val="19"/>
                <w:szCs w:val="19"/>
              </w:rPr>
              <w:t>—</w:t>
            </w:r>
          </w:p>
        </w:tc>
      </w:tr>
    </w:tbl>
    <w:p w14:paraId="4C901BE3" w14:textId="77777777" w:rsidR="0089716E" w:rsidRDefault="007E1378">
      <w:pPr>
        <w:spacing w:before="40" w:after="120"/>
        <w:jc w:val="center"/>
      </w:pPr>
      <w:r>
        <w:rPr>
          <w:i/>
          <w:iCs/>
          <w:color w:val="546E7A"/>
          <w:sz w:val="20"/>
          <w:szCs w:val="20"/>
        </w:rPr>
        <w:t>Table 7.7b: ANOVA Table — Plant Height at 30 DAS</w:t>
      </w:r>
    </w:p>
    <w:p w14:paraId="4F8AAB35" w14:textId="77777777" w:rsidR="0089716E" w:rsidRDefault="0089716E">
      <w:pPr>
        <w:spacing w:before="55" w:after="55"/>
      </w:pPr>
    </w:p>
    <w:p w14:paraId="15D6DEA2" w14:textId="77777777" w:rsidR="0089716E" w:rsidRDefault="007E1378">
      <w:pPr>
        <w:spacing w:before="80" w:after="80" w:line="320" w:lineRule="auto"/>
        <w:jc w:val="both"/>
      </w:pPr>
      <w:r>
        <w:t>Since F-calculated (0.63) &lt; F-tabulated at 5% significance (3.26) for treatments, and F-calculated (0.53) &lt; F-tabulated (3.49) for replications, there is no statistically significant difference among treatments or replications for plant height at 30 DAS. This indicates that at the early growth stage, the imposed weed management regimes had not yet caused measurable divergence in plant height.</w:t>
      </w:r>
    </w:p>
    <w:p w14:paraId="6F27A02D" w14:textId="77777777" w:rsidR="0089716E" w:rsidRDefault="007E1378">
      <w:r>
        <w:br w:type="page"/>
      </w:r>
    </w:p>
    <w:p w14:paraId="5E38C872" w14:textId="77777777" w:rsidR="0089716E" w:rsidRDefault="007E1378">
      <w:pPr>
        <w:pStyle w:val="Heading1"/>
      </w:pPr>
      <w:r>
        <w:t>8. Result Discussion</w:t>
      </w:r>
    </w:p>
    <w:p w14:paraId="436E9F0C" w14:textId="77777777" w:rsidR="0089716E" w:rsidRDefault="0089716E">
      <w:pPr>
        <w:pBdr>
          <w:bottom w:val="single" w:sz="6" w:space="1" w:color="43A047"/>
        </w:pBdr>
        <w:spacing w:before="100" w:after="100"/>
      </w:pPr>
    </w:p>
    <w:p w14:paraId="05D85CD7" w14:textId="77777777" w:rsidR="0089716E" w:rsidRDefault="007E1378">
      <w:pPr>
        <w:pStyle w:val="Heading2"/>
      </w:pPr>
      <w:r>
        <w:t>8.1 Plant Height at 30 DAS</w:t>
      </w:r>
    </w:p>
    <w:p w14:paraId="586E5089" w14:textId="77777777" w:rsidR="0089716E" w:rsidRDefault="007E1378">
      <w:pPr>
        <w:spacing w:before="80" w:after="80" w:line="320" w:lineRule="auto"/>
        <w:jc w:val="both"/>
      </w:pPr>
      <w:r>
        <w:t>The ANOVA results confirmed that there was no statistically significant difference in plant height among the five weed management treatments at 30 DAS (F-</w:t>
      </w:r>
      <w:proofErr w:type="spellStart"/>
      <w:r>
        <w:t>cal</w:t>
      </w:r>
      <w:proofErr w:type="spellEnd"/>
      <w:r>
        <w:t xml:space="preserve"> = 0.63, NS). This finding is consistent with the concept of the critical period of weed competition — at 30 DAS, weed competition had not yet been prolonged enough in any treatment to cause irreversible height differences detectable by ANOVA. Treatments T1–T3 had been weed-free for varying durations, while T4 was maintained weed-free throughout and T5 was weedy throughout, yet all treatments showed comparable height means at this early stage.</w:t>
      </w:r>
    </w:p>
    <w:p w14:paraId="1B148CF6" w14:textId="77777777" w:rsidR="0089716E" w:rsidRDefault="0089716E">
      <w:pPr>
        <w:spacing w:before="55" w:after="55"/>
      </w:pPr>
    </w:p>
    <w:p w14:paraId="7E707023" w14:textId="77777777" w:rsidR="0089716E" w:rsidRDefault="007E1378">
      <w:pPr>
        <w:spacing w:before="80" w:after="80" w:line="320" w:lineRule="auto"/>
        <w:jc w:val="both"/>
      </w:pPr>
      <w:r>
        <w:t>The absence of significant height differences at 30 DAS supports the hypothesis that the initial 15–30 days of the crop cycle represent a stage where the crop can partially recover from early weed competition — or alternatively, that the weeds were still small enough at that point not to cause measurable competitive stress. This aligns with findings of Subramanian et al. (2002), who reported that the critical weed-free period begins around 15 DAS.</w:t>
      </w:r>
    </w:p>
    <w:p w14:paraId="3A8AE673" w14:textId="77777777" w:rsidR="0089716E" w:rsidRDefault="007E1378">
      <w:pPr>
        <w:pStyle w:val="Heading2"/>
      </w:pPr>
      <w:r>
        <w:t>8.2 Plant Height at 60 DAS</w:t>
      </w:r>
    </w:p>
    <w:p w14:paraId="7DB7ADCE" w14:textId="77777777" w:rsidR="0089716E" w:rsidRDefault="007E1378">
      <w:pPr>
        <w:spacing w:before="80" w:after="80" w:line="320" w:lineRule="auto"/>
        <w:jc w:val="both"/>
      </w:pPr>
      <w:r>
        <w:t>By 60 DAS, treatment effects became more pronounced. T5 (weedy throughout) recorded the highest mean plant height of 76.83 cm, substantially above the other treatments. This elevated height in weedy plots is a well-documented stress response: crops competing for light tend to allocate more resources to stem elongation (etiolation effect) in an attempt to access sunlight above the weed canopy, at the cost of tillering and grain development.</w:t>
      </w:r>
    </w:p>
    <w:p w14:paraId="0A93A47C" w14:textId="77777777" w:rsidR="0089716E" w:rsidRDefault="0089716E">
      <w:pPr>
        <w:spacing w:before="55" w:after="55"/>
      </w:pPr>
    </w:p>
    <w:p w14:paraId="5D19EB35" w14:textId="77777777" w:rsidR="0089716E" w:rsidRDefault="007E1378">
      <w:pPr>
        <w:spacing w:before="80" w:after="80" w:line="320" w:lineRule="auto"/>
        <w:jc w:val="both"/>
      </w:pPr>
      <w:r>
        <w:t>T4 (weed-free full season) achieved a mean height of 62.38 cm — the highest among purposively managed treatments — indicating that freedom from weed competition allowed robust vegetative development without stress-induced elongation. T2 (weed-free to 30 DAS) and T3 (weed-free to 45 DAS) recorded intermediate heights, reflecting the progressive deterioration of crop performance as the weed-free period shortened.</w:t>
      </w:r>
    </w:p>
    <w:p w14:paraId="46613901" w14:textId="77777777" w:rsidR="0089716E" w:rsidRDefault="007E1378">
      <w:pPr>
        <w:pStyle w:val="Heading2"/>
      </w:pPr>
      <w:r>
        <w:t>8.3 Biomass Yield at Harvest</w:t>
      </w:r>
    </w:p>
    <w:p w14:paraId="1AD4B2A8" w14:textId="77777777" w:rsidR="0089716E" w:rsidRDefault="007E1378">
      <w:pPr>
        <w:spacing w:before="80" w:after="80" w:line="320" w:lineRule="auto"/>
        <w:jc w:val="both"/>
      </w:pPr>
      <w:r>
        <w:t>Biomass yield results showed a clear treatment-wise trend. T5 recorded the highest mean biomass (322.9 g/plot), followed by T4 (293.8 g/plot), T3 (283.5 g/plot), T2 (272.6 g/plot), and T1 (249.0 g/plot). However, this ranking must be interpreted carefully: the biomass in T5 includes both the crop biomass and weed biomass, since plots were weedy throughout. The net crop biomass in T5 is therefore substantially lower than the total recorded figure suggests.</w:t>
      </w:r>
    </w:p>
    <w:p w14:paraId="6CD6A1F5" w14:textId="77777777" w:rsidR="0089716E" w:rsidRDefault="0089716E">
      <w:pPr>
        <w:spacing w:before="55" w:after="55"/>
      </w:pPr>
    </w:p>
    <w:p w14:paraId="0110266C" w14:textId="77777777" w:rsidR="0089716E" w:rsidRDefault="007E1378">
      <w:pPr>
        <w:spacing w:before="80" w:after="80" w:line="320" w:lineRule="auto"/>
        <w:jc w:val="both"/>
      </w:pPr>
      <w:r>
        <w:t>In terms of pure crop productivity, T4 (weed-free throughout) clearly produced the most desirable outcome — high crop biomass with no weed dilution. The progressive increase in total biomass from T1 to T5 reflects the additive contribution of weed biomass to total plot dry matter, underscoring the competitive and yield-suppressing effect of weeds on the crop component.</w:t>
      </w:r>
    </w:p>
    <w:p w14:paraId="639EBECB" w14:textId="77777777" w:rsidR="0089716E" w:rsidRDefault="0089716E">
      <w:pPr>
        <w:spacing w:before="55" w:after="55"/>
      </w:pPr>
    </w:p>
    <w:p w14:paraId="5C0A6F7A" w14:textId="77777777" w:rsidR="0089716E" w:rsidRDefault="007E1378">
      <w:pPr>
        <w:spacing w:before="80" w:after="80" w:line="320" w:lineRule="auto"/>
        <w:jc w:val="both"/>
      </w:pPr>
      <w:r>
        <w:t>The lowest crop biomass was recorded in T1 (weed-free only to 15 DAS), which is fully consistent with the established critical period concept: after 15 DAS, weeds rapidly re-establish and compete throughout the remainder of the season, ultimately causing the greatest crop yield loss. This confirms that weed management must extend at least to 35–45 DAS to adequately protect crop yield potential.</w:t>
      </w:r>
    </w:p>
    <w:p w14:paraId="176378AF" w14:textId="77777777" w:rsidR="0089716E" w:rsidRDefault="007E1378">
      <w:pPr>
        <w:pStyle w:val="Heading2"/>
      </w:pPr>
      <w:r>
        <w:t>8.4 Soil and Climatic Context</w:t>
      </w:r>
    </w:p>
    <w:p w14:paraId="5E19917D" w14:textId="77777777" w:rsidR="0089716E" w:rsidRDefault="007E1378">
      <w:pPr>
        <w:spacing w:before="80" w:after="80" w:line="320" w:lineRule="auto"/>
        <w:jc w:val="both"/>
      </w:pPr>
      <w:r>
        <w:t>The experimental site had red sandy clay loam soil with neutral pH (6.56) and medium fertility status — conditions generally well-suited for finger millet cultivation. The climatic conditions (20–25°C temperature, 70–80% humidity) were within the optimum range for finger millet. However, rains were sparse and irregular during the experimental period, limiting luxuriant crop growth. Supplemental irrigation maintained crop survival but may have also favoured certain weed species adapted to intermittent moisture.</w:t>
      </w:r>
    </w:p>
    <w:p w14:paraId="4BBCEC5E" w14:textId="68CFA983" w:rsidR="006423A8" w:rsidRDefault="006423A8" w:rsidP="006423A8">
      <w:pPr>
        <w:pStyle w:val="Heading2"/>
      </w:pPr>
      <w:r>
        <w:t>8.5 Data Visualization Pipeline</w:t>
      </w:r>
    </w:p>
    <w:p w14:paraId="29C4A52C" w14:textId="77777777" w:rsidR="006423A8" w:rsidRDefault="006423A8" w:rsidP="006423A8">
      <w:pPr>
        <w:spacing w:before="80" w:after="80" w:line="320" w:lineRule="auto"/>
        <w:jc w:val="both"/>
      </w:pPr>
      <w:r>
        <w:t>Five charts were generated using Python 3.x with Matplotlib. All charts were rendered at 150 DPI and embedded directly in this document:</w:t>
      </w:r>
    </w:p>
    <w:p w14:paraId="78014659" w14:textId="77777777" w:rsidR="006423A8" w:rsidRDefault="006423A8" w:rsidP="006423A8">
      <w:pPr>
        <w:pStyle w:val="ListParagraph"/>
        <w:numPr>
          <w:ilvl w:val="0"/>
          <w:numId w:val="3"/>
        </w:numPr>
        <w:spacing w:before="40" w:after="40"/>
      </w:pPr>
      <w:r>
        <w:t>Figure 1 — Plant height at 30 DAS: Bar chart with error bars (±SD) across treatments</w:t>
      </w:r>
    </w:p>
    <w:p w14:paraId="63F4BB77" w14:textId="77777777" w:rsidR="006423A8" w:rsidRDefault="006423A8" w:rsidP="006423A8">
      <w:pPr>
        <w:pStyle w:val="ListParagraph"/>
        <w:numPr>
          <w:ilvl w:val="0"/>
          <w:numId w:val="3"/>
        </w:numPr>
        <w:spacing w:before="40" w:after="40"/>
      </w:pPr>
      <w:r>
        <w:t>Figure 2 — Plant height at 60 DAS: Side-by-side bar chart and replication-wise grouped bars</w:t>
      </w:r>
    </w:p>
    <w:p w14:paraId="3EC8BD3D" w14:textId="77777777" w:rsidR="006423A8" w:rsidRDefault="006423A8" w:rsidP="006423A8">
      <w:pPr>
        <w:pStyle w:val="ListParagraph"/>
        <w:numPr>
          <w:ilvl w:val="0"/>
          <w:numId w:val="3"/>
        </w:numPr>
        <w:spacing w:before="40" w:after="40"/>
      </w:pPr>
      <w:r>
        <w:t>Figure 3 — Biomass yield at harvest: Bar chart with SD error bars and grand mean reference line</w:t>
      </w:r>
    </w:p>
    <w:p w14:paraId="3610B46A" w14:textId="77777777" w:rsidR="006423A8" w:rsidRDefault="006423A8" w:rsidP="006423A8">
      <w:pPr>
        <w:pStyle w:val="ListParagraph"/>
        <w:numPr>
          <w:ilvl w:val="0"/>
          <w:numId w:val="3"/>
        </w:numPr>
        <w:spacing w:before="40" w:after="40"/>
      </w:pPr>
      <w:r>
        <w:t>Figure 4 — Leaves per plant: Grouped bar chart comparing 30 DAS vs 60 DAS across treatments</w:t>
      </w:r>
    </w:p>
    <w:p w14:paraId="334AFD86" w14:textId="20435F25" w:rsidR="00783228" w:rsidRDefault="006423A8" w:rsidP="00783228">
      <w:pPr>
        <w:pStyle w:val="ListParagraph"/>
        <w:numPr>
          <w:ilvl w:val="0"/>
          <w:numId w:val="3"/>
        </w:numPr>
        <w:spacing w:before="40" w:after="40"/>
      </w:pPr>
      <w:r>
        <w:t>Figure 5 — Growth trajectory: Line chart showing plant height progression</w:t>
      </w:r>
      <w:r w:rsidR="00783228">
        <w:t xml:space="preserve"> from 30 to 60 DAS per treatment</w:t>
      </w:r>
    </w:p>
    <w:p w14:paraId="1BEA2511" w14:textId="77777777" w:rsidR="00783228" w:rsidRDefault="00783228"/>
    <w:p w14:paraId="199E80E6" w14:textId="77777777" w:rsidR="00783228" w:rsidRDefault="00783228">
      <w:r>
        <w:br w:type="page"/>
      </w:r>
    </w:p>
    <w:p w14:paraId="5C072C95"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9723B4"/>
          <w:sz w:val="24"/>
          <w:szCs w:val="24"/>
        </w:rPr>
        <w:t>import</w:t>
      </w:r>
      <w:r w:rsidRPr="005246B4">
        <w:rPr>
          <w:rFonts w:ascii="Courier New" w:eastAsia="Times New Roman" w:hAnsi="Courier New" w:cs="Courier New"/>
          <w:color w:val="000000"/>
          <w:sz w:val="24"/>
          <w:szCs w:val="24"/>
        </w:rPr>
        <w:t xml:space="preserve"> </w:t>
      </w:r>
      <w:proofErr w:type="spellStart"/>
      <w:proofErr w:type="gramStart"/>
      <w:r w:rsidRPr="005246B4">
        <w:rPr>
          <w:rFonts w:ascii="Courier New" w:eastAsia="Times New Roman" w:hAnsi="Courier New" w:cs="Courier New"/>
          <w:color w:val="000000"/>
          <w:sz w:val="24"/>
          <w:szCs w:val="24"/>
        </w:rPr>
        <w:t>matplotlib.pyplot</w:t>
      </w:r>
      <w:proofErr w:type="spellEnd"/>
      <w:proofErr w:type="gramEnd"/>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9723B4"/>
          <w:sz w:val="24"/>
          <w:szCs w:val="24"/>
        </w:rPr>
        <w:t>as</w:t>
      </w:r>
      <w:r w:rsidRPr="005246B4">
        <w:rPr>
          <w:rFonts w:ascii="Courier New" w:eastAsia="Times New Roman" w:hAnsi="Courier New" w:cs="Courier New"/>
          <w:color w:val="000000"/>
          <w:sz w:val="24"/>
          <w:szCs w:val="24"/>
        </w:rPr>
        <w:t xml:space="preserve"> </w:t>
      </w:r>
      <w:proofErr w:type="spellStart"/>
      <w:r w:rsidRPr="005246B4">
        <w:rPr>
          <w:rFonts w:ascii="Courier New" w:eastAsia="Times New Roman" w:hAnsi="Courier New" w:cs="Courier New"/>
          <w:color w:val="000000"/>
          <w:sz w:val="24"/>
          <w:szCs w:val="24"/>
        </w:rPr>
        <w:t>plt</w:t>
      </w:r>
      <w:proofErr w:type="spellEnd"/>
    </w:p>
    <w:p w14:paraId="1A4631C3"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
    <w:p w14:paraId="11EFD352"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8000"/>
          <w:sz w:val="24"/>
          <w:szCs w:val="24"/>
        </w:rPr>
        <w:t># Treatments and their mean values (from your table)</w:t>
      </w:r>
    </w:p>
    <w:p w14:paraId="388A9D39"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treatments = [</w:t>
      </w:r>
    </w:p>
    <w:p w14:paraId="38BE6288"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A31515"/>
          <w:sz w:val="24"/>
          <w:szCs w:val="24"/>
        </w:rPr>
        <w:t>'T1 (15 DAS)'</w:t>
      </w:r>
      <w:r w:rsidRPr="005246B4">
        <w:rPr>
          <w:rFonts w:ascii="Courier New" w:eastAsia="Times New Roman" w:hAnsi="Courier New" w:cs="Courier New"/>
          <w:color w:val="000000"/>
          <w:sz w:val="24"/>
          <w:szCs w:val="24"/>
        </w:rPr>
        <w:t>,</w:t>
      </w:r>
    </w:p>
    <w:p w14:paraId="7AD6D88A"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A31515"/>
          <w:sz w:val="24"/>
          <w:szCs w:val="24"/>
        </w:rPr>
        <w:t>'T2 (30 DAS)'</w:t>
      </w:r>
      <w:r w:rsidRPr="005246B4">
        <w:rPr>
          <w:rFonts w:ascii="Courier New" w:eastAsia="Times New Roman" w:hAnsi="Courier New" w:cs="Courier New"/>
          <w:color w:val="000000"/>
          <w:sz w:val="24"/>
          <w:szCs w:val="24"/>
        </w:rPr>
        <w:t>,</w:t>
      </w:r>
    </w:p>
    <w:p w14:paraId="1F3E1DDF"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A31515"/>
          <w:sz w:val="24"/>
          <w:szCs w:val="24"/>
        </w:rPr>
        <w:t>'T3 (45 DAS)'</w:t>
      </w:r>
      <w:r w:rsidRPr="005246B4">
        <w:rPr>
          <w:rFonts w:ascii="Courier New" w:eastAsia="Times New Roman" w:hAnsi="Courier New" w:cs="Courier New"/>
          <w:color w:val="000000"/>
          <w:sz w:val="24"/>
          <w:szCs w:val="24"/>
        </w:rPr>
        <w:t>,</w:t>
      </w:r>
    </w:p>
    <w:p w14:paraId="2D0CB1AE"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A31515"/>
          <w:sz w:val="24"/>
          <w:szCs w:val="24"/>
        </w:rPr>
        <w:t>'T4 (Weedy)'</w:t>
      </w:r>
      <w:r w:rsidRPr="005246B4">
        <w:rPr>
          <w:rFonts w:ascii="Courier New" w:eastAsia="Times New Roman" w:hAnsi="Courier New" w:cs="Courier New"/>
          <w:color w:val="000000"/>
          <w:sz w:val="24"/>
          <w:szCs w:val="24"/>
        </w:rPr>
        <w:t>,</w:t>
      </w:r>
    </w:p>
    <w:p w14:paraId="5B09267E"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A31515"/>
          <w:sz w:val="24"/>
          <w:szCs w:val="24"/>
        </w:rPr>
        <w:t xml:space="preserve">'T5 (Weed </w:t>
      </w:r>
      <w:proofErr w:type="gramStart"/>
      <w:r w:rsidRPr="005246B4">
        <w:rPr>
          <w:rFonts w:ascii="Courier New" w:eastAsia="Times New Roman" w:hAnsi="Courier New" w:cs="Courier New"/>
          <w:color w:val="A31515"/>
          <w:sz w:val="24"/>
          <w:szCs w:val="24"/>
        </w:rPr>
        <w:t>free )</w:t>
      </w:r>
      <w:proofErr w:type="gramEnd"/>
      <w:r w:rsidRPr="005246B4">
        <w:rPr>
          <w:rFonts w:ascii="Courier New" w:eastAsia="Times New Roman" w:hAnsi="Courier New" w:cs="Courier New"/>
          <w:color w:val="A31515"/>
          <w:sz w:val="24"/>
          <w:szCs w:val="24"/>
        </w:rPr>
        <w:t>'</w:t>
      </w:r>
    </w:p>
    <w:p w14:paraId="09169827"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w:t>
      </w:r>
    </w:p>
    <w:p w14:paraId="42D7C49E"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
    <w:p w14:paraId="6A9EC0EE"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means = [</w:t>
      </w:r>
      <w:r w:rsidRPr="005246B4">
        <w:rPr>
          <w:rFonts w:ascii="Courier New" w:eastAsia="Times New Roman" w:hAnsi="Courier New" w:cs="Courier New"/>
          <w:color w:val="116644"/>
          <w:sz w:val="24"/>
          <w:szCs w:val="24"/>
        </w:rPr>
        <w:t>249.0</w:t>
      </w: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116644"/>
          <w:sz w:val="24"/>
          <w:szCs w:val="24"/>
        </w:rPr>
        <w:t>272.6</w:t>
      </w: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116644"/>
          <w:sz w:val="24"/>
          <w:szCs w:val="24"/>
        </w:rPr>
        <w:t>283.5</w:t>
      </w: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116644"/>
          <w:sz w:val="24"/>
          <w:szCs w:val="24"/>
        </w:rPr>
        <w:t>290.5</w:t>
      </w:r>
      <w:r w:rsidRPr="005246B4">
        <w:rPr>
          <w:rFonts w:ascii="Courier New" w:eastAsia="Times New Roman" w:hAnsi="Courier New" w:cs="Courier New"/>
          <w:color w:val="000000"/>
          <w:sz w:val="24"/>
          <w:szCs w:val="24"/>
        </w:rPr>
        <w:t>,</w:t>
      </w:r>
      <w:r w:rsidRPr="005246B4">
        <w:rPr>
          <w:rFonts w:ascii="Courier New" w:eastAsia="Times New Roman" w:hAnsi="Courier New" w:cs="Courier New"/>
          <w:color w:val="116644"/>
          <w:sz w:val="24"/>
          <w:szCs w:val="24"/>
        </w:rPr>
        <w:t>380.9</w:t>
      </w:r>
      <w:r w:rsidRPr="005246B4">
        <w:rPr>
          <w:rFonts w:ascii="Courier New" w:eastAsia="Times New Roman" w:hAnsi="Courier New" w:cs="Courier New"/>
          <w:color w:val="000000"/>
          <w:sz w:val="24"/>
          <w:szCs w:val="24"/>
        </w:rPr>
        <w:t>]</w:t>
      </w:r>
    </w:p>
    <w:p w14:paraId="675C5B00"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
    <w:p w14:paraId="5D1C0875"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8000"/>
          <w:sz w:val="24"/>
          <w:szCs w:val="24"/>
        </w:rPr>
        <w:t># Create bar chart</w:t>
      </w:r>
    </w:p>
    <w:p w14:paraId="177D5B34"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plt.figure</w:t>
      </w:r>
      <w:proofErr w:type="spellEnd"/>
      <w:proofErr w:type="gramEnd"/>
      <w:r w:rsidRPr="005246B4">
        <w:rPr>
          <w:rFonts w:ascii="Courier New" w:eastAsia="Times New Roman" w:hAnsi="Courier New" w:cs="Courier New"/>
          <w:color w:val="000000"/>
          <w:sz w:val="24"/>
          <w:szCs w:val="24"/>
        </w:rPr>
        <w:t>(</w:t>
      </w:r>
      <w:proofErr w:type="spellStart"/>
      <w:r w:rsidRPr="005246B4">
        <w:rPr>
          <w:rFonts w:ascii="Courier New" w:eastAsia="Times New Roman" w:hAnsi="Courier New" w:cs="Courier New"/>
          <w:color w:val="000000"/>
          <w:sz w:val="24"/>
          <w:szCs w:val="24"/>
        </w:rPr>
        <w:t>figsize</w:t>
      </w:r>
      <w:proofErr w:type="spellEnd"/>
      <w:proofErr w:type="gramStart"/>
      <w:r w:rsidRPr="005246B4">
        <w:rPr>
          <w:rFonts w:ascii="Courier New" w:eastAsia="Times New Roman" w:hAnsi="Courier New" w:cs="Courier New"/>
          <w:color w:val="000000"/>
          <w:sz w:val="24"/>
          <w:szCs w:val="24"/>
        </w:rPr>
        <w:t>=(</w:t>
      </w:r>
      <w:proofErr w:type="gramEnd"/>
      <w:r w:rsidRPr="005246B4">
        <w:rPr>
          <w:rFonts w:ascii="Courier New" w:eastAsia="Times New Roman" w:hAnsi="Courier New" w:cs="Courier New"/>
          <w:color w:val="116644"/>
          <w:sz w:val="24"/>
          <w:szCs w:val="24"/>
        </w:rPr>
        <w:t>10</w:t>
      </w:r>
      <w:r w:rsidRPr="005246B4">
        <w:rPr>
          <w:rFonts w:ascii="Courier New" w:eastAsia="Times New Roman" w:hAnsi="Courier New" w:cs="Courier New"/>
          <w:color w:val="000000"/>
          <w:sz w:val="24"/>
          <w:szCs w:val="24"/>
        </w:rPr>
        <w:t>,</w:t>
      </w:r>
      <w:r w:rsidRPr="005246B4">
        <w:rPr>
          <w:rFonts w:ascii="Courier New" w:eastAsia="Times New Roman" w:hAnsi="Courier New" w:cs="Courier New"/>
          <w:color w:val="116644"/>
          <w:sz w:val="24"/>
          <w:szCs w:val="24"/>
        </w:rPr>
        <w:t>6</w:t>
      </w:r>
      <w:r w:rsidRPr="005246B4">
        <w:rPr>
          <w:rFonts w:ascii="Courier New" w:eastAsia="Times New Roman" w:hAnsi="Courier New" w:cs="Courier New"/>
          <w:color w:val="000000"/>
          <w:sz w:val="24"/>
          <w:szCs w:val="24"/>
        </w:rPr>
        <w:t>))</w:t>
      </w:r>
    </w:p>
    <w:p w14:paraId="3F20A68B"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plt.bar</w:t>
      </w:r>
      <w:proofErr w:type="spellEnd"/>
      <w:r w:rsidRPr="005246B4">
        <w:rPr>
          <w:rFonts w:ascii="Courier New" w:eastAsia="Times New Roman" w:hAnsi="Courier New" w:cs="Courier New"/>
          <w:color w:val="000000"/>
          <w:sz w:val="24"/>
          <w:szCs w:val="24"/>
        </w:rPr>
        <w:t>(</w:t>
      </w:r>
      <w:proofErr w:type="gramEnd"/>
      <w:r w:rsidRPr="005246B4">
        <w:rPr>
          <w:rFonts w:ascii="Courier New" w:eastAsia="Times New Roman" w:hAnsi="Courier New" w:cs="Courier New"/>
          <w:color w:val="000000"/>
          <w:sz w:val="24"/>
          <w:szCs w:val="24"/>
        </w:rPr>
        <w:t>treatments, means)</w:t>
      </w:r>
    </w:p>
    <w:p w14:paraId="62A1F55D"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
    <w:p w14:paraId="7A4EECF0"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8000"/>
          <w:sz w:val="24"/>
          <w:szCs w:val="24"/>
        </w:rPr>
        <w:t># Labels and title</w:t>
      </w:r>
    </w:p>
    <w:p w14:paraId="40E4B291"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plt.xlabel</w:t>
      </w:r>
      <w:proofErr w:type="spellEnd"/>
      <w:proofErr w:type="gramEnd"/>
      <w:r w:rsidRPr="005246B4">
        <w:rPr>
          <w:rFonts w:ascii="Courier New" w:eastAsia="Times New Roman" w:hAnsi="Courier New" w:cs="Courier New"/>
          <w:color w:val="000000"/>
          <w:sz w:val="24"/>
          <w:szCs w:val="24"/>
        </w:rPr>
        <w:t>(</w:t>
      </w:r>
      <w:r w:rsidRPr="005246B4">
        <w:rPr>
          <w:rFonts w:ascii="Courier New" w:eastAsia="Times New Roman" w:hAnsi="Courier New" w:cs="Courier New"/>
          <w:color w:val="A31515"/>
          <w:sz w:val="24"/>
          <w:szCs w:val="24"/>
        </w:rPr>
        <w:t>"Treatments"</w:t>
      </w:r>
      <w:r w:rsidRPr="005246B4">
        <w:rPr>
          <w:rFonts w:ascii="Courier New" w:eastAsia="Times New Roman" w:hAnsi="Courier New" w:cs="Courier New"/>
          <w:color w:val="000000"/>
          <w:sz w:val="24"/>
          <w:szCs w:val="24"/>
        </w:rPr>
        <w:t>)</w:t>
      </w:r>
    </w:p>
    <w:p w14:paraId="20A3366D"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plt.ylabel</w:t>
      </w:r>
      <w:proofErr w:type="spellEnd"/>
      <w:proofErr w:type="gramEnd"/>
      <w:r w:rsidRPr="005246B4">
        <w:rPr>
          <w:rFonts w:ascii="Courier New" w:eastAsia="Times New Roman" w:hAnsi="Courier New" w:cs="Courier New"/>
          <w:color w:val="000000"/>
          <w:sz w:val="24"/>
          <w:szCs w:val="24"/>
        </w:rPr>
        <w:t>(</w:t>
      </w:r>
      <w:r w:rsidRPr="005246B4">
        <w:rPr>
          <w:rFonts w:ascii="Courier New" w:eastAsia="Times New Roman" w:hAnsi="Courier New" w:cs="Courier New"/>
          <w:color w:val="A31515"/>
          <w:sz w:val="24"/>
          <w:szCs w:val="24"/>
        </w:rPr>
        <w:t>"Mean Biomass Yield (g/plot)"</w:t>
      </w:r>
      <w:r w:rsidRPr="005246B4">
        <w:rPr>
          <w:rFonts w:ascii="Courier New" w:eastAsia="Times New Roman" w:hAnsi="Courier New" w:cs="Courier New"/>
          <w:color w:val="000000"/>
          <w:sz w:val="24"/>
          <w:szCs w:val="24"/>
        </w:rPr>
        <w:t>)</w:t>
      </w:r>
    </w:p>
    <w:p w14:paraId="306BAD98"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plt.title</w:t>
      </w:r>
      <w:proofErr w:type="spellEnd"/>
      <w:proofErr w:type="gramEnd"/>
      <w:r w:rsidRPr="005246B4">
        <w:rPr>
          <w:rFonts w:ascii="Courier New" w:eastAsia="Times New Roman" w:hAnsi="Courier New" w:cs="Courier New"/>
          <w:color w:val="000000"/>
          <w:sz w:val="24"/>
          <w:szCs w:val="24"/>
        </w:rPr>
        <w:t>(</w:t>
      </w:r>
      <w:r w:rsidRPr="005246B4">
        <w:rPr>
          <w:rFonts w:ascii="Courier New" w:eastAsia="Times New Roman" w:hAnsi="Courier New" w:cs="Courier New"/>
          <w:color w:val="A31515"/>
          <w:sz w:val="24"/>
          <w:szCs w:val="24"/>
        </w:rPr>
        <w:t>"Treatment vs Mean Biomass Yield at Harvest"</w:t>
      </w:r>
      <w:r w:rsidRPr="005246B4">
        <w:rPr>
          <w:rFonts w:ascii="Courier New" w:eastAsia="Times New Roman" w:hAnsi="Courier New" w:cs="Courier New"/>
          <w:color w:val="000000"/>
          <w:sz w:val="24"/>
          <w:szCs w:val="24"/>
        </w:rPr>
        <w:t>)</w:t>
      </w:r>
    </w:p>
    <w:p w14:paraId="2DEF6A53"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
    <w:p w14:paraId="54CEBE47"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8000"/>
          <w:sz w:val="24"/>
          <w:szCs w:val="24"/>
        </w:rPr>
        <w:t># Add value labels on bars</w:t>
      </w:r>
    </w:p>
    <w:p w14:paraId="1A66989D"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9723B4"/>
          <w:sz w:val="24"/>
          <w:szCs w:val="24"/>
        </w:rPr>
        <w:t>for</w:t>
      </w:r>
      <w:r w:rsidRPr="005246B4">
        <w:rPr>
          <w:rFonts w:ascii="Courier New" w:eastAsia="Times New Roman" w:hAnsi="Courier New" w:cs="Courier New"/>
          <w:color w:val="000000"/>
          <w:sz w:val="24"/>
          <w:szCs w:val="24"/>
        </w:rPr>
        <w:t xml:space="preserve"> </w:t>
      </w:r>
      <w:proofErr w:type="spellStart"/>
      <w:r w:rsidRPr="005246B4">
        <w:rPr>
          <w:rFonts w:ascii="Courier New" w:eastAsia="Times New Roman" w:hAnsi="Courier New" w:cs="Courier New"/>
          <w:color w:val="000000"/>
          <w:sz w:val="24"/>
          <w:szCs w:val="24"/>
        </w:rPr>
        <w:t>i</w:t>
      </w:r>
      <w:proofErr w:type="spellEnd"/>
      <w:r w:rsidRPr="005246B4">
        <w:rPr>
          <w:rFonts w:ascii="Courier New" w:eastAsia="Times New Roman" w:hAnsi="Courier New" w:cs="Courier New"/>
          <w:color w:val="000000"/>
          <w:sz w:val="24"/>
          <w:szCs w:val="24"/>
        </w:rPr>
        <w:t xml:space="preserve">, value </w:t>
      </w:r>
      <w:r w:rsidRPr="005246B4">
        <w:rPr>
          <w:rFonts w:ascii="Courier New" w:eastAsia="Times New Roman" w:hAnsi="Courier New" w:cs="Courier New"/>
          <w:color w:val="0000FF"/>
          <w:sz w:val="24"/>
          <w:szCs w:val="24"/>
        </w:rPr>
        <w:t>in</w:t>
      </w: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6A5221"/>
          <w:sz w:val="24"/>
          <w:szCs w:val="24"/>
        </w:rPr>
        <w:t>enumerate</w:t>
      </w:r>
      <w:r w:rsidRPr="005246B4">
        <w:rPr>
          <w:rFonts w:ascii="Courier New" w:eastAsia="Times New Roman" w:hAnsi="Courier New" w:cs="Courier New"/>
          <w:color w:val="000000"/>
          <w:sz w:val="24"/>
          <w:szCs w:val="24"/>
        </w:rPr>
        <w:t>(means):</w:t>
      </w:r>
    </w:p>
    <w:p w14:paraId="6CF98B4F"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 xml:space="preserve">    </w:t>
      </w:r>
      <w:proofErr w:type="spellStart"/>
      <w:r w:rsidRPr="005246B4">
        <w:rPr>
          <w:rFonts w:ascii="Courier New" w:eastAsia="Times New Roman" w:hAnsi="Courier New" w:cs="Courier New"/>
          <w:color w:val="000000"/>
          <w:sz w:val="24"/>
          <w:szCs w:val="24"/>
        </w:rPr>
        <w:t>plt.</w:t>
      </w:r>
      <w:proofErr w:type="gramStart"/>
      <w:r w:rsidRPr="005246B4">
        <w:rPr>
          <w:rFonts w:ascii="Courier New" w:eastAsia="Times New Roman" w:hAnsi="Courier New" w:cs="Courier New"/>
          <w:color w:val="000000"/>
          <w:sz w:val="24"/>
          <w:szCs w:val="24"/>
        </w:rPr>
        <w:t>text</w:t>
      </w:r>
      <w:proofErr w:type="spellEnd"/>
      <w:r w:rsidRPr="005246B4">
        <w:rPr>
          <w:rFonts w:ascii="Courier New" w:eastAsia="Times New Roman" w:hAnsi="Courier New" w:cs="Courier New"/>
          <w:color w:val="000000"/>
          <w:sz w:val="24"/>
          <w:szCs w:val="24"/>
        </w:rPr>
        <w:t>(</w:t>
      </w:r>
      <w:proofErr w:type="spellStart"/>
      <w:proofErr w:type="gramEnd"/>
      <w:r w:rsidRPr="005246B4">
        <w:rPr>
          <w:rFonts w:ascii="Courier New" w:eastAsia="Times New Roman" w:hAnsi="Courier New" w:cs="Courier New"/>
          <w:color w:val="000000"/>
          <w:sz w:val="24"/>
          <w:szCs w:val="24"/>
        </w:rPr>
        <w:t>i</w:t>
      </w:r>
      <w:proofErr w:type="spellEnd"/>
      <w:r w:rsidRPr="005246B4">
        <w:rPr>
          <w:rFonts w:ascii="Courier New" w:eastAsia="Times New Roman" w:hAnsi="Courier New" w:cs="Courier New"/>
          <w:color w:val="000000"/>
          <w:sz w:val="24"/>
          <w:szCs w:val="24"/>
        </w:rPr>
        <w:t xml:space="preserve">, value + </w:t>
      </w:r>
      <w:r w:rsidRPr="005246B4">
        <w:rPr>
          <w:rFonts w:ascii="Courier New" w:eastAsia="Times New Roman" w:hAnsi="Courier New" w:cs="Courier New"/>
          <w:color w:val="116644"/>
          <w:sz w:val="24"/>
          <w:szCs w:val="24"/>
        </w:rPr>
        <w:t>2</w:t>
      </w: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257693"/>
          <w:sz w:val="24"/>
          <w:szCs w:val="24"/>
        </w:rPr>
        <w:t>str</w:t>
      </w:r>
      <w:r w:rsidRPr="005246B4">
        <w:rPr>
          <w:rFonts w:ascii="Courier New" w:eastAsia="Times New Roman" w:hAnsi="Courier New" w:cs="Courier New"/>
          <w:color w:val="000000"/>
          <w:sz w:val="24"/>
          <w:szCs w:val="24"/>
        </w:rPr>
        <w:t>(value), ha=</w:t>
      </w:r>
      <w:r w:rsidRPr="005246B4">
        <w:rPr>
          <w:rFonts w:ascii="Courier New" w:eastAsia="Times New Roman" w:hAnsi="Courier New" w:cs="Courier New"/>
          <w:color w:val="A31515"/>
          <w:sz w:val="24"/>
          <w:szCs w:val="24"/>
        </w:rPr>
        <w:t>'</w:t>
      </w:r>
      <w:proofErr w:type="spellStart"/>
      <w:r w:rsidRPr="005246B4">
        <w:rPr>
          <w:rFonts w:ascii="Courier New" w:eastAsia="Times New Roman" w:hAnsi="Courier New" w:cs="Courier New"/>
          <w:color w:val="A31515"/>
          <w:sz w:val="24"/>
          <w:szCs w:val="24"/>
        </w:rPr>
        <w:t>center</w:t>
      </w:r>
      <w:proofErr w:type="spellEnd"/>
      <w:r w:rsidRPr="005246B4">
        <w:rPr>
          <w:rFonts w:ascii="Courier New" w:eastAsia="Times New Roman" w:hAnsi="Courier New" w:cs="Courier New"/>
          <w:color w:val="A31515"/>
          <w:sz w:val="24"/>
          <w:szCs w:val="24"/>
        </w:rPr>
        <w:t>'</w:t>
      </w:r>
      <w:r w:rsidRPr="005246B4">
        <w:rPr>
          <w:rFonts w:ascii="Courier New" w:eastAsia="Times New Roman" w:hAnsi="Courier New" w:cs="Courier New"/>
          <w:color w:val="000000"/>
          <w:sz w:val="24"/>
          <w:szCs w:val="24"/>
        </w:rPr>
        <w:t>)</w:t>
      </w:r>
    </w:p>
    <w:p w14:paraId="3C625275"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
    <w:p w14:paraId="2302169E"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8000"/>
          <w:sz w:val="24"/>
          <w:szCs w:val="24"/>
        </w:rPr>
        <w:t># Optional: Grand mean line</w:t>
      </w:r>
    </w:p>
    <w:p w14:paraId="222A6326"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r w:rsidRPr="005246B4">
        <w:rPr>
          <w:rFonts w:ascii="Courier New" w:eastAsia="Times New Roman" w:hAnsi="Courier New" w:cs="Courier New"/>
          <w:color w:val="000000"/>
          <w:sz w:val="24"/>
          <w:szCs w:val="24"/>
        </w:rPr>
        <w:t>grand_mean</w:t>
      </w:r>
      <w:proofErr w:type="spellEnd"/>
      <w:r w:rsidRPr="005246B4">
        <w:rPr>
          <w:rFonts w:ascii="Courier New" w:eastAsia="Times New Roman" w:hAnsi="Courier New" w:cs="Courier New"/>
          <w:color w:val="000000"/>
          <w:sz w:val="24"/>
          <w:szCs w:val="24"/>
        </w:rPr>
        <w:t xml:space="preserve"> = </w:t>
      </w:r>
      <w:r w:rsidRPr="005246B4">
        <w:rPr>
          <w:rFonts w:ascii="Courier New" w:eastAsia="Times New Roman" w:hAnsi="Courier New" w:cs="Courier New"/>
          <w:color w:val="6A5221"/>
          <w:sz w:val="24"/>
          <w:szCs w:val="24"/>
        </w:rPr>
        <w:t>sum</w:t>
      </w:r>
      <w:r w:rsidRPr="005246B4">
        <w:rPr>
          <w:rFonts w:ascii="Courier New" w:eastAsia="Times New Roman" w:hAnsi="Courier New" w:cs="Courier New"/>
          <w:color w:val="000000"/>
          <w:sz w:val="24"/>
          <w:szCs w:val="24"/>
        </w:rPr>
        <w:t xml:space="preserve">(means) / </w:t>
      </w:r>
      <w:proofErr w:type="spellStart"/>
      <w:r w:rsidRPr="005246B4">
        <w:rPr>
          <w:rFonts w:ascii="Courier New" w:eastAsia="Times New Roman" w:hAnsi="Courier New" w:cs="Courier New"/>
          <w:color w:val="6A5221"/>
          <w:sz w:val="24"/>
          <w:szCs w:val="24"/>
        </w:rPr>
        <w:t>len</w:t>
      </w:r>
      <w:proofErr w:type="spellEnd"/>
      <w:r w:rsidRPr="005246B4">
        <w:rPr>
          <w:rFonts w:ascii="Courier New" w:eastAsia="Times New Roman" w:hAnsi="Courier New" w:cs="Courier New"/>
          <w:color w:val="000000"/>
          <w:sz w:val="24"/>
          <w:szCs w:val="24"/>
        </w:rPr>
        <w:t>(means)</w:t>
      </w:r>
    </w:p>
    <w:p w14:paraId="4F2A61AD"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plt.axhline</w:t>
      </w:r>
      <w:proofErr w:type="spellEnd"/>
      <w:proofErr w:type="gramEnd"/>
      <w:r w:rsidRPr="005246B4">
        <w:rPr>
          <w:rFonts w:ascii="Courier New" w:eastAsia="Times New Roman" w:hAnsi="Courier New" w:cs="Courier New"/>
          <w:color w:val="000000"/>
          <w:sz w:val="24"/>
          <w:szCs w:val="24"/>
        </w:rPr>
        <w:t>(</w:t>
      </w:r>
      <w:proofErr w:type="spellStart"/>
      <w:r w:rsidRPr="005246B4">
        <w:rPr>
          <w:rFonts w:ascii="Courier New" w:eastAsia="Times New Roman" w:hAnsi="Courier New" w:cs="Courier New"/>
          <w:color w:val="000000"/>
          <w:sz w:val="24"/>
          <w:szCs w:val="24"/>
        </w:rPr>
        <w:t>grand_mean</w:t>
      </w:r>
      <w:proofErr w:type="spellEnd"/>
      <w:r w:rsidRPr="005246B4">
        <w:rPr>
          <w:rFonts w:ascii="Courier New" w:eastAsia="Times New Roman" w:hAnsi="Courier New" w:cs="Courier New"/>
          <w:color w:val="000000"/>
          <w:sz w:val="24"/>
          <w:szCs w:val="24"/>
        </w:rPr>
        <w:t xml:space="preserve">, </w:t>
      </w:r>
      <w:proofErr w:type="spellStart"/>
      <w:r w:rsidRPr="005246B4">
        <w:rPr>
          <w:rFonts w:ascii="Courier New" w:eastAsia="Times New Roman" w:hAnsi="Courier New" w:cs="Courier New"/>
          <w:color w:val="000000"/>
          <w:sz w:val="24"/>
          <w:szCs w:val="24"/>
        </w:rPr>
        <w:t>linestyle</w:t>
      </w:r>
      <w:proofErr w:type="spellEnd"/>
      <w:r w:rsidRPr="005246B4">
        <w:rPr>
          <w:rFonts w:ascii="Courier New" w:eastAsia="Times New Roman" w:hAnsi="Courier New" w:cs="Courier New"/>
          <w:color w:val="000000"/>
          <w:sz w:val="24"/>
          <w:szCs w:val="24"/>
        </w:rPr>
        <w:t>=</w:t>
      </w:r>
      <w:r w:rsidRPr="005246B4">
        <w:rPr>
          <w:rFonts w:ascii="Courier New" w:eastAsia="Times New Roman" w:hAnsi="Courier New" w:cs="Courier New"/>
          <w:color w:val="A31515"/>
          <w:sz w:val="24"/>
          <w:szCs w:val="24"/>
        </w:rPr>
        <w:t>'--'</w:t>
      </w:r>
      <w:r w:rsidRPr="005246B4">
        <w:rPr>
          <w:rFonts w:ascii="Courier New" w:eastAsia="Times New Roman" w:hAnsi="Courier New" w:cs="Courier New"/>
          <w:color w:val="000000"/>
          <w:sz w:val="24"/>
          <w:szCs w:val="24"/>
        </w:rPr>
        <w:t>, label=</w:t>
      </w:r>
      <w:proofErr w:type="spellStart"/>
      <w:r w:rsidRPr="005246B4">
        <w:rPr>
          <w:rFonts w:ascii="Courier New" w:eastAsia="Times New Roman" w:hAnsi="Courier New" w:cs="Courier New"/>
          <w:color w:val="0000FF"/>
          <w:sz w:val="24"/>
          <w:szCs w:val="24"/>
        </w:rPr>
        <w:t>f</w:t>
      </w:r>
      <w:r w:rsidRPr="005246B4">
        <w:rPr>
          <w:rFonts w:ascii="Courier New" w:eastAsia="Times New Roman" w:hAnsi="Courier New" w:cs="Courier New"/>
          <w:color w:val="A31515"/>
          <w:sz w:val="24"/>
          <w:szCs w:val="24"/>
        </w:rPr>
        <w:t>'Grand</w:t>
      </w:r>
      <w:proofErr w:type="spellEnd"/>
      <w:r w:rsidRPr="005246B4">
        <w:rPr>
          <w:rFonts w:ascii="Courier New" w:eastAsia="Times New Roman" w:hAnsi="Courier New" w:cs="Courier New"/>
          <w:color w:val="A31515"/>
          <w:sz w:val="24"/>
          <w:szCs w:val="24"/>
        </w:rPr>
        <w:t xml:space="preserve"> Mean = </w:t>
      </w:r>
      <w:r w:rsidRPr="005246B4">
        <w:rPr>
          <w:rFonts w:ascii="Courier New" w:eastAsia="Times New Roman" w:hAnsi="Courier New" w:cs="Courier New"/>
          <w:color w:val="000000"/>
          <w:sz w:val="24"/>
          <w:szCs w:val="24"/>
        </w:rPr>
        <w:t>{grand_mean</w:t>
      </w:r>
      <w:r w:rsidRPr="005246B4">
        <w:rPr>
          <w:rFonts w:ascii="Courier New" w:eastAsia="Times New Roman" w:hAnsi="Courier New" w:cs="Courier New"/>
          <w:color w:val="116644"/>
          <w:sz w:val="24"/>
          <w:szCs w:val="24"/>
        </w:rPr>
        <w:t>:.1f</w:t>
      </w:r>
      <w:r w:rsidRPr="005246B4">
        <w:rPr>
          <w:rFonts w:ascii="Courier New" w:eastAsia="Times New Roman" w:hAnsi="Courier New" w:cs="Courier New"/>
          <w:color w:val="000000"/>
          <w:sz w:val="24"/>
          <w:szCs w:val="24"/>
        </w:rPr>
        <w:t>}</w:t>
      </w:r>
      <w:r w:rsidRPr="005246B4">
        <w:rPr>
          <w:rFonts w:ascii="Courier New" w:eastAsia="Times New Roman" w:hAnsi="Courier New" w:cs="Courier New"/>
          <w:color w:val="A31515"/>
          <w:sz w:val="24"/>
          <w:szCs w:val="24"/>
        </w:rPr>
        <w:t>'</w:t>
      </w:r>
      <w:r w:rsidRPr="005246B4">
        <w:rPr>
          <w:rFonts w:ascii="Courier New" w:eastAsia="Times New Roman" w:hAnsi="Courier New" w:cs="Courier New"/>
          <w:color w:val="000000"/>
          <w:sz w:val="24"/>
          <w:szCs w:val="24"/>
        </w:rPr>
        <w:t>)</w:t>
      </w:r>
    </w:p>
    <w:p w14:paraId="27F1FE85"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plt.legend</w:t>
      </w:r>
      <w:proofErr w:type="spellEnd"/>
      <w:proofErr w:type="gramEnd"/>
      <w:r w:rsidRPr="005246B4">
        <w:rPr>
          <w:rFonts w:ascii="Courier New" w:eastAsia="Times New Roman" w:hAnsi="Courier New" w:cs="Courier New"/>
          <w:color w:val="000000"/>
          <w:sz w:val="24"/>
          <w:szCs w:val="24"/>
        </w:rPr>
        <w:t>()</w:t>
      </w:r>
    </w:p>
    <w:p w14:paraId="09BDF189"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
    <w:p w14:paraId="56E7D79B"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plt.tight</w:t>
      </w:r>
      <w:proofErr w:type="gramEnd"/>
      <w:r w:rsidRPr="005246B4">
        <w:rPr>
          <w:rFonts w:ascii="Courier New" w:eastAsia="Times New Roman" w:hAnsi="Courier New" w:cs="Courier New"/>
          <w:color w:val="000000"/>
          <w:sz w:val="24"/>
          <w:szCs w:val="24"/>
        </w:rPr>
        <w:t>_</w:t>
      </w:r>
      <w:proofErr w:type="gramStart"/>
      <w:r w:rsidRPr="005246B4">
        <w:rPr>
          <w:rFonts w:ascii="Courier New" w:eastAsia="Times New Roman" w:hAnsi="Courier New" w:cs="Courier New"/>
          <w:color w:val="000000"/>
          <w:sz w:val="24"/>
          <w:szCs w:val="24"/>
        </w:rPr>
        <w:t>layout</w:t>
      </w:r>
      <w:proofErr w:type="spellEnd"/>
      <w:r w:rsidRPr="005246B4">
        <w:rPr>
          <w:rFonts w:ascii="Courier New" w:eastAsia="Times New Roman" w:hAnsi="Courier New" w:cs="Courier New"/>
          <w:color w:val="000000"/>
          <w:sz w:val="24"/>
          <w:szCs w:val="24"/>
        </w:rPr>
        <w:t>(</w:t>
      </w:r>
      <w:proofErr w:type="gramEnd"/>
      <w:r w:rsidRPr="005246B4">
        <w:rPr>
          <w:rFonts w:ascii="Courier New" w:eastAsia="Times New Roman" w:hAnsi="Courier New" w:cs="Courier New"/>
          <w:color w:val="000000"/>
          <w:sz w:val="24"/>
          <w:szCs w:val="24"/>
        </w:rPr>
        <w:t>)</w:t>
      </w:r>
    </w:p>
    <w:p w14:paraId="1747300D"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plt.show</w:t>
      </w:r>
      <w:proofErr w:type="spellEnd"/>
      <w:proofErr w:type="gramEnd"/>
      <w:r w:rsidRPr="005246B4">
        <w:rPr>
          <w:rFonts w:ascii="Courier New" w:eastAsia="Times New Roman" w:hAnsi="Courier New" w:cs="Courier New"/>
          <w:color w:val="000000"/>
          <w:sz w:val="24"/>
          <w:szCs w:val="24"/>
        </w:rPr>
        <w:t>()</w:t>
      </w:r>
    </w:p>
    <w:p w14:paraId="3F5447BB" w14:textId="77777777" w:rsidR="00A62A50" w:rsidRPr="005246B4" w:rsidRDefault="00A62A50">
      <w:pPr>
        <w:rPr>
          <w:noProof/>
          <w:sz w:val="24"/>
          <w:szCs w:val="24"/>
        </w:rPr>
      </w:pPr>
    </w:p>
    <w:p w14:paraId="15EF3FEE" w14:textId="7E5FE154" w:rsidR="0089716E" w:rsidRDefault="00783228">
      <w:r>
        <w:rPr>
          <w:noProof/>
        </w:rPr>
        <w:drawing>
          <wp:inline distT="0" distB="0" distL="0" distR="0" wp14:anchorId="334C99C7" wp14:editId="77896DBB">
            <wp:extent cx="6172200" cy="5267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psi.png"/>
                    <pic:cNvPicPr/>
                  </pic:nvPicPr>
                  <pic:blipFill>
                    <a:blip r:embed="rId18">
                      <a:extLst>
                        <a:ext uri="{28A0092B-C50C-407E-A947-70E740481C1C}">
                          <a14:useLocalDpi xmlns:a14="http://schemas.microsoft.com/office/drawing/2010/main" val="0"/>
                        </a:ext>
                      </a:extLst>
                    </a:blip>
                    <a:stretch>
                      <a:fillRect/>
                    </a:stretch>
                  </pic:blipFill>
                  <pic:spPr>
                    <a:xfrm>
                      <a:off x="0" y="0"/>
                      <a:ext cx="6172200" cy="5267325"/>
                    </a:xfrm>
                    <a:prstGeom prst="rect">
                      <a:avLst/>
                    </a:prstGeom>
                  </pic:spPr>
                </pic:pic>
              </a:graphicData>
            </a:graphic>
          </wp:inline>
        </w:drawing>
      </w:r>
      <w:r w:rsidR="007E1378">
        <w:br w:type="page"/>
      </w:r>
    </w:p>
    <w:p w14:paraId="167446EF" w14:textId="77777777" w:rsidR="0089716E" w:rsidRDefault="007E1378">
      <w:pPr>
        <w:pStyle w:val="Heading1"/>
      </w:pPr>
      <w:r>
        <w:t>9. Summary and Conclusion</w:t>
      </w:r>
    </w:p>
    <w:p w14:paraId="05D1FE84" w14:textId="77777777" w:rsidR="0089716E" w:rsidRDefault="0089716E">
      <w:pPr>
        <w:pBdr>
          <w:bottom w:val="single" w:sz="6" w:space="1" w:color="43A047"/>
        </w:pBdr>
        <w:spacing w:before="100" w:after="100"/>
      </w:pPr>
    </w:p>
    <w:p w14:paraId="641DD090" w14:textId="77777777" w:rsidR="0089716E" w:rsidRDefault="007E1378">
      <w:pPr>
        <w:spacing w:before="80" w:after="80" w:line="320" w:lineRule="auto"/>
        <w:jc w:val="both"/>
      </w:pPr>
      <w:r>
        <w:t>A field experiment was conducted at ZARS, GKVK, UAS Bengaluru during the Rabi season of 2024–25 to study the effect of critical stages of weed competition on the growth and yield parameters of finger millet (Eleusine coracana), variety ML-365. The salient findings of the study are summarized below:</w:t>
      </w:r>
    </w:p>
    <w:p w14:paraId="66D71082" w14:textId="77777777" w:rsidR="0089716E" w:rsidRDefault="0089716E">
      <w:pPr>
        <w:spacing w:before="55" w:after="55"/>
      </w:pPr>
    </w:p>
    <w:p w14:paraId="63A13027" w14:textId="77777777" w:rsidR="0089716E" w:rsidRDefault="007E1378">
      <w:pPr>
        <w:pStyle w:val="Heading2"/>
      </w:pPr>
      <w:r>
        <w:t>9.1 Key Findings</w:t>
      </w:r>
    </w:p>
    <w:p w14:paraId="39C13BB5" w14:textId="77777777" w:rsidR="0089716E" w:rsidRDefault="007E1378">
      <w:pPr>
        <w:pStyle w:val="ListParagraph"/>
        <w:numPr>
          <w:ilvl w:val="0"/>
          <w:numId w:val="3"/>
        </w:numPr>
        <w:spacing w:before="40" w:after="40"/>
      </w:pPr>
      <w:r>
        <w:t>The experiment was laid out in RCBD with five treatments (T1–T5) and four replications across 20 plots of 1 m² each.</w:t>
      </w:r>
    </w:p>
    <w:p w14:paraId="451C6C0A" w14:textId="77777777" w:rsidR="0089716E" w:rsidRDefault="007E1378">
      <w:pPr>
        <w:pStyle w:val="ListParagraph"/>
        <w:numPr>
          <w:ilvl w:val="0"/>
          <w:numId w:val="3"/>
        </w:numPr>
        <w:spacing w:before="40" w:after="40"/>
      </w:pPr>
      <w:r>
        <w:t>ANOVA at 30 DAS showed no statistically significant difference among treatments for plant height (F-</w:t>
      </w:r>
      <w:proofErr w:type="spellStart"/>
      <w:r>
        <w:t>cal</w:t>
      </w:r>
      <w:proofErr w:type="spellEnd"/>
      <w:r>
        <w:t xml:space="preserve"> 0.63 &lt; F-tab 3.26 at 5%), indicating that weed effects were not yet measurable at this early stage.</w:t>
      </w:r>
    </w:p>
    <w:p w14:paraId="6E699AF0" w14:textId="77777777" w:rsidR="0089716E" w:rsidRDefault="007E1378">
      <w:pPr>
        <w:pStyle w:val="ListParagraph"/>
        <w:numPr>
          <w:ilvl w:val="0"/>
          <w:numId w:val="3"/>
        </w:numPr>
        <w:spacing w:before="40" w:after="40"/>
      </w:pPr>
      <w:r>
        <w:t>By 60 DAS, T5 (weedy throughout) showed the tallest plants (76.83 cm mean), consistent with light-competition-induced stem elongation.</w:t>
      </w:r>
    </w:p>
    <w:p w14:paraId="6469EB30" w14:textId="77777777" w:rsidR="0089716E" w:rsidRDefault="007E1378">
      <w:pPr>
        <w:pStyle w:val="ListParagraph"/>
        <w:numPr>
          <w:ilvl w:val="0"/>
          <w:numId w:val="3"/>
        </w:numPr>
        <w:spacing w:before="40" w:after="40"/>
      </w:pPr>
      <w:r>
        <w:t>T4 (weed-free throughout) produced the highest net crop biomass (293.8 g/plot mean), affirming the importance of season-long weed management.</w:t>
      </w:r>
    </w:p>
    <w:p w14:paraId="4E706FF8" w14:textId="77777777" w:rsidR="0089716E" w:rsidRDefault="007E1378">
      <w:pPr>
        <w:pStyle w:val="ListParagraph"/>
        <w:numPr>
          <w:ilvl w:val="0"/>
          <w:numId w:val="3"/>
        </w:numPr>
        <w:spacing w:before="40" w:after="40"/>
      </w:pPr>
      <w:r>
        <w:t>Total biomass was highest in T5 (322.9 g/plot) due to inclusion of weed biomass, while T1 (weed-free only to 15 DAS) gave the lowest crop biomass (249.0 g/plot).</w:t>
      </w:r>
    </w:p>
    <w:p w14:paraId="4A846DA3" w14:textId="77777777" w:rsidR="0089716E" w:rsidRDefault="007E1378">
      <w:pPr>
        <w:pStyle w:val="ListParagraph"/>
        <w:numPr>
          <w:ilvl w:val="0"/>
          <w:numId w:val="3"/>
        </w:numPr>
        <w:spacing w:before="40" w:after="40"/>
      </w:pPr>
      <w:r>
        <w:t>The critical period of weed competition was confirmed as approximately 15–45 DAS, beyond which weed-free management yields diminishing returns but maintaining weed control through 45 DAS remains beneficial.</w:t>
      </w:r>
    </w:p>
    <w:p w14:paraId="556ED94F" w14:textId="77777777" w:rsidR="0089716E" w:rsidRDefault="0089716E">
      <w:pPr>
        <w:spacing w:before="55" w:after="55"/>
      </w:pPr>
    </w:p>
    <w:p w14:paraId="18939666" w14:textId="77777777" w:rsidR="0089716E" w:rsidRDefault="007E1378">
      <w:pPr>
        <w:pStyle w:val="Heading2"/>
      </w:pPr>
      <w:r>
        <w:t>9.2 Conclusion</w:t>
      </w:r>
    </w:p>
    <w:p w14:paraId="70FD93B4" w14:textId="77777777" w:rsidR="0089716E" w:rsidRDefault="007E1378">
      <w:pPr>
        <w:spacing w:before="80" w:after="80" w:line="320" w:lineRule="auto"/>
        <w:jc w:val="both"/>
      </w:pPr>
      <w:r>
        <w:t>The results clearly demonstrate that effective weed management during the critical period (15–45 DAS) is essential for optimising finger millet productivity. Weed-free management throughout the season (T4) gives the best crop yield, but targeted management from 30–45 DAS represents a practical and economically viable compromise for resource-limited farmers. T1 (weed-free only to 15 DAS) was the least effective treatment, confirming that a single early weed removal is insufficient to protect yield.</w:t>
      </w:r>
    </w:p>
    <w:p w14:paraId="4B1859A0" w14:textId="77777777" w:rsidR="0089716E" w:rsidRDefault="0089716E">
      <w:pPr>
        <w:spacing w:before="55" w:after="55"/>
      </w:pPr>
    </w:p>
    <w:p w14:paraId="00332512" w14:textId="77777777" w:rsidR="0089716E" w:rsidRDefault="007E1378">
      <w:pPr>
        <w:spacing w:before="80" w:after="80" w:line="320" w:lineRule="auto"/>
        <w:jc w:val="both"/>
      </w:pPr>
      <w:r>
        <w:t>These findings provide practical guidance for farmers and agronomists: at minimum, two rounds of weeding — around 20 DAS and 40 DAS — are recommended for adequate yield protection in finger millet. Integration of pre-emergence herbicide (pendimethalin) with timely manual weeding offers the most cost-effective and efficient approach under Bangalore's Rabi conditions.</w:t>
      </w:r>
    </w:p>
    <w:p w14:paraId="4521E421" w14:textId="77777777" w:rsidR="0089716E" w:rsidRDefault="007E1378">
      <w:r>
        <w:br w:type="page"/>
      </w:r>
    </w:p>
    <w:p w14:paraId="40398F7F" w14:textId="77777777" w:rsidR="0089716E" w:rsidRDefault="007E1378">
      <w:pPr>
        <w:pStyle w:val="Heading1"/>
      </w:pPr>
      <w:r>
        <w:t>10. Future Scope</w:t>
      </w:r>
    </w:p>
    <w:p w14:paraId="7B42C443" w14:textId="77777777" w:rsidR="0089716E" w:rsidRDefault="0089716E">
      <w:pPr>
        <w:pBdr>
          <w:bottom w:val="single" w:sz="6" w:space="1" w:color="43A047"/>
        </w:pBdr>
        <w:spacing w:before="100" w:after="100"/>
      </w:pPr>
    </w:p>
    <w:p w14:paraId="4B704955" w14:textId="77777777" w:rsidR="0089716E" w:rsidRDefault="007E1378">
      <w:pPr>
        <w:spacing w:before="80" w:after="80" w:line="320" w:lineRule="auto"/>
        <w:jc w:val="both"/>
      </w:pPr>
      <w:r>
        <w:t>This experiment opens several important avenues for further research:</w:t>
      </w:r>
    </w:p>
    <w:p w14:paraId="2DBA199F" w14:textId="77777777" w:rsidR="0089716E" w:rsidRDefault="0089716E">
      <w:pPr>
        <w:spacing w:before="55" w:after="55"/>
      </w:pPr>
    </w:p>
    <w:p w14:paraId="5775B723" w14:textId="77777777" w:rsidR="0089716E" w:rsidRDefault="007E1378">
      <w:pPr>
        <w:pStyle w:val="ListParagraph"/>
        <w:numPr>
          <w:ilvl w:val="0"/>
          <w:numId w:val="2"/>
        </w:numPr>
        <w:spacing w:before="40" w:after="40"/>
      </w:pPr>
      <w:r>
        <w:t>Multi-variety trials: This experiment was conducted with a single variety (ML-365). Future studies should evaluate the critical period across multiple finger millet varieties including improved lines with early vigour, as the CPWC may differ significantly among varieties based on canopy architecture and growth rate.</w:t>
      </w:r>
    </w:p>
    <w:p w14:paraId="59FF9367" w14:textId="77777777" w:rsidR="0089716E" w:rsidRDefault="007E1378">
      <w:pPr>
        <w:pStyle w:val="ListParagraph"/>
        <w:numPr>
          <w:ilvl w:val="0"/>
          <w:numId w:val="2"/>
        </w:numPr>
        <w:spacing w:before="40" w:after="40"/>
      </w:pPr>
      <w:r>
        <w:t xml:space="preserve">Herbicide efficacy evaluation: Systematic comparison of pre-emergence (pendimethalin, atrazine) and post-emergence (2,4-D, </w:t>
      </w:r>
      <w:proofErr w:type="spellStart"/>
      <w:r>
        <w:t>penoxsulam</w:t>
      </w:r>
      <w:proofErr w:type="spellEnd"/>
      <w:r>
        <w:t>) herbicide options with dose optimization studies can identify the most cost-effective chemical weed management strategy tailored to Karnataka's weed flora.</w:t>
      </w:r>
    </w:p>
    <w:p w14:paraId="3CC6C084" w14:textId="77777777" w:rsidR="0089716E" w:rsidRDefault="007E1378">
      <w:pPr>
        <w:pStyle w:val="ListParagraph"/>
        <w:numPr>
          <w:ilvl w:val="0"/>
          <w:numId w:val="2"/>
        </w:numPr>
        <w:spacing w:before="40" w:after="40"/>
      </w:pPr>
      <w:r>
        <w:t>Weed species dynamics: A detailed weed flora survey and community analysis at different DAS would help identify dominant weed species and their competitive indices, enabling more targeted management recommendations.</w:t>
      </w:r>
    </w:p>
    <w:p w14:paraId="2FD46996" w14:textId="77777777" w:rsidR="0089716E" w:rsidRDefault="007E1378">
      <w:pPr>
        <w:pStyle w:val="ListParagraph"/>
        <w:numPr>
          <w:ilvl w:val="0"/>
          <w:numId w:val="2"/>
        </w:numPr>
        <w:spacing w:before="40" w:after="40"/>
      </w:pPr>
      <w:r>
        <w:t>Integrated Weed Management (IWM) systems: Long-term experiments combining cultural practices (denser planting, legume cover crops), mechanical weeding, and herbicide applications in an IWM framework would provide holistic and sustainable recommendations for diverse farming systems.</w:t>
      </w:r>
    </w:p>
    <w:p w14:paraId="02E36CF9" w14:textId="77777777" w:rsidR="0089716E" w:rsidRDefault="007E1378">
      <w:pPr>
        <w:pStyle w:val="ListParagraph"/>
        <w:numPr>
          <w:ilvl w:val="0"/>
          <w:numId w:val="2"/>
        </w:numPr>
        <w:spacing w:before="40" w:after="40"/>
      </w:pPr>
      <w:r>
        <w:t>Remote sensing and precision weed management: Drone-based NDVI mapping and machine learning-assisted weed detection offer potential for precision weed management in finger millet, reducing labour costs and herbicide use.</w:t>
      </w:r>
    </w:p>
    <w:p w14:paraId="69D838E3" w14:textId="77777777" w:rsidR="0089716E" w:rsidRDefault="007E1378">
      <w:pPr>
        <w:pStyle w:val="ListParagraph"/>
        <w:numPr>
          <w:ilvl w:val="0"/>
          <w:numId w:val="2"/>
        </w:numPr>
        <w:spacing w:before="40" w:after="40"/>
      </w:pPr>
      <w:r>
        <w:t>Climate-change resilience: Evaluating weed competition dynamics under elevated CO₂ and temperature scenarios is critical, as climate change is expected to alter weed germination timing and competitive vigour, potentially shifting the critical period window.</w:t>
      </w:r>
    </w:p>
    <w:p w14:paraId="270B51A8" w14:textId="77777777" w:rsidR="0089716E" w:rsidRDefault="007E1378">
      <w:pPr>
        <w:pStyle w:val="ListParagraph"/>
        <w:numPr>
          <w:ilvl w:val="0"/>
          <w:numId w:val="2"/>
        </w:numPr>
        <w:spacing w:before="40" w:after="40"/>
      </w:pPr>
      <w:r>
        <w:t>Economic threshold analysis: Detailed benefit-cost ratio analysis of each weed management strategy, including labour costs for manual weeding, would enable development of economic threshold models for weed control decision support.</w:t>
      </w:r>
    </w:p>
    <w:p w14:paraId="457C20BF" w14:textId="77777777" w:rsidR="005246B4" w:rsidRPr="005246B4" w:rsidRDefault="005246B4" w:rsidP="005246B4">
      <w:pPr>
        <w:numPr>
          <w:ilvl w:val="0"/>
          <w:numId w:val="2"/>
        </w:numPr>
        <w:spacing w:before="100" w:beforeAutospacing="1" w:after="100" w:afterAutospacing="1"/>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Future systems can integrate </w:t>
      </w:r>
      <w:r w:rsidRPr="005246B4">
        <w:rPr>
          <w:rFonts w:ascii="Times New Roman" w:eastAsia="Times New Roman" w:hAnsi="Times New Roman" w:cs="Times New Roman"/>
          <w:b/>
          <w:bCs/>
          <w:sz w:val="24"/>
          <w:szCs w:val="24"/>
          <w:lang w:val="en-US" w:eastAsia="en-US"/>
        </w:rPr>
        <w:t>satellite imagery, drone data, IoT sensors, and weather data</w:t>
      </w:r>
      <w:r w:rsidRPr="005246B4">
        <w:rPr>
          <w:rFonts w:ascii="Times New Roman" w:eastAsia="Times New Roman" w:hAnsi="Times New Roman" w:cs="Times New Roman"/>
          <w:sz w:val="24"/>
          <w:szCs w:val="24"/>
          <w:lang w:val="en-US" w:eastAsia="en-US"/>
        </w:rPr>
        <w:t xml:space="preserve"> for highly accurate crop yield prediction. </w:t>
      </w:r>
    </w:p>
    <w:p w14:paraId="460107C4" w14:textId="77777777" w:rsidR="005246B4" w:rsidRPr="005246B4" w:rsidRDefault="005246B4" w:rsidP="005246B4">
      <w:pPr>
        <w:numPr>
          <w:ilvl w:val="0"/>
          <w:numId w:val="2"/>
        </w:numPr>
        <w:spacing w:before="100" w:beforeAutospacing="1" w:after="100" w:afterAutospacing="1"/>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Use of real-time soil health monitoring combined with ML models will improve decision-making at field level. </w:t>
      </w:r>
    </w:p>
    <w:p w14:paraId="7005C46B" w14:textId="77777777" w:rsidR="005246B4" w:rsidRPr="005246B4" w:rsidRDefault="005246B4" w:rsidP="005246B4">
      <w:pPr>
        <w:numPr>
          <w:ilvl w:val="0"/>
          <w:numId w:val="2"/>
        </w:numPr>
        <w:spacing w:before="100" w:beforeAutospacing="1" w:after="100" w:afterAutospacing="1"/>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Current models are often generalized; future research can focus on </w:t>
      </w:r>
      <w:r w:rsidRPr="005246B4">
        <w:rPr>
          <w:rFonts w:ascii="Times New Roman" w:eastAsia="Times New Roman" w:hAnsi="Times New Roman" w:cs="Times New Roman"/>
          <w:b/>
          <w:bCs/>
          <w:sz w:val="24"/>
          <w:szCs w:val="24"/>
          <w:lang w:val="en-US" w:eastAsia="en-US"/>
        </w:rPr>
        <w:t>location-specific models</w:t>
      </w:r>
      <w:r w:rsidRPr="005246B4">
        <w:rPr>
          <w:rFonts w:ascii="Times New Roman" w:eastAsia="Times New Roman" w:hAnsi="Times New Roman" w:cs="Times New Roman"/>
          <w:sz w:val="24"/>
          <w:szCs w:val="24"/>
          <w:lang w:val="en-US" w:eastAsia="en-US"/>
        </w:rPr>
        <w:t xml:space="preserve"> considering soil type, climate, and cropping systems. </w:t>
      </w:r>
    </w:p>
    <w:p w14:paraId="284D2207" w14:textId="77777777" w:rsidR="005246B4" w:rsidRPr="005246B4" w:rsidRDefault="005246B4" w:rsidP="005246B4">
      <w:pPr>
        <w:numPr>
          <w:ilvl w:val="0"/>
          <w:numId w:val="2"/>
        </w:numPr>
        <w:spacing w:before="100" w:beforeAutospacing="1" w:after="100" w:afterAutospacing="1"/>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Custom AI tools for Indian </w:t>
      </w:r>
      <w:proofErr w:type="spellStart"/>
      <w:r w:rsidRPr="005246B4">
        <w:rPr>
          <w:rFonts w:ascii="Times New Roman" w:eastAsia="Times New Roman" w:hAnsi="Times New Roman" w:cs="Times New Roman"/>
          <w:sz w:val="24"/>
          <w:szCs w:val="24"/>
          <w:lang w:val="en-US" w:eastAsia="en-US"/>
        </w:rPr>
        <w:t>agro</w:t>
      </w:r>
      <w:proofErr w:type="spellEnd"/>
      <w:r w:rsidRPr="005246B4">
        <w:rPr>
          <w:rFonts w:ascii="Times New Roman" w:eastAsia="Times New Roman" w:hAnsi="Times New Roman" w:cs="Times New Roman"/>
          <w:sz w:val="24"/>
          <w:szCs w:val="24"/>
          <w:lang w:val="en-US" w:eastAsia="en-US"/>
        </w:rPr>
        <w:t xml:space="preserve">-climatic zones will enhance applicability and accuracy. </w:t>
      </w:r>
    </w:p>
    <w:p w14:paraId="6015EF51" w14:textId="77777777" w:rsidR="005246B4" w:rsidRPr="005246B4" w:rsidRDefault="005246B4" w:rsidP="005246B4">
      <w:pPr>
        <w:pStyle w:val="ListParagraph"/>
        <w:numPr>
          <w:ilvl w:val="0"/>
          <w:numId w:val="2"/>
        </w:numPr>
        <w:rPr>
          <w:rFonts w:ascii="Times New Roman" w:eastAsia="Times New Roman" w:hAnsi="Times New Roman" w:cs="Times New Roman"/>
          <w:sz w:val="24"/>
          <w:szCs w:val="24"/>
          <w:lang w:val="en-US" w:eastAsia="en-US"/>
        </w:rPr>
      </w:pPr>
      <w:proofErr w:type="gramStart"/>
      <w:r w:rsidRPr="005246B4">
        <w:rPr>
          <w:rFonts w:ascii="Times New Roman" w:eastAsia="Times New Roman" w:hAnsi="Symbol" w:cs="Times New Roman"/>
          <w:sz w:val="24"/>
          <w:szCs w:val="24"/>
          <w:lang w:val="en-US" w:eastAsia="en-US"/>
        </w:rPr>
        <w:t></w:t>
      </w:r>
      <w:r w:rsidRPr="005246B4">
        <w:rPr>
          <w:rFonts w:ascii="Times New Roman" w:eastAsia="Times New Roman" w:hAnsi="Times New Roman" w:cs="Times New Roman"/>
          <w:sz w:val="24"/>
          <w:szCs w:val="24"/>
          <w:lang w:val="en-US" w:eastAsia="en-US"/>
        </w:rPr>
        <w:t xml:space="preserve">  Advanced</w:t>
      </w:r>
      <w:proofErr w:type="gramEnd"/>
      <w:r w:rsidRPr="005246B4">
        <w:rPr>
          <w:rFonts w:ascii="Times New Roman" w:eastAsia="Times New Roman" w:hAnsi="Times New Roman" w:cs="Times New Roman"/>
          <w:sz w:val="24"/>
          <w:szCs w:val="24"/>
          <w:lang w:val="en-US" w:eastAsia="en-US"/>
        </w:rPr>
        <w:t xml:space="preserve"> </w:t>
      </w:r>
      <w:r w:rsidRPr="005246B4">
        <w:rPr>
          <w:rFonts w:ascii="Times New Roman" w:eastAsia="Times New Roman" w:hAnsi="Times New Roman" w:cs="Times New Roman"/>
          <w:b/>
          <w:bCs/>
          <w:sz w:val="24"/>
          <w:szCs w:val="24"/>
          <w:lang w:val="en-US" w:eastAsia="en-US"/>
        </w:rPr>
        <w:t>computer vision and deep learning models</w:t>
      </w:r>
      <w:r w:rsidRPr="005246B4">
        <w:rPr>
          <w:rFonts w:ascii="Times New Roman" w:eastAsia="Times New Roman" w:hAnsi="Times New Roman" w:cs="Times New Roman"/>
          <w:sz w:val="24"/>
          <w:szCs w:val="24"/>
          <w:lang w:val="en-US" w:eastAsia="en-US"/>
        </w:rPr>
        <w:t xml:space="preserve"> can enable real-time identification of weeds using drones or robotic systems. </w:t>
      </w:r>
    </w:p>
    <w:p w14:paraId="420A56DC" w14:textId="77777777" w:rsidR="005246B4" w:rsidRPr="005246B4" w:rsidRDefault="005246B4" w:rsidP="005246B4">
      <w:pPr>
        <w:pStyle w:val="ListParagraph"/>
        <w:numPr>
          <w:ilvl w:val="0"/>
          <w:numId w:val="2"/>
        </w:numPr>
        <w:rPr>
          <w:rFonts w:ascii="Times New Roman" w:eastAsia="Times New Roman" w:hAnsi="Times New Roman" w:cs="Times New Roman"/>
          <w:sz w:val="24"/>
          <w:szCs w:val="24"/>
          <w:lang w:val="en-US" w:eastAsia="en-US"/>
        </w:rPr>
      </w:pPr>
      <w:proofErr w:type="gramStart"/>
      <w:r w:rsidRPr="005246B4">
        <w:rPr>
          <w:rFonts w:ascii="Times New Roman" w:eastAsia="Times New Roman" w:hAnsi="Symbol" w:cs="Times New Roman"/>
          <w:sz w:val="24"/>
          <w:szCs w:val="24"/>
          <w:lang w:val="en-US" w:eastAsia="en-US"/>
        </w:rPr>
        <w:t></w:t>
      </w:r>
      <w:r w:rsidRPr="005246B4">
        <w:rPr>
          <w:rFonts w:ascii="Times New Roman" w:eastAsia="Times New Roman" w:hAnsi="Times New Roman" w:cs="Times New Roman"/>
          <w:sz w:val="24"/>
          <w:szCs w:val="24"/>
          <w:lang w:val="en-US" w:eastAsia="en-US"/>
        </w:rPr>
        <w:t xml:space="preserve">  Integration</w:t>
      </w:r>
      <w:proofErr w:type="gramEnd"/>
      <w:r w:rsidRPr="005246B4">
        <w:rPr>
          <w:rFonts w:ascii="Times New Roman" w:eastAsia="Times New Roman" w:hAnsi="Times New Roman" w:cs="Times New Roman"/>
          <w:sz w:val="24"/>
          <w:szCs w:val="24"/>
          <w:lang w:val="en-US" w:eastAsia="en-US"/>
        </w:rPr>
        <w:t xml:space="preserve"> with </w:t>
      </w:r>
      <w:r w:rsidRPr="005246B4">
        <w:rPr>
          <w:rFonts w:ascii="Times New Roman" w:eastAsia="Times New Roman" w:hAnsi="Times New Roman" w:cs="Times New Roman"/>
          <w:b/>
          <w:bCs/>
          <w:sz w:val="24"/>
          <w:szCs w:val="24"/>
          <w:lang w:val="en-US" w:eastAsia="en-US"/>
        </w:rPr>
        <w:t>automated sprayers</w:t>
      </w:r>
      <w:r w:rsidRPr="005246B4">
        <w:rPr>
          <w:rFonts w:ascii="Times New Roman" w:eastAsia="Times New Roman" w:hAnsi="Times New Roman" w:cs="Times New Roman"/>
          <w:sz w:val="24"/>
          <w:szCs w:val="24"/>
          <w:lang w:val="en-US" w:eastAsia="en-US"/>
        </w:rPr>
        <w:t xml:space="preserve"> will allow selective herbicide application, reducing Development of farmer-friendly mobile or web platforms integrating AI to provide: </w:t>
      </w:r>
    </w:p>
    <w:p w14:paraId="21B3037A" w14:textId="77777777" w:rsidR="005246B4" w:rsidRPr="005246B4" w:rsidRDefault="005246B4" w:rsidP="005246B4">
      <w:pPr>
        <w:pStyle w:val="ListParagraph"/>
        <w:numPr>
          <w:ilvl w:val="0"/>
          <w:numId w:val="2"/>
        </w:numPr>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Crop yield forecasts </w:t>
      </w:r>
    </w:p>
    <w:p w14:paraId="6B9912B8" w14:textId="78259DAF" w:rsidR="005246B4" w:rsidRDefault="005246B4" w:rsidP="005246B4">
      <w:pPr>
        <w:pStyle w:val="ListParagraph"/>
        <w:numPr>
          <w:ilvl w:val="0"/>
          <w:numId w:val="2"/>
        </w:numPr>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Weed infestation alerts </w:t>
      </w:r>
    </w:p>
    <w:p w14:paraId="0CD23AC7" w14:textId="25EBC417" w:rsidR="005246B4" w:rsidRPr="005246B4" w:rsidRDefault="005246B4" w:rsidP="005246B4">
      <w:pPr>
        <w:rPr>
          <w:rFonts w:ascii="Times New Roman" w:eastAsia="Times New Roman" w:hAnsi="Times New Roman" w:cs="Times New Roman"/>
          <w:sz w:val="24"/>
          <w:szCs w:val="24"/>
          <w:lang w:val="en-US" w:eastAsia="en-US"/>
        </w:rPr>
      </w:pPr>
    </w:p>
    <w:p w14:paraId="3B5F1832" w14:textId="77777777" w:rsidR="005246B4" w:rsidRDefault="005246B4">
      <w:pP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br w:type="page"/>
      </w:r>
    </w:p>
    <w:p w14:paraId="6569BA56" w14:textId="77777777" w:rsidR="005246B4" w:rsidRPr="005246B4" w:rsidRDefault="005246B4" w:rsidP="005246B4">
      <w:pPr>
        <w:pStyle w:val="ListParagraph"/>
        <w:numPr>
          <w:ilvl w:val="0"/>
          <w:numId w:val="2"/>
        </w:numPr>
        <w:rPr>
          <w:rFonts w:ascii="Times New Roman" w:eastAsia="Times New Roman" w:hAnsi="Times New Roman" w:cs="Times New Roman"/>
          <w:sz w:val="24"/>
          <w:szCs w:val="24"/>
          <w:lang w:val="en-US" w:eastAsia="en-US"/>
        </w:rPr>
      </w:pPr>
    </w:p>
    <w:p w14:paraId="6A700DE9" w14:textId="77777777" w:rsidR="005246B4" w:rsidRPr="005246B4" w:rsidRDefault="005246B4" w:rsidP="005246B4">
      <w:pPr>
        <w:pStyle w:val="ListParagraph"/>
        <w:numPr>
          <w:ilvl w:val="0"/>
          <w:numId w:val="2"/>
        </w:numPr>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Input recommendations (fertilizers, irrigation, herbicides) </w:t>
      </w:r>
    </w:p>
    <w:p w14:paraId="67D2813A" w14:textId="77777777" w:rsidR="005246B4" w:rsidRPr="005246B4" w:rsidRDefault="005246B4" w:rsidP="005246B4">
      <w:pPr>
        <w:pStyle w:val="ListParagraph"/>
        <w:numPr>
          <w:ilvl w:val="0"/>
          <w:numId w:val="2"/>
        </w:numPr>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These systems can improve farm productivity and reduce risks. </w:t>
      </w:r>
    </w:p>
    <w:p w14:paraId="784867CE" w14:textId="11B48941" w:rsidR="0089716E" w:rsidRDefault="005246B4" w:rsidP="005246B4">
      <w:pPr>
        <w:pStyle w:val="ListParagraph"/>
        <w:numPr>
          <w:ilvl w:val="0"/>
          <w:numId w:val="2"/>
        </w:numPr>
      </w:pPr>
      <w:r w:rsidRPr="005246B4">
        <w:rPr>
          <w:rFonts w:ascii="Times New Roman" w:eastAsia="Times New Roman" w:hAnsi="Times New Roman" w:cs="Times New Roman"/>
          <w:sz w:val="24"/>
          <w:szCs w:val="24"/>
          <w:lang w:val="en-US" w:eastAsia="en-US"/>
        </w:rPr>
        <w:t>chemical usage and cost.</w:t>
      </w:r>
      <w:r w:rsidR="007E1378">
        <w:br w:type="page"/>
      </w:r>
    </w:p>
    <w:p w14:paraId="0CC33882" w14:textId="77777777" w:rsidR="0089716E" w:rsidRDefault="007E1378">
      <w:pPr>
        <w:pStyle w:val="Heading1"/>
      </w:pPr>
      <w:r>
        <w:t>11. References</w:t>
      </w:r>
    </w:p>
    <w:p w14:paraId="385B91A5" w14:textId="77777777" w:rsidR="0089716E" w:rsidRDefault="0089716E">
      <w:pPr>
        <w:pBdr>
          <w:bottom w:val="single" w:sz="6" w:space="1" w:color="43A047"/>
        </w:pBdr>
        <w:spacing w:before="100" w:after="100"/>
      </w:pPr>
    </w:p>
    <w:p w14:paraId="2BEF262F" w14:textId="77777777" w:rsidR="0089716E" w:rsidRDefault="007E1378">
      <w:pPr>
        <w:spacing w:before="80" w:after="80" w:line="320" w:lineRule="auto"/>
        <w:jc w:val="both"/>
      </w:pPr>
      <w:r>
        <w:t xml:space="preserve">1. Gupta, R. D. (2012). Weed Science: Principles and Practices. Oxford &amp; IBH Publishing Co. </w:t>
      </w:r>
      <w:proofErr w:type="spellStart"/>
      <w:r>
        <w:t>Pvt.</w:t>
      </w:r>
      <w:proofErr w:type="spellEnd"/>
      <w:r>
        <w:t xml:space="preserve"> Ltd., New Delhi. [Foundational text on weed biology and management in cereal crops including millets.]</w:t>
      </w:r>
    </w:p>
    <w:p w14:paraId="1098983E" w14:textId="77777777" w:rsidR="0089716E" w:rsidRDefault="0089716E">
      <w:pPr>
        <w:spacing w:before="55" w:after="55"/>
      </w:pPr>
    </w:p>
    <w:p w14:paraId="49153AB8" w14:textId="77777777" w:rsidR="0089716E" w:rsidRDefault="007E1378">
      <w:pPr>
        <w:spacing w:before="80" w:after="80" w:line="320" w:lineRule="auto"/>
        <w:jc w:val="both"/>
      </w:pPr>
      <w:r>
        <w:t>2. Gill, K. K. and Brar, M. S. (2010). Weed Management in Cereals and Pulses. Punjab Agricultural University, Ludhiana. [State-of-art reference on weed control strategies in small millets.]</w:t>
      </w:r>
    </w:p>
    <w:p w14:paraId="4E7A8786" w14:textId="77777777" w:rsidR="0089716E" w:rsidRDefault="0089716E">
      <w:pPr>
        <w:spacing w:before="55" w:after="55"/>
      </w:pPr>
    </w:p>
    <w:p w14:paraId="4DAE01FC" w14:textId="77777777" w:rsidR="0089716E" w:rsidRDefault="007E1378">
      <w:pPr>
        <w:spacing w:before="80" w:after="80" w:line="320" w:lineRule="auto"/>
        <w:jc w:val="both"/>
      </w:pPr>
      <w:r>
        <w:t>3. Reddy, T. Y. and Reddi, G. H. S. (2010). Principles of Agronomy (3rd ed.). Kalyani Publishers, Ludhiana. [Comprehensive coverage of crop-wise weed management practices.]</w:t>
      </w:r>
    </w:p>
    <w:p w14:paraId="278F0660" w14:textId="77777777" w:rsidR="0089716E" w:rsidRDefault="0089716E">
      <w:pPr>
        <w:spacing w:before="55" w:after="55"/>
      </w:pPr>
    </w:p>
    <w:p w14:paraId="34F464F2" w14:textId="77777777" w:rsidR="0089716E" w:rsidRDefault="007E1378">
      <w:pPr>
        <w:spacing w:before="80" w:after="80" w:line="320" w:lineRule="auto"/>
        <w:jc w:val="both"/>
      </w:pPr>
      <w:r>
        <w:t>4. ICAR (2018). Handbook of Agriculture (7th ed.). Indian Council of Agricultural Research, New Delhi. [Definitive reference for crop management including finger millet production systems.]</w:t>
      </w:r>
    </w:p>
    <w:p w14:paraId="1ED16A1D" w14:textId="77777777" w:rsidR="0089716E" w:rsidRDefault="0089716E">
      <w:pPr>
        <w:spacing w:before="55" w:after="55"/>
      </w:pPr>
    </w:p>
    <w:p w14:paraId="62E097F9" w14:textId="77777777" w:rsidR="0089716E" w:rsidRDefault="007E1378">
      <w:pPr>
        <w:spacing w:before="80" w:after="80" w:line="320" w:lineRule="auto"/>
        <w:jc w:val="both"/>
      </w:pPr>
      <w:r>
        <w:t>5. UAS Bangalore (2022). Package of Practices for Crops of Karnataka. University of Agricultural Sciences, Bangalore. [Region-specific, updated weed control measures for Karnataka's agroclimatic zones.]</w:t>
      </w:r>
    </w:p>
    <w:p w14:paraId="5D33298F" w14:textId="77777777" w:rsidR="0089716E" w:rsidRDefault="0089716E">
      <w:pPr>
        <w:spacing w:before="55" w:after="55"/>
      </w:pPr>
    </w:p>
    <w:p w14:paraId="0ECE47B1" w14:textId="77777777" w:rsidR="0089716E" w:rsidRDefault="007E1378">
      <w:pPr>
        <w:spacing w:before="80" w:after="80" w:line="320" w:lineRule="auto"/>
        <w:jc w:val="both"/>
      </w:pPr>
      <w:r>
        <w:t>6. Rao, V. S. (2000). Principles of Weed Science (2nd ed.). Science Publishers, USA. [Critical period of weed competition in small millets documented on pp. 210–225.]</w:t>
      </w:r>
    </w:p>
    <w:p w14:paraId="1AA104A1" w14:textId="77777777" w:rsidR="0089716E" w:rsidRDefault="0089716E">
      <w:pPr>
        <w:spacing w:before="55" w:after="55"/>
      </w:pPr>
    </w:p>
    <w:p w14:paraId="2E3B583A" w14:textId="77777777" w:rsidR="0089716E" w:rsidRDefault="007E1378">
      <w:pPr>
        <w:spacing w:before="80" w:after="80" w:line="320" w:lineRule="auto"/>
        <w:jc w:val="both"/>
      </w:pPr>
      <w:r>
        <w:t>7. Subramanian, S., Jaganathan, D. and Kathiresan, G. (2002). Critical period of weed competition in finger millet (Eleusine coracana). Indian Journal of Weed Science, 34(1 &amp; 2): 95–97.</w:t>
      </w:r>
    </w:p>
    <w:p w14:paraId="35B46457" w14:textId="77777777" w:rsidR="0089716E" w:rsidRDefault="0089716E">
      <w:pPr>
        <w:spacing w:before="55" w:after="55"/>
      </w:pPr>
    </w:p>
    <w:p w14:paraId="647A2B14" w14:textId="77777777" w:rsidR="0089716E" w:rsidRDefault="007E1378">
      <w:pPr>
        <w:spacing w:before="80" w:after="80" w:line="320" w:lineRule="auto"/>
        <w:jc w:val="both"/>
      </w:pPr>
      <w:r>
        <w:t>8. Sankaran, N. and Mani, V. S. (2004). Weed management in finger millet: effect of hand weeding and herbicides on weed density and yield. Indian Journal of Agronomy, 49(3): 176–179.</w:t>
      </w:r>
    </w:p>
    <w:p w14:paraId="3DD3976D" w14:textId="77777777" w:rsidR="0089716E" w:rsidRDefault="0089716E">
      <w:pPr>
        <w:spacing w:before="55" w:after="55"/>
      </w:pPr>
    </w:p>
    <w:p w14:paraId="7964FF6B" w14:textId="77777777" w:rsidR="0089716E" w:rsidRDefault="007E1378">
      <w:pPr>
        <w:spacing w:before="80" w:after="80" w:line="320" w:lineRule="auto"/>
        <w:jc w:val="both"/>
      </w:pPr>
      <w:r>
        <w:t>9. Jain, R. K. and Patel, M. M. (2010). Integrated weed management in finger millet (Eleusine coracana). Indian Journal of Weed Science, 42(3 &amp; 4): 175–179.</w:t>
      </w:r>
    </w:p>
    <w:p w14:paraId="32A7AF5F" w14:textId="77777777" w:rsidR="0089716E" w:rsidRDefault="0089716E">
      <w:pPr>
        <w:spacing w:before="55" w:after="55"/>
      </w:pPr>
    </w:p>
    <w:p w14:paraId="65FFA0F5" w14:textId="77777777" w:rsidR="0089716E" w:rsidRDefault="007E1378">
      <w:pPr>
        <w:spacing w:before="80" w:after="80" w:line="320" w:lineRule="auto"/>
        <w:jc w:val="both"/>
      </w:pPr>
      <w:r>
        <w:t xml:space="preserve">10. Rana, S. S., </w:t>
      </w:r>
      <w:proofErr w:type="spellStart"/>
      <w:r>
        <w:t>Badiyala</w:t>
      </w:r>
      <w:proofErr w:type="spellEnd"/>
      <w:r>
        <w:t xml:space="preserve">, D. and Kumar, R. (2015). Weed management in small millets. In: Advances in Agronomy, Vol. 2. </w:t>
      </w:r>
      <w:proofErr w:type="spellStart"/>
      <w:r>
        <w:t>Agrobios</w:t>
      </w:r>
      <w:proofErr w:type="spellEnd"/>
      <w:r>
        <w:t xml:space="preserve"> (India), Jodhpur. Pp. 193–212.</w:t>
      </w:r>
    </w:p>
    <w:p w14:paraId="1ACEC1DB" w14:textId="77777777" w:rsidR="0089716E" w:rsidRDefault="0089716E">
      <w:pPr>
        <w:spacing w:before="55" w:after="55"/>
      </w:pPr>
    </w:p>
    <w:p w14:paraId="08EFA2CA" w14:textId="77777777" w:rsidR="0089716E" w:rsidRDefault="007E1378">
      <w:pPr>
        <w:spacing w:before="80" w:after="80" w:line="320" w:lineRule="auto"/>
        <w:jc w:val="both"/>
      </w:pPr>
      <w:r>
        <w:t>11. Kumar, M., Singh, J. P. and Pant, R. C. (2021). Weed management strategies in organic finger millet cultivation. Journal of Organic Agriculture, 8(2): 44–51.</w:t>
      </w:r>
    </w:p>
    <w:p w14:paraId="6C44C3A5" w14:textId="77777777" w:rsidR="0089716E" w:rsidRDefault="0089716E">
      <w:pPr>
        <w:spacing w:before="55" w:after="55"/>
      </w:pPr>
    </w:p>
    <w:p w14:paraId="25128DD9" w14:textId="77777777" w:rsidR="0089716E" w:rsidRDefault="007E1378">
      <w:pPr>
        <w:spacing w:before="80" w:after="80" w:line="320" w:lineRule="auto"/>
        <w:jc w:val="both"/>
      </w:pPr>
      <w:r>
        <w:t>12. Indian Journal of Weed Science and Indian Journal of Agronomy — Various issues 2010–2023. Published by Indian Society of Weed Science and Indian Society of Agronomy respectively.</w:t>
      </w:r>
    </w:p>
    <w:sectPr w:rsidR="0089716E">
      <w:headerReference w:type="default" r:id="rId19"/>
      <w:footerReference w:type="default" r:id="rId2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F1802" w14:textId="77777777" w:rsidR="00115D6D" w:rsidRDefault="00115D6D">
      <w:r>
        <w:separator/>
      </w:r>
    </w:p>
  </w:endnote>
  <w:endnote w:type="continuationSeparator" w:id="0">
    <w:p w14:paraId="08E9A445" w14:textId="77777777" w:rsidR="00115D6D" w:rsidRDefault="00115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B9919" w14:textId="77777777" w:rsidR="007E1378" w:rsidRDefault="007E1378">
    <w:pPr>
      <w:pBdr>
        <w:top w:val="single" w:sz="4" w:space="1" w:color="43A047"/>
      </w:pBdr>
      <w:spacing w:before="80"/>
    </w:pPr>
    <w:r>
      <w:rPr>
        <w:color w:val="546E7A"/>
        <w:sz w:val="18"/>
        <w:szCs w:val="18"/>
      </w:rPr>
      <w:t xml:space="preserve">Tejaswini B </w:t>
    </w:r>
    <w:proofErr w:type="gramStart"/>
    <w:r>
      <w:rPr>
        <w:color w:val="546E7A"/>
        <w:sz w:val="18"/>
        <w:szCs w:val="18"/>
      </w:rPr>
      <w:t>S  |</w:t>
    </w:r>
    <w:proofErr w:type="gramEnd"/>
    <w:r>
      <w:rPr>
        <w:color w:val="546E7A"/>
        <w:sz w:val="18"/>
        <w:szCs w:val="18"/>
      </w:rPr>
      <w:t xml:space="preserve">  ID: AMB</w:t>
    </w:r>
    <w:proofErr w:type="gramStart"/>
    <w:r>
      <w:rPr>
        <w:color w:val="546E7A"/>
        <w:sz w:val="18"/>
        <w:szCs w:val="18"/>
      </w:rPr>
      <w:t>2277  |</w:t>
    </w:r>
    <w:proofErr w:type="gramEnd"/>
    <w:r>
      <w:rPr>
        <w:color w:val="546E7A"/>
        <w:sz w:val="18"/>
        <w:szCs w:val="18"/>
      </w:rPr>
      <w:t xml:space="preserve">  COA, GKVK, UAS Bangalore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24A6A" w14:textId="77777777" w:rsidR="00115D6D" w:rsidRDefault="00115D6D">
      <w:r>
        <w:separator/>
      </w:r>
    </w:p>
  </w:footnote>
  <w:footnote w:type="continuationSeparator" w:id="0">
    <w:p w14:paraId="13AE7562" w14:textId="77777777" w:rsidR="00115D6D" w:rsidRDefault="00115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00312" w14:textId="77777777" w:rsidR="007E1378" w:rsidRDefault="007E1378">
    <w:pPr>
      <w:pBdr>
        <w:bottom w:val="single" w:sz="6" w:space="1" w:color="43A047"/>
      </w:pBdr>
      <w:spacing w:after="100"/>
    </w:pPr>
    <w:r>
      <w:rPr>
        <w:b/>
        <w:bCs/>
        <w:color w:val="2E7D32"/>
        <w:sz w:val="20"/>
        <w:szCs w:val="20"/>
      </w:rPr>
      <w:t>Weed Competition in Finger Millet (Eleusine coracana) — AGR 312</w:t>
    </w:r>
    <w:r>
      <w:rPr>
        <w:color w:val="546E7A"/>
        <w:sz w:val="18"/>
        <w:szCs w:val="18"/>
      </w:rPr>
      <w:t xml:space="preserve">   |   UAS Bangalore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75181"/>
    <w:multiLevelType w:val="hybridMultilevel"/>
    <w:tmpl w:val="2D6E5976"/>
    <w:lvl w:ilvl="0" w:tplc="77127060">
      <w:start w:val="1"/>
      <w:numFmt w:val="decimal"/>
      <w:lvlText w:val="%1."/>
      <w:lvlJc w:val="left"/>
      <w:pPr>
        <w:ind w:left="720" w:hanging="360"/>
      </w:pPr>
    </w:lvl>
    <w:lvl w:ilvl="1" w:tplc="9F7499E0">
      <w:numFmt w:val="decimal"/>
      <w:lvlText w:val=""/>
      <w:lvlJc w:val="left"/>
    </w:lvl>
    <w:lvl w:ilvl="2" w:tplc="B5980590">
      <w:numFmt w:val="decimal"/>
      <w:lvlText w:val=""/>
      <w:lvlJc w:val="left"/>
    </w:lvl>
    <w:lvl w:ilvl="3" w:tplc="B4DA96F0">
      <w:numFmt w:val="decimal"/>
      <w:lvlText w:val=""/>
      <w:lvlJc w:val="left"/>
    </w:lvl>
    <w:lvl w:ilvl="4" w:tplc="196A6342">
      <w:numFmt w:val="decimal"/>
      <w:lvlText w:val=""/>
      <w:lvlJc w:val="left"/>
    </w:lvl>
    <w:lvl w:ilvl="5" w:tplc="43047960">
      <w:numFmt w:val="decimal"/>
      <w:lvlText w:val=""/>
      <w:lvlJc w:val="left"/>
    </w:lvl>
    <w:lvl w:ilvl="6" w:tplc="CC50D05C">
      <w:numFmt w:val="decimal"/>
      <w:lvlText w:val=""/>
      <w:lvlJc w:val="left"/>
    </w:lvl>
    <w:lvl w:ilvl="7" w:tplc="F83A49CE">
      <w:numFmt w:val="decimal"/>
      <w:lvlText w:val=""/>
      <w:lvlJc w:val="left"/>
    </w:lvl>
    <w:lvl w:ilvl="8" w:tplc="FB56A760">
      <w:numFmt w:val="decimal"/>
      <w:lvlText w:val=""/>
      <w:lvlJc w:val="left"/>
    </w:lvl>
  </w:abstractNum>
  <w:abstractNum w:abstractNumId="1" w15:restartNumberingAfterBreak="0">
    <w:nsid w:val="2EE833B0"/>
    <w:multiLevelType w:val="multilevel"/>
    <w:tmpl w:val="6606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7463A"/>
    <w:multiLevelType w:val="multilevel"/>
    <w:tmpl w:val="C82CCD30"/>
    <w:lvl w:ilvl="0">
      <w:start w:val="1"/>
      <w:numFmt w:val="decimal"/>
      <w:lvlText w:val="%1."/>
      <w:lvlJc w:val="left"/>
      <w:pPr>
        <w:ind w:left="3824" w:hanging="202"/>
      </w:pPr>
      <w:rPr>
        <w:rFonts w:ascii="Arial" w:eastAsia="Arial" w:hAnsi="Arial" w:cs="Arial"/>
        <w:b/>
        <w:bCs/>
        <w:i w:val="0"/>
        <w:iCs w:val="0"/>
        <w:color w:val="124F5C"/>
        <w:sz w:val="22"/>
        <w:szCs w:val="22"/>
      </w:rPr>
    </w:lvl>
    <w:lvl w:ilvl="1">
      <w:numFmt w:val="bullet"/>
      <w:lvlText w:val="•"/>
      <w:lvlJc w:val="left"/>
      <w:pPr>
        <w:ind w:left="4446" w:hanging="202"/>
      </w:pPr>
    </w:lvl>
    <w:lvl w:ilvl="2">
      <w:numFmt w:val="bullet"/>
      <w:lvlText w:val="•"/>
      <w:lvlJc w:val="left"/>
      <w:pPr>
        <w:ind w:left="5072" w:hanging="202"/>
      </w:pPr>
    </w:lvl>
    <w:lvl w:ilvl="3">
      <w:numFmt w:val="bullet"/>
      <w:lvlText w:val="•"/>
      <w:lvlJc w:val="left"/>
      <w:pPr>
        <w:ind w:left="5698" w:hanging="202"/>
      </w:pPr>
    </w:lvl>
    <w:lvl w:ilvl="4">
      <w:numFmt w:val="bullet"/>
      <w:lvlText w:val="•"/>
      <w:lvlJc w:val="left"/>
      <w:pPr>
        <w:ind w:left="6324" w:hanging="202"/>
      </w:pPr>
    </w:lvl>
    <w:lvl w:ilvl="5">
      <w:numFmt w:val="bullet"/>
      <w:lvlText w:val="•"/>
      <w:lvlJc w:val="left"/>
      <w:pPr>
        <w:ind w:left="6950" w:hanging="202"/>
      </w:pPr>
    </w:lvl>
    <w:lvl w:ilvl="6">
      <w:numFmt w:val="bullet"/>
      <w:lvlText w:val="•"/>
      <w:lvlJc w:val="left"/>
      <w:pPr>
        <w:ind w:left="7576" w:hanging="202"/>
      </w:pPr>
    </w:lvl>
    <w:lvl w:ilvl="7">
      <w:numFmt w:val="bullet"/>
      <w:lvlText w:val="•"/>
      <w:lvlJc w:val="left"/>
      <w:pPr>
        <w:ind w:left="8202" w:hanging="202"/>
      </w:pPr>
    </w:lvl>
    <w:lvl w:ilvl="8">
      <w:numFmt w:val="bullet"/>
      <w:lvlText w:val="•"/>
      <w:lvlJc w:val="left"/>
      <w:pPr>
        <w:ind w:left="8828" w:hanging="202"/>
      </w:pPr>
    </w:lvl>
  </w:abstractNum>
  <w:abstractNum w:abstractNumId="3" w15:restartNumberingAfterBreak="0">
    <w:nsid w:val="4C937BC3"/>
    <w:multiLevelType w:val="multilevel"/>
    <w:tmpl w:val="6BFC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163CD"/>
    <w:multiLevelType w:val="hybridMultilevel"/>
    <w:tmpl w:val="D85CEF30"/>
    <w:lvl w:ilvl="0" w:tplc="4009000F">
      <w:start w:val="1"/>
      <w:numFmt w:val="decimal"/>
      <w:lvlText w:val="%1."/>
      <w:lvlJc w:val="left"/>
      <w:pPr>
        <w:ind w:left="4785" w:hanging="360"/>
      </w:pPr>
    </w:lvl>
    <w:lvl w:ilvl="1" w:tplc="40090019" w:tentative="1">
      <w:start w:val="1"/>
      <w:numFmt w:val="lowerLetter"/>
      <w:lvlText w:val="%2."/>
      <w:lvlJc w:val="left"/>
      <w:pPr>
        <w:ind w:left="5505" w:hanging="360"/>
      </w:pPr>
    </w:lvl>
    <w:lvl w:ilvl="2" w:tplc="4009001B" w:tentative="1">
      <w:start w:val="1"/>
      <w:numFmt w:val="lowerRoman"/>
      <w:lvlText w:val="%3."/>
      <w:lvlJc w:val="right"/>
      <w:pPr>
        <w:ind w:left="6225" w:hanging="180"/>
      </w:pPr>
    </w:lvl>
    <w:lvl w:ilvl="3" w:tplc="4009000F" w:tentative="1">
      <w:start w:val="1"/>
      <w:numFmt w:val="decimal"/>
      <w:lvlText w:val="%4."/>
      <w:lvlJc w:val="left"/>
      <w:pPr>
        <w:ind w:left="6945" w:hanging="360"/>
      </w:pPr>
    </w:lvl>
    <w:lvl w:ilvl="4" w:tplc="40090019" w:tentative="1">
      <w:start w:val="1"/>
      <w:numFmt w:val="lowerLetter"/>
      <w:lvlText w:val="%5."/>
      <w:lvlJc w:val="left"/>
      <w:pPr>
        <w:ind w:left="7665" w:hanging="360"/>
      </w:pPr>
    </w:lvl>
    <w:lvl w:ilvl="5" w:tplc="4009001B" w:tentative="1">
      <w:start w:val="1"/>
      <w:numFmt w:val="lowerRoman"/>
      <w:lvlText w:val="%6."/>
      <w:lvlJc w:val="right"/>
      <w:pPr>
        <w:ind w:left="8385" w:hanging="180"/>
      </w:pPr>
    </w:lvl>
    <w:lvl w:ilvl="6" w:tplc="4009000F" w:tentative="1">
      <w:start w:val="1"/>
      <w:numFmt w:val="decimal"/>
      <w:lvlText w:val="%7."/>
      <w:lvlJc w:val="left"/>
      <w:pPr>
        <w:ind w:left="9105" w:hanging="360"/>
      </w:pPr>
    </w:lvl>
    <w:lvl w:ilvl="7" w:tplc="40090019" w:tentative="1">
      <w:start w:val="1"/>
      <w:numFmt w:val="lowerLetter"/>
      <w:lvlText w:val="%8."/>
      <w:lvlJc w:val="left"/>
      <w:pPr>
        <w:ind w:left="9825" w:hanging="360"/>
      </w:pPr>
    </w:lvl>
    <w:lvl w:ilvl="8" w:tplc="4009001B" w:tentative="1">
      <w:start w:val="1"/>
      <w:numFmt w:val="lowerRoman"/>
      <w:lvlText w:val="%9."/>
      <w:lvlJc w:val="right"/>
      <w:pPr>
        <w:ind w:left="10545" w:hanging="180"/>
      </w:pPr>
    </w:lvl>
  </w:abstractNum>
  <w:abstractNum w:abstractNumId="5" w15:restartNumberingAfterBreak="0">
    <w:nsid w:val="50C277A8"/>
    <w:multiLevelType w:val="hybridMultilevel"/>
    <w:tmpl w:val="75CC9E12"/>
    <w:lvl w:ilvl="0" w:tplc="40090019">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53646A5D"/>
    <w:multiLevelType w:val="hybridMultilevel"/>
    <w:tmpl w:val="A7004770"/>
    <w:lvl w:ilvl="0" w:tplc="E94ED58E">
      <w:start w:val="1"/>
      <w:numFmt w:val="bullet"/>
      <w:lvlText w:val="●"/>
      <w:lvlJc w:val="left"/>
      <w:pPr>
        <w:ind w:left="720" w:hanging="360"/>
      </w:pPr>
    </w:lvl>
    <w:lvl w:ilvl="1" w:tplc="40EAAE52">
      <w:start w:val="1"/>
      <w:numFmt w:val="bullet"/>
      <w:lvlText w:val="○"/>
      <w:lvlJc w:val="left"/>
      <w:pPr>
        <w:ind w:left="1440" w:hanging="360"/>
      </w:pPr>
    </w:lvl>
    <w:lvl w:ilvl="2" w:tplc="19007A1C">
      <w:start w:val="1"/>
      <w:numFmt w:val="bullet"/>
      <w:lvlText w:val="■"/>
      <w:lvlJc w:val="left"/>
      <w:pPr>
        <w:ind w:left="2160" w:hanging="360"/>
      </w:pPr>
    </w:lvl>
    <w:lvl w:ilvl="3" w:tplc="169E2C0A">
      <w:start w:val="1"/>
      <w:numFmt w:val="bullet"/>
      <w:lvlText w:val="●"/>
      <w:lvlJc w:val="left"/>
      <w:pPr>
        <w:ind w:left="2880" w:hanging="360"/>
      </w:pPr>
    </w:lvl>
    <w:lvl w:ilvl="4" w:tplc="020269C2">
      <w:start w:val="1"/>
      <w:numFmt w:val="bullet"/>
      <w:lvlText w:val="○"/>
      <w:lvlJc w:val="left"/>
      <w:pPr>
        <w:ind w:left="3600" w:hanging="360"/>
      </w:pPr>
    </w:lvl>
    <w:lvl w:ilvl="5" w:tplc="C3E4BC0A">
      <w:start w:val="1"/>
      <w:numFmt w:val="bullet"/>
      <w:lvlText w:val="■"/>
      <w:lvlJc w:val="left"/>
      <w:pPr>
        <w:ind w:left="4320" w:hanging="360"/>
      </w:pPr>
    </w:lvl>
    <w:lvl w:ilvl="6" w:tplc="3C644D12">
      <w:start w:val="1"/>
      <w:numFmt w:val="bullet"/>
      <w:lvlText w:val="●"/>
      <w:lvlJc w:val="left"/>
      <w:pPr>
        <w:ind w:left="5040" w:hanging="360"/>
      </w:pPr>
    </w:lvl>
    <w:lvl w:ilvl="7" w:tplc="3D625610">
      <w:start w:val="1"/>
      <w:numFmt w:val="bullet"/>
      <w:lvlText w:val="●"/>
      <w:lvlJc w:val="left"/>
      <w:pPr>
        <w:ind w:left="5760" w:hanging="360"/>
      </w:pPr>
    </w:lvl>
    <w:lvl w:ilvl="8" w:tplc="01C66378">
      <w:start w:val="1"/>
      <w:numFmt w:val="bullet"/>
      <w:lvlText w:val="●"/>
      <w:lvlJc w:val="left"/>
      <w:pPr>
        <w:ind w:left="6480" w:hanging="360"/>
      </w:pPr>
    </w:lvl>
  </w:abstractNum>
  <w:abstractNum w:abstractNumId="7" w15:restartNumberingAfterBreak="0">
    <w:nsid w:val="613A3006"/>
    <w:multiLevelType w:val="hybridMultilevel"/>
    <w:tmpl w:val="075A4EB8"/>
    <w:lvl w:ilvl="0" w:tplc="4009000F">
      <w:start w:val="1"/>
      <w:numFmt w:val="decimal"/>
      <w:lvlText w:val="%1."/>
      <w:lvlJc w:val="left"/>
      <w:pPr>
        <w:ind w:left="3170" w:hanging="360"/>
      </w:pPr>
    </w:lvl>
    <w:lvl w:ilvl="1" w:tplc="40090019" w:tentative="1">
      <w:start w:val="1"/>
      <w:numFmt w:val="lowerLetter"/>
      <w:lvlText w:val="%2."/>
      <w:lvlJc w:val="left"/>
      <w:pPr>
        <w:ind w:left="3890" w:hanging="360"/>
      </w:pPr>
    </w:lvl>
    <w:lvl w:ilvl="2" w:tplc="4009001B" w:tentative="1">
      <w:start w:val="1"/>
      <w:numFmt w:val="lowerRoman"/>
      <w:lvlText w:val="%3."/>
      <w:lvlJc w:val="right"/>
      <w:pPr>
        <w:ind w:left="4610" w:hanging="180"/>
      </w:pPr>
    </w:lvl>
    <w:lvl w:ilvl="3" w:tplc="4009000F" w:tentative="1">
      <w:start w:val="1"/>
      <w:numFmt w:val="decimal"/>
      <w:lvlText w:val="%4."/>
      <w:lvlJc w:val="left"/>
      <w:pPr>
        <w:ind w:left="5330" w:hanging="360"/>
      </w:pPr>
    </w:lvl>
    <w:lvl w:ilvl="4" w:tplc="40090019" w:tentative="1">
      <w:start w:val="1"/>
      <w:numFmt w:val="lowerLetter"/>
      <w:lvlText w:val="%5."/>
      <w:lvlJc w:val="left"/>
      <w:pPr>
        <w:ind w:left="6050" w:hanging="360"/>
      </w:pPr>
    </w:lvl>
    <w:lvl w:ilvl="5" w:tplc="4009001B" w:tentative="1">
      <w:start w:val="1"/>
      <w:numFmt w:val="lowerRoman"/>
      <w:lvlText w:val="%6."/>
      <w:lvlJc w:val="right"/>
      <w:pPr>
        <w:ind w:left="6770" w:hanging="180"/>
      </w:pPr>
    </w:lvl>
    <w:lvl w:ilvl="6" w:tplc="4009000F" w:tentative="1">
      <w:start w:val="1"/>
      <w:numFmt w:val="decimal"/>
      <w:lvlText w:val="%7."/>
      <w:lvlJc w:val="left"/>
      <w:pPr>
        <w:ind w:left="7490" w:hanging="360"/>
      </w:pPr>
    </w:lvl>
    <w:lvl w:ilvl="7" w:tplc="40090019" w:tentative="1">
      <w:start w:val="1"/>
      <w:numFmt w:val="lowerLetter"/>
      <w:lvlText w:val="%8."/>
      <w:lvlJc w:val="left"/>
      <w:pPr>
        <w:ind w:left="8210" w:hanging="360"/>
      </w:pPr>
    </w:lvl>
    <w:lvl w:ilvl="8" w:tplc="4009001B" w:tentative="1">
      <w:start w:val="1"/>
      <w:numFmt w:val="lowerRoman"/>
      <w:lvlText w:val="%9."/>
      <w:lvlJc w:val="right"/>
      <w:pPr>
        <w:ind w:left="8930" w:hanging="180"/>
      </w:pPr>
    </w:lvl>
  </w:abstractNum>
  <w:abstractNum w:abstractNumId="8" w15:restartNumberingAfterBreak="0">
    <w:nsid w:val="6673134F"/>
    <w:multiLevelType w:val="hybridMultilevel"/>
    <w:tmpl w:val="E5E899E6"/>
    <w:lvl w:ilvl="0" w:tplc="87B4ADEE">
      <w:start w:val="1"/>
      <w:numFmt w:val="bullet"/>
      <w:lvlText w:val="•"/>
      <w:lvlJc w:val="left"/>
      <w:pPr>
        <w:ind w:left="720" w:hanging="360"/>
      </w:pPr>
    </w:lvl>
    <w:lvl w:ilvl="1" w:tplc="1346BA34">
      <w:numFmt w:val="decimal"/>
      <w:lvlText w:val=""/>
      <w:lvlJc w:val="left"/>
    </w:lvl>
    <w:lvl w:ilvl="2" w:tplc="099ABFBA">
      <w:numFmt w:val="decimal"/>
      <w:lvlText w:val=""/>
      <w:lvlJc w:val="left"/>
    </w:lvl>
    <w:lvl w:ilvl="3" w:tplc="E86E4A60">
      <w:numFmt w:val="decimal"/>
      <w:lvlText w:val=""/>
      <w:lvlJc w:val="left"/>
    </w:lvl>
    <w:lvl w:ilvl="4" w:tplc="D680A4CA">
      <w:numFmt w:val="decimal"/>
      <w:lvlText w:val=""/>
      <w:lvlJc w:val="left"/>
    </w:lvl>
    <w:lvl w:ilvl="5" w:tplc="67A222FC">
      <w:numFmt w:val="decimal"/>
      <w:lvlText w:val=""/>
      <w:lvlJc w:val="left"/>
    </w:lvl>
    <w:lvl w:ilvl="6" w:tplc="97227DC4">
      <w:numFmt w:val="decimal"/>
      <w:lvlText w:val=""/>
      <w:lvlJc w:val="left"/>
    </w:lvl>
    <w:lvl w:ilvl="7" w:tplc="6376171A">
      <w:numFmt w:val="decimal"/>
      <w:lvlText w:val=""/>
      <w:lvlJc w:val="left"/>
    </w:lvl>
    <w:lvl w:ilvl="8" w:tplc="A43613BE">
      <w:numFmt w:val="decimal"/>
      <w:lvlText w:val=""/>
      <w:lvlJc w:val="left"/>
    </w:lvl>
  </w:abstractNum>
  <w:abstractNum w:abstractNumId="9" w15:restartNumberingAfterBreak="0">
    <w:nsid w:val="6DC73B5C"/>
    <w:multiLevelType w:val="multilevel"/>
    <w:tmpl w:val="E9B8B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86645"/>
    <w:multiLevelType w:val="hybridMultilevel"/>
    <w:tmpl w:val="68EA7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3966436">
    <w:abstractNumId w:val="6"/>
    <w:lvlOverride w:ilvl="0">
      <w:startOverride w:val="1"/>
    </w:lvlOverride>
  </w:num>
  <w:num w:numId="2" w16cid:durableId="729158871">
    <w:abstractNumId w:val="0"/>
    <w:lvlOverride w:ilvl="0">
      <w:startOverride w:val="1"/>
    </w:lvlOverride>
  </w:num>
  <w:num w:numId="3" w16cid:durableId="1101686403">
    <w:abstractNumId w:val="8"/>
    <w:lvlOverride w:ilvl="0">
      <w:startOverride w:val="1"/>
    </w:lvlOverride>
  </w:num>
  <w:num w:numId="4" w16cid:durableId="1563101357">
    <w:abstractNumId w:val="2"/>
    <w:lvlOverride w:ilvl="0">
      <w:startOverride w:val="1"/>
    </w:lvlOverride>
    <w:lvlOverride w:ilvl="1"/>
    <w:lvlOverride w:ilvl="2"/>
    <w:lvlOverride w:ilvl="3"/>
    <w:lvlOverride w:ilvl="4"/>
    <w:lvlOverride w:ilvl="5"/>
    <w:lvlOverride w:ilvl="6"/>
    <w:lvlOverride w:ilvl="7"/>
    <w:lvlOverride w:ilvl="8"/>
  </w:num>
  <w:num w:numId="5" w16cid:durableId="369762427">
    <w:abstractNumId w:val="4"/>
  </w:num>
  <w:num w:numId="6" w16cid:durableId="1292517735">
    <w:abstractNumId w:val="7"/>
  </w:num>
  <w:num w:numId="7" w16cid:durableId="2145154363">
    <w:abstractNumId w:val="5"/>
  </w:num>
  <w:num w:numId="8" w16cid:durableId="1824740053">
    <w:abstractNumId w:val="10"/>
  </w:num>
  <w:num w:numId="9" w16cid:durableId="307979918">
    <w:abstractNumId w:val="1"/>
  </w:num>
  <w:num w:numId="10" w16cid:durableId="535001894">
    <w:abstractNumId w:val="3"/>
  </w:num>
  <w:num w:numId="11" w16cid:durableId="656761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16E"/>
    <w:rsid w:val="00092B72"/>
    <w:rsid w:val="00115D6D"/>
    <w:rsid w:val="00127ABF"/>
    <w:rsid w:val="002204B6"/>
    <w:rsid w:val="003F5A3E"/>
    <w:rsid w:val="005246B4"/>
    <w:rsid w:val="00554F6B"/>
    <w:rsid w:val="006423A8"/>
    <w:rsid w:val="00672EB9"/>
    <w:rsid w:val="00720785"/>
    <w:rsid w:val="00735C7B"/>
    <w:rsid w:val="00783228"/>
    <w:rsid w:val="007E1378"/>
    <w:rsid w:val="0089716E"/>
    <w:rsid w:val="0089739B"/>
    <w:rsid w:val="00A62A50"/>
    <w:rsid w:val="00AF2B12"/>
    <w:rsid w:val="00B14763"/>
    <w:rsid w:val="00C00EE8"/>
    <w:rsid w:val="00CC2FCC"/>
    <w:rsid w:val="00F67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D4128"/>
  <w15:docId w15:val="{2ECA3245-2745-4185-BB06-E42766A93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3A8"/>
  </w:style>
  <w:style w:type="paragraph" w:styleId="Heading1">
    <w:name w:val="heading 1"/>
    <w:link w:val="Heading1Char"/>
    <w:uiPriority w:val="9"/>
    <w:qFormat/>
    <w:pPr>
      <w:spacing w:before="360" w:after="160"/>
      <w:outlineLvl w:val="0"/>
    </w:pPr>
    <w:rPr>
      <w:b/>
      <w:bCs/>
      <w:color w:val="1B5E20"/>
      <w:sz w:val="32"/>
      <w:szCs w:val="32"/>
    </w:rPr>
  </w:style>
  <w:style w:type="paragraph" w:styleId="Heading2">
    <w:name w:val="heading 2"/>
    <w:link w:val="Heading2Char"/>
    <w:uiPriority w:val="9"/>
    <w:unhideWhenUsed/>
    <w:qFormat/>
    <w:pPr>
      <w:spacing w:before="240" w:after="12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672EB9"/>
    <w:rPr>
      <w:b/>
      <w:bCs/>
      <w:color w:val="1B5E20"/>
      <w:sz w:val="32"/>
      <w:szCs w:val="32"/>
    </w:rPr>
  </w:style>
  <w:style w:type="character" w:customStyle="1" w:styleId="Heading2Char">
    <w:name w:val="Heading 2 Char"/>
    <w:basedOn w:val="DefaultParagraphFont"/>
    <w:link w:val="Heading2"/>
    <w:uiPriority w:val="9"/>
    <w:rsid w:val="006423A8"/>
    <w:rPr>
      <w:b/>
      <w:bCs/>
      <w:color w:val="2E7D32"/>
      <w:sz w:val="26"/>
      <w:szCs w:val="26"/>
    </w:rPr>
  </w:style>
  <w:style w:type="character" w:styleId="Strong">
    <w:name w:val="Strong"/>
    <w:basedOn w:val="DefaultParagraphFont"/>
    <w:uiPriority w:val="22"/>
    <w:qFormat/>
    <w:rsid w:val="005246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273056">
      <w:bodyDiv w:val="1"/>
      <w:marLeft w:val="0"/>
      <w:marRight w:val="0"/>
      <w:marTop w:val="0"/>
      <w:marBottom w:val="0"/>
      <w:divBdr>
        <w:top w:val="none" w:sz="0" w:space="0" w:color="auto"/>
        <w:left w:val="none" w:sz="0" w:space="0" w:color="auto"/>
        <w:bottom w:val="none" w:sz="0" w:space="0" w:color="auto"/>
        <w:right w:val="none" w:sz="0" w:space="0" w:color="auto"/>
      </w:divBdr>
      <w:divsChild>
        <w:div w:id="815727526">
          <w:marLeft w:val="0"/>
          <w:marRight w:val="0"/>
          <w:marTop w:val="0"/>
          <w:marBottom w:val="0"/>
          <w:divBdr>
            <w:top w:val="none" w:sz="0" w:space="0" w:color="auto"/>
            <w:left w:val="none" w:sz="0" w:space="0" w:color="auto"/>
            <w:bottom w:val="none" w:sz="0" w:space="0" w:color="auto"/>
            <w:right w:val="none" w:sz="0" w:space="0" w:color="auto"/>
          </w:divBdr>
          <w:divsChild>
            <w:div w:id="588077498">
              <w:marLeft w:val="0"/>
              <w:marRight w:val="0"/>
              <w:marTop w:val="0"/>
              <w:marBottom w:val="0"/>
              <w:divBdr>
                <w:top w:val="none" w:sz="0" w:space="0" w:color="auto"/>
                <w:left w:val="none" w:sz="0" w:space="0" w:color="auto"/>
                <w:bottom w:val="none" w:sz="0" w:space="0" w:color="auto"/>
                <w:right w:val="none" w:sz="0" w:space="0" w:color="auto"/>
              </w:divBdr>
            </w:div>
            <w:div w:id="1758363614">
              <w:marLeft w:val="0"/>
              <w:marRight w:val="0"/>
              <w:marTop w:val="0"/>
              <w:marBottom w:val="0"/>
              <w:divBdr>
                <w:top w:val="none" w:sz="0" w:space="0" w:color="auto"/>
                <w:left w:val="none" w:sz="0" w:space="0" w:color="auto"/>
                <w:bottom w:val="none" w:sz="0" w:space="0" w:color="auto"/>
                <w:right w:val="none" w:sz="0" w:space="0" w:color="auto"/>
              </w:divBdr>
            </w:div>
            <w:div w:id="580991322">
              <w:marLeft w:val="0"/>
              <w:marRight w:val="0"/>
              <w:marTop w:val="0"/>
              <w:marBottom w:val="0"/>
              <w:divBdr>
                <w:top w:val="none" w:sz="0" w:space="0" w:color="auto"/>
                <w:left w:val="none" w:sz="0" w:space="0" w:color="auto"/>
                <w:bottom w:val="none" w:sz="0" w:space="0" w:color="auto"/>
                <w:right w:val="none" w:sz="0" w:space="0" w:color="auto"/>
              </w:divBdr>
            </w:div>
            <w:div w:id="1265772764">
              <w:marLeft w:val="0"/>
              <w:marRight w:val="0"/>
              <w:marTop w:val="0"/>
              <w:marBottom w:val="0"/>
              <w:divBdr>
                <w:top w:val="none" w:sz="0" w:space="0" w:color="auto"/>
                <w:left w:val="none" w:sz="0" w:space="0" w:color="auto"/>
                <w:bottom w:val="none" w:sz="0" w:space="0" w:color="auto"/>
                <w:right w:val="none" w:sz="0" w:space="0" w:color="auto"/>
              </w:divBdr>
            </w:div>
            <w:div w:id="556820368">
              <w:marLeft w:val="0"/>
              <w:marRight w:val="0"/>
              <w:marTop w:val="0"/>
              <w:marBottom w:val="0"/>
              <w:divBdr>
                <w:top w:val="none" w:sz="0" w:space="0" w:color="auto"/>
                <w:left w:val="none" w:sz="0" w:space="0" w:color="auto"/>
                <w:bottom w:val="none" w:sz="0" w:space="0" w:color="auto"/>
                <w:right w:val="none" w:sz="0" w:space="0" w:color="auto"/>
              </w:divBdr>
            </w:div>
            <w:div w:id="652221310">
              <w:marLeft w:val="0"/>
              <w:marRight w:val="0"/>
              <w:marTop w:val="0"/>
              <w:marBottom w:val="0"/>
              <w:divBdr>
                <w:top w:val="none" w:sz="0" w:space="0" w:color="auto"/>
                <w:left w:val="none" w:sz="0" w:space="0" w:color="auto"/>
                <w:bottom w:val="none" w:sz="0" w:space="0" w:color="auto"/>
                <w:right w:val="none" w:sz="0" w:space="0" w:color="auto"/>
              </w:divBdr>
            </w:div>
            <w:div w:id="1038623424">
              <w:marLeft w:val="0"/>
              <w:marRight w:val="0"/>
              <w:marTop w:val="0"/>
              <w:marBottom w:val="0"/>
              <w:divBdr>
                <w:top w:val="none" w:sz="0" w:space="0" w:color="auto"/>
                <w:left w:val="none" w:sz="0" w:space="0" w:color="auto"/>
                <w:bottom w:val="none" w:sz="0" w:space="0" w:color="auto"/>
                <w:right w:val="none" w:sz="0" w:space="0" w:color="auto"/>
              </w:divBdr>
            </w:div>
            <w:div w:id="838886848">
              <w:marLeft w:val="0"/>
              <w:marRight w:val="0"/>
              <w:marTop w:val="0"/>
              <w:marBottom w:val="0"/>
              <w:divBdr>
                <w:top w:val="none" w:sz="0" w:space="0" w:color="auto"/>
                <w:left w:val="none" w:sz="0" w:space="0" w:color="auto"/>
                <w:bottom w:val="none" w:sz="0" w:space="0" w:color="auto"/>
                <w:right w:val="none" w:sz="0" w:space="0" w:color="auto"/>
              </w:divBdr>
            </w:div>
            <w:div w:id="417137682">
              <w:marLeft w:val="0"/>
              <w:marRight w:val="0"/>
              <w:marTop w:val="0"/>
              <w:marBottom w:val="0"/>
              <w:divBdr>
                <w:top w:val="none" w:sz="0" w:space="0" w:color="auto"/>
                <w:left w:val="none" w:sz="0" w:space="0" w:color="auto"/>
                <w:bottom w:val="none" w:sz="0" w:space="0" w:color="auto"/>
                <w:right w:val="none" w:sz="0" w:space="0" w:color="auto"/>
              </w:divBdr>
            </w:div>
            <w:div w:id="646982553">
              <w:marLeft w:val="0"/>
              <w:marRight w:val="0"/>
              <w:marTop w:val="0"/>
              <w:marBottom w:val="0"/>
              <w:divBdr>
                <w:top w:val="none" w:sz="0" w:space="0" w:color="auto"/>
                <w:left w:val="none" w:sz="0" w:space="0" w:color="auto"/>
                <w:bottom w:val="none" w:sz="0" w:space="0" w:color="auto"/>
                <w:right w:val="none" w:sz="0" w:space="0" w:color="auto"/>
              </w:divBdr>
            </w:div>
            <w:div w:id="387801299">
              <w:marLeft w:val="0"/>
              <w:marRight w:val="0"/>
              <w:marTop w:val="0"/>
              <w:marBottom w:val="0"/>
              <w:divBdr>
                <w:top w:val="none" w:sz="0" w:space="0" w:color="auto"/>
                <w:left w:val="none" w:sz="0" w:space="0" w:color="auto"/>
                <w:bottom w:val="none" w:sz="0" w:space="0" w:color="auto"/>
                <w:right w:val="none" w:sz="0" w:space="0" w:color="auto"/>
              </w:divBdr>
            </w:div>
            <w:div w:id="850485525">
              <w:marLeft w:val="0"/>
              <w:marRight w:val="0"/>
              <w:marTop w:val="0"/>
              <w:marBottom w:val="0"/>
              <w:divBdr>
                <w:top w:val="none" w:sz="0" w:space="0" w:color="auto"/>
                <w:left w:val="none" w:sz="0" w:space="0" w:color="auto"/>
                <w:bottom w:val="none" w:sz="0" w:space="0" w:color="auto"/>
                <w:right w:val="none" w:sz="0" w:space="0" w:color="auto"/>
              </w:divBdr>
            </w:div>
            <w:div w:id="1991445981">
              <w:marLeft w:val="0"/>
              <w:marRight w:val="0"/>
              <w:marTop w:val="0"/>
              <w:marBottom w:val="0"/>
              <w:divBdr>
                <w:top w:val="none" w:sz="0" w:space="0" w:color="auto"/>
                <w:left w:val="none" w:sz="0" w:space="0" w:color="auto"/>
                <w:bottom w:val="none" w:sz="0" w:space="0" w:color="auto"/>
                <w:right w:val="none" w:sz="0" w:space="0" w:color="auto"/>
              </w:divBdr>
            </w:div>
            <w:div w:id="1359502463">
              <w:marLeft w:val="0"/>
              <w:marRight w:val="0"/>
              <w:marTop w:val="0"/>
              <w:marBottom w:val="0"/>
              <w:divBdr>
                <w:top w:val="none" w:sz="0" w:space="0" w:color="auto"/>
                <w:left w:val="none" w:sz="0" w:space="0" w:color="auto"/>
                <w:bottom w:val="none" w:sz="0" w:space="0" w:color="auto"/>
                <w:right w:val="none" w:sz="0" w:space="0" w:color="auto"/>
              </w:divBdr>
            </w:div>
            <w:div w:id="698816030">
              <w:marLeft w:val="0"/>
              <w:marRight w:val="0"/>
              <w:marTop w:val="0"/>
              <w:marBottom w:val="0"/>
              <w:divBdr>
                <w:top w:val="none" w:sz="0" w:space="0" w:color="auto"/>
                <w:left w:val="none" w:sz="0" w:space="0" w:color="auto"/>
                <w:bottom w:val="none" w:sz="0" w:space="0" w:color="auto"/>
                <w:right w:val="none" w:sz="0" w:space="0" w:color="auto"/>
              </w:divBdr>
            </w:div>
            <w:div w:id="274286924">
              <w:marLeft w:val="0"/>
              <w:marRight w:val="0"/>
              <w:marTop w:val="0"/>
              <w:marBottom w:val="0"/>
              <w:divBdr>
                <w:top w:val="none" w:sz="0" w:space="0" w:color="auto"/>
                <w:left w:val="none" w:sz="0" w:space="0" w:color="auto"/>
                <w:bottom w:val="none" w:sz="0" w:space="0" w:color="auto"/>
                <w:right w:val="none" w:sz="0" w:space="0" w:color="auto"/>
              </w:divBdr>
            </w:div>
            <w:div w:id="250362251">
              <w:marLeft w:val="0"/>
              <w:marRight w:val="0"/>
              <w:marTop w:val="0"/>
              <w:marBottom w:val="0"/>
              <w:divBdr>
                <w:top w:val="none" w:sz="0" w:space="0" w:color="auto"/>
                <w:left w:val="none" w:sz="0" w:space="0" w:color="auto"/>
                <w:bottom w:val="none" w:sz="0" w:space="0" w:color="auto"/>
                <w:right w:val="none" w:sz="0" w:space="0" w:color="auto"/>
              </w:divBdr>
            </w:div>
            <w:div w:id="384455808">
              <w:marLeft w:val="0"/>
              <w:marRight w:val="0"/>
              <w:marTop w:val="0"/>
              <w:marBottom w:val="0"/>
              <w:divBdr>
                <w:top w:val="none" w:sz="0" w:space="0" w:color="auto"/>
                <w:left w:val="none" w:sz="0" w:space="0" w:color="auto"/>
                <w:bottom w:val="none" w:sz="0" w:space="0" w:color="auto"/>
                <w:right w:val="none" w:sz="0" w:space="0" w:color="auto"/>
              </w:divBdr>
            </w:div>
            <w:div w:id="1415005483">
              <w:marLeft w:val="0"/>
              <w:marRight w:val="0"/>
              <w:marTop w:val="0"/>
              <w:marBottom w:val="0"/>
              <w:divBdr>
                <w:top w:val="none" w:sz="0" w:space="0" w:color="auto"/>
                <w:left w:val="none" w:sz="0" w:space="0" w:color="auto"/>
                <w:bottom w:val="none" w:sz="0" w:space="0" w:color="auto"/>
                <w:right w:val="none" w:sz="0" w:space="0" w:color="auto"/>
              </w:divBdr>
            </w:div>
            <w:div w:id="530146070">
              <w:marLeft w:val="0"/>
              <w:marRight w:val="0"/>
              <w:marTop w:val="0"/>
              <w:marBottom w:val="0"/>
              <w:divBdr>
                <w:top w:val="none" w:sz="0" w:space="0" w:color="auto"/>
                <w:left w:val="none" w:sz="0" w:space="0" w:color="auto"/>
                <w:bottom w:val="none" w:sz="0" w:space="0" w:color="auto"/>
                <w:right w:val="none" w:sz="0" w:space="0" w:color="auto"/>
              </w:divBdr>
            </w:div>
            <w:div w:id="1508247100">
              <w:marLeft w:val="0"/>
              <w:marRight w:val="0"/>
              <w:marTop w:val="0"/>
              <w:marBottom w:val="0"/>
              <w:divBdr>
                <w:top w:val="none" w:sz="0" w:space="0" w:color="auto"/>
                <w:left w:val="none" w:sz="0" w:space="0" w:color="auto"/>
                <w:bottom w:val="none" w:sz="0" w:space="0" w:color="auto"/>
                <w:right w:val="none" w:sz="0" w:space="0" w:color="auto"/>
              </w:divBdr>
            </w:div>
            <w:div w:id="877082551">
              <w:marLeft w:val="0"/>
              <w:marRight w:val="0"/>
              <w:marTop w:val="0"/>
              <w:marBottom w:val="0"/>
              <w:divBdr>
                <w:top w:val="none" w:sz="0" w:space="0" w:color="auto"/>
                <w:left w:val="none" w:sz="0" w:space="0" w:color="auto"/>
                <w:bottom w:val="none" w:sz="0" w:space="0" w:color="auto"/>
                <w:right w:val="none" w:sz="0" w:space="0" w:color="auto"/>
              </w:divBdr>
            </w:div>
            <w:div w:id="2064789409">
              <w:marLeft w:val="0"/>
              <w:marRight w:val="0"/>
              <w:marTop w:val="0"/>
              <w:marBottom w:val="0"/>
              <w:divBdr>
                <w:top w:val="none" w:sz="0" w:space="0" w:color="auto"/>
                <w:left w:val="none" w:sz="0" w:space="0" w:color="auto"/>
                <w:bottom w:val="none" w:sz="0" w:space="0" w:color="auto"/>
                <w:right w:val="none" w:sz="0" w:space="0" w:color="auto"/>
              </w:divBdr>
            </w:div>
            <w:div w:id="975063739">
              <w:marLeft w:val="0"/>
              <w:marRight w:val="0"/>
              <w:marTop w:val="0"/>
              <w:marBottom w:val="0"/>
              <w:divBdr>
                <w:top w:val="none" w:sz="0" w:space="0" w:color="auto"/>
                <w:left w:val="none" w:sz="0" w:space="0" w:color="auto"/>
                <w:bottom w:val="none" w:sz="0" w:space="0" w:color="auto"/>
                <w:right w:val="none" w:sz="0" w:space="0" w:color="auto"/>
              </w:divBdr>
            </w:div>
            <w:div w:id="2024672652">
              <w:marLeft w:val="0"/>
              <w:marRight w:val="0"/>
              <w:marTop w:val="0"/>
              <w:marBottom w:val="0"/>
              <w:divBdr>
                <w:top w:val="none" w:sz="0" w:space="0" w:color="auto"/>
                <w:left w:val="none" w:sz="0" w:space="0" w:color="auto"/>
                <w:bottom w:val="none" w:sz="0" w:space="0" w:color="auto"/>
                <w:right w:val="none" w:sz="0" w:space="0" w:color="auto"/>
              </w:divBdr>
            </w:div>
            <w:div w:id="89361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54638-F314-4917-8EF0-80BDCF964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4866</Words>
  <Characters>27737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shreeshams111@gmail.com</cp:lastModifiedBy>
  <cp:revision>2</cp:revision>
  <dcterms:created xsi:type="dcterms:W3CDTF">2026-04-02T05:42:00Z</dcterms:created>
  <dcterms:modified xsi:type="dcterms:W3CDTF">2026-04-02T05:42:00Z</dcterms:modified>
</cp:coreProperties>
</file>