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7091" w14:textId="10C5557D" w:rsidR="00774153" w:rsidRPr="00890D76" w:rsidRDefault="00774153" w:rsidP="00B81238">
      <w:pPr>
        <w:jc w:val="center"/>
        <w:rPr>
          <w:rFonts w:ascii="Times New Roman" w:hAnsi="Times New Roman" w:cs="Times New Roman"/>
          <w:color w:val="000000"/>
          <w:shd w:val="clear" w:color="auto" w:fill="FFFFFF"/>
        </w:rPr>
      </w:pPr>
      <w:r w:rsidRPr="00890D76">
        <w:rPr>
          <w:rFonts w:ascii="Times New Roman" w:hAnsi="Times New Roman" w:cs="Times New Roman"/>
          <w:color w:val="000000"/>
          <w:shd w:val="clear" w:color="auto" w:fill="FFFFFF"/>
        </w:rPr>
        <w:t>Writing Assignment 2</w:t>
      </w:r>
      <w:r w:rsidR="0050041E">
        <w:rPr>
          <w:rFonts w:ascii="Times New Roman" w:hAnsi="Times New Roman" w:cs="Times New Roman"/>
          <w:color w:val="000000"/>
          <w:shd w:val="clear" w:color="auto" w:fill="FFFFFF"/>
        </w:rPr>
        <w:t xml:space="preserve"> (</w:t>
      </w:r>
      <w:r w:rsidR="0050041E" w:rsidRPr="0050041E">
        <w:rPr>
          <w:rFonts w:ascii="Times New Roman" w:hAnsi="Times New Roman" w:cs="Times New Roman"/>
          <w:color w:val="000000"/>
          <w:shd w:val="clear" w:color="auto" w:fill="FFFFFF"/>
        </w:rPr>
        <w:t>Annotated Bibliography</w:t>
      </w:r>
      <w:r w:rsidR="0050041E">
        <w:rPr>
          <w:rFonts w:ascii="Times New Roman" w:hAnsi="Times New Roman" w:cs="Times New Roman"/>
          <w:color w:val="000000"/>
          <w:shd w:val="clear" w:color="auto" w:fill="FFFFFF"/>
        </w:rPr>
        <w:t xml:space="preserve">) - </w:t>
      </w:r>
      <w:r w:rsidRPr="00890D76">
        <w:rPr>
          <w:rFonts w:ascii="Times New Roman" w:hAnsi="Times New Roman" w:cs="Times New Roman"/>
          <w:color w:val="000000"/>
          <w:shd w:val="clear" w:color="auto" w:fill="FFFFFF"/>
        </w:rPr>
        <w:t>Jonathan Wang</w:t>
      </w:r>
    </w:p>
    <w:p w14:paraId="347C7ECD" w14:textId="24B3E994" w:rsidR="00890D76" w:rsidRDefault="00774153" w:rsidP="00890D76">
      <w:pPr>
        <w:ind w:leftChars="1" w:left="708" w:hangingChars="294" w:hanging="706"/>
        <w:rPr>
          <w:rFonts w:ascii="Times New Roman" w:hAnsi="Times New Roman" w:cs="Times New Roman"/>
          <w:color w:val="000000"/>
          <w:shd w:val="clear" w:color="auto" w:fill="FFFFFF"/>
        </w:rPr>
      </w:pPr>
      <w:r w:rsidRPr="00890D76">
        <w:rPr>
          <w:rFonts w:ascii="Times New Roman" w:hAnsi="Times New Roman" w:cs="Times New Roman"/>
          <w:color w:val="000000"/>
          <w:shd w:val="clear" w:color="auto" w:fill="FFFFFF"/>
        </w:rPr>
        <w:t>Jin, Dal Yong and Hark Joon Lee. 2019. ”Preface,” “Emergence of K-pop as Transnational Popular Culture,” and “K-Pop in the Twenty-First Century.” In </w:t>
      </w:r>
      <w:r w:rsidRPr="0050041E">
        <w:rPr>
          <w:rFonts w:ascii="Times New Roman" w:hAnsi="Times New Roman" w:cs="Times New Roman"/>
          <w:i/>
          <w:iCs/>
          <w:color w:val="000000"/>
          <w:shd w:val="clear" w:color="auto" w:fill="FFFFFF"/>
        </w:rPr>
        <w:t>K-Pop Idols</w:t>
      </w:r>
      <w:r w:rsidRPr="00890D76">
        <w:rPr>
          <w:rFonts w:ascii="Times New Roman" w:hAnsi="Times New Roman" w:cs="Times New Roman"/>
          <w:color w:val="000000"/>
          <w:shd w:val="clear" w:color="auto" w:fill="FFFFFF"/>
        </w:rPr>
        <w:t>. Lanham, MD: Lexington Books.</w:t>
      </w:r>
    </w:p>
    <w:p w14:paraId="2514A257" w14:textId="115E53D2" w:rsidR="00911FB4" w:rsidRDefault="00911FB4" w:rsidP="00890D76">
      <w:pPr>
        <w:ind w:leftChars="1" w:left="708" w:hangingChars="294" w:hanging="70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14:paraId="7CDF34BE" w14:textId="2FB4B603" w:rsidR="00911FB4" w:rsidRDefault="0096566C" w:rsidP="00911FB4">
      <w:pPr>
        <w:ind w:left="708" w:hangingChars="295" w:hanging="708"/>
        <w:rPr>
          <w:rFonts w:ascii="Times New Roman" w:hAnsi="Times New Roman" w:cs="Times New Roman"/>
          <w:kern w:val="0"/>
        </w:rPr>
      </w:pPr>
      <w:r>
        <w:rPr>
          <w:rFonts w:ascii="Times New Roman" w:hAnsi="Times New Roman" w:cs="Times New Roman"/>
          <w:color w:val="000000"/>
          <w:shd w:val="clear" w:color="auto" w:fill="FFFFFF"/>
        </w:rPr>
        <w:tab/>
      </w:r>
      <w:r w:rsidR="00911FB4" w:rsidRPr="00C8111C">
        <w:rPr>
          <w:rFonts w:ascii="Times New Roman" w:hAnsi="Times New Roman" w:cs="Times New Roman"/>
          <w:color w:val="000000"/>
          <w:shd w:val="clear" w:color="auto" w:fill="FFFFFF"/>
        </w:rPr>
        <w:t xml:space="preserve">The book </w:t>
      </w:r>
      <w:r w:rsidR="00F60AB2" w:rsidRPr="00C8111C">
        <w:rPr>
          <w:rFonts w:ascii="Times New Roman" w:hAnsi="Times New Roman" w:cs="Times New Roman"/>
          <w:color w:val="000000"/>
          <w:shd w:val="clear" w:color="auto" w:fill="FFFFFF"/>
        </w:rPr>
        <w:t>focuse</w:t>
      </w:r>
      <w:r w:rsidR="00F60AB2">
        <w:rPr>
          <w:rFonts w:ascii="Times New Roman" w:hAnsi="Times New Roman" w:cs="Times New Roman"/>
          <w:color w:val="000000"/>
          <w:shd w:val="clear" w:color="auto" w:fill="FFFFFF"/>
        </w:rPr>
        <w:t>s</w:t>
      </w:r>
      <w:r w:rsidR="00911FB4" w:rsidRPr="00C8111C">
        <w:rPr>
          <w:rFonts w:ascii="Times New Roman" w:hAnsi="Times New Roman" w:cs="Times New Roman"/>
          <w:color w:val="000000"/>
          <w:shd w:val="clear" w:color="auto" w:fill="FFFFFF"/>
        </w:rPr>
        <w:t xml:space="preserve"> on the industrial perspectives of K-pop, combined with theory and musical aesthetics to provide a better insights </w:t>
      </w:r>
      <w:r w:rsidR="00911FB4">
        <w:rPr>
          <w:rFonts w:ascii="Times New Roman" w:hAnsi="Times New Roman" w:cs="Times New Roman"/>
          <w:color w:val="000000"/>
          <w:shd w:val="clear" w:color="auto" w:fill="FFFFFF"/>
        </w:rPr>
        <w:t>into</w:t>
      </w:r>
      <w:r w:rsidR="00911FB4" w:rsidRPr="00C8111C">
        <w:rPr>
          <w:rFonts w:ascii="Times New Roman" w:hAnsi="Times New Roman" w:cs="Times New Roman"/>
          <w:color w:val="000000"/>
          <w:shd w:val="clear" w:color="auto" w:fill="FFFFFF"/>
        </w:rPr>
        <w:t xml:space="preserve"> the </w:t>
      </w:r>
      <w:r w:rsidR="00911FB4" w:rsidRPr="00C8111C">
        <w:rPr>
          <w:rFonts w:ascii="Times New Roman" w:hAnsi="Times New Roman" w:cs="Times New Roman"/>
          <w:kern w:val="0"/>
        </w:rPr>
        <w:t>K-pop phenomenon</w:t>
      </w:r>
      <w:r w:rsidR="00911FB4">
        <w:rPr>
          <w:rFonts w:ascii="Times New Roman" w:hAnsi="Times New Roman" w:cs="Times New Roman"/>
          <w:kern w:val="0"/>
        </w:rPr>
        <w:t xml:space="preserve"> and how its increasingly popularity made it a unique local culture in the global markets since 2010s</w:t>
      </w:r>
      <w:r w:rsidR="00911FB4" w:rsidRPr="00C8111C">
        <w:rPr>
          <w:rFonts w:ascii="Times New Roman" w:hAnsi="Times New Roman" w:cs="Times New Roman"/>
          <w:kern w:val="0"/>
        </w:rPr>
        <w:t>.</w:t>
      </w:r>
      <w:r w:rsidR="00911FB4">
        <w:rPr>
          <w:rFonts w:ascii="Times New Roman" w:hAnsi="Times New Roman" w:cs="Times New Roman"/>
          <w:kern w:val="0"/>
        </w:rPr>
        <w:t xml:space="preserve"> Throughout the book, it uses the example of Nine Muses to shed light on the training process as well as the systematic star system from entertainment houses to convert them into global celebrities</w:t>
      </w:r>
      <w:r w:rsidR="00F46427">
        <w:rPr>
          <w:rFonts w:ascii="Times New Roman" w:hAnsi="Times New Roman" w:cs="Times New Roman"/>
          <w:kern w:val="0"/>
        </w:rPr>
        <w:t xml:space="preserve"> (</w:t>
      </w:r>
      <w:r w:rsidR="00F46427" w:rsidRPr="00890D76">
        <w:rPr>
          <w:rFonts w:ascii="Times New Roman" w:hAnsi="Times New Roman" w:cs="Times New Roman"/>
          <w:color w:val="000000"/>
          <w:shd w:val="clear" w:color="auto" w:fill="FFFFFF"/>
        </w:rPr>
        <w:t>Jin</w:t>
      </w:r>
      <w:r w:rsidR="00F46427">
        <w:rPr>
          <w:rFonts w:ascii="Times New Roman" w:hAnsi="Times New Roman" w:cs="Times New Roman"/>
          <w:color w:val="000000"/>
          <w:shd w:val="clear" w:color="auto" w:fill="FFFFFF"/>
        </w:rPr>
        <w:t xml:space="preserve"> and Lee 2019</w:t>
      </w:r>
      <w:r w:rsidR="00F46427">
        <w:rPr>
          <w:rFonts w:ascii="Times New Roman" w:hAnsi="Times New Roman" w:cs="Times New Roman"/>
          <w:kern w:val="0"/>
        </w:rPr>
        <w:t>, 3-5)</w:t>
      </w:r>
      <w:r w:rsidR="00911FB4">
        <w:rPr>
          <w:rFonts w:ascii="Times New Roman" w:hAnsi="Times New Roman" w:cs="Times New Roman"/>
          <w:kern w:val="0"/>
        </w:rPr>
        <w:t>. It later went on to discuss the pros and cons of this system, as idols are often treated as cultural commodities and lack of authenticity due to the selective star system. In addition, one of the main reasons Korean pop culture can gain global popularity is transcultural hybridity, and some view it as a combination of Korean and Western popular culture</w:t>
      </w:r>
      <w:r w:rsidR="00F46427">
        <w:rPr>
          <w:rFonts w:ascii="Times New Roman" w:hAnsi="Times New Roman" w:cs="Times New Roman"/>
          <w:kern w:val="0"/>
        </w:rPr>
        <w:t xml:space="preserve"> (</w:t>
      </w:r>
      <w:r w:rsidR="00F46427" w:rsidRPr="00890D76">
        <w:rPr>
          <w:rFonts w:ascii="Times New Roman" w:hAnsi="Times New Roman" w:cs="Times New Roman"/>
          <w:color w:val="000000"/>
          <w:shd w:val="clear" w:color="auto" w:fill="FFFFFF"/>
        </w:rPr>
        <w:t>Jin</w:t>
      </w:r>
      <w:r w:rsidR="00F46427">
        <w:rPr>
          <w:rFonts w:ascii="Times New Roman" w:hAnsi="Times New Roman" w:cs="Times New Roman"/>
          <w:color w:val="000000"/>
          <w:shd w:val="clear" w:color="auto" w:fill="FFFFFF"/>
        </w:rPr>
        <w:t xml:space="preserve"> and Lee 2019</w:t>
      </w:r>
      <w:r w:rsidR="00F46427">
        <w:rPr>
          <w:rFonts w:ascii="Times New Roman" w:hAnsi="Times New Roman" w:cs="Times New Roman"/>
          <w:kern w:val="0"/>
        </w:rPr>
        <w:t>, 6)</w:t>
      </w:r>
      <w:r w:rsidR="00911FB4">
        <w:rPr>
          <w:rFonts w:ascii="Times New Roman" w:hAnsi="Times New Roman" w:cs="Times New Roman"/>
          <w:kern w:val="0"/>
        </w:rPr>
        <w:t xml:space="preserve">. </w:t>
      </w:r>
    </w:p>
    <w:p w14:paraId="4DE1D1DB" w14:textId="6B3CAA4E" w:rsidR="00911FB4" w:rsidRDefault="00911FB4" w:rsidP="00911FB4">
      <w:pPr>
        <w:ind w:left="708" w:hangingChars="295" w:hanging="708"/>
        <w:rPr>
          <w:rFonts w:ascii="Times New Roman" w:hAnsi="Times New Roman" w:cs="Times New Roman"/>
          <w:kern w:val="0"/>
        </w:rPr>
      </w:pPr>
      <w:r>
        <w:rPr>
          <w:rFonts w:ascii="Times New Roman" w:hAnsi="Times New Roman" w:cs="Times New Roman"/>
          <w:kern w:val="0"/>
        </w:rPr>
        <w:tab/>
      </w:r>
    </w:p>
    <w:p w14:paraId="3E50B364" w14:textId="677DBEDD" w:rsidR="00911FB4" w:rsidRDefault="00911FB4" w:rsidP="00CD6ABA">
      <w:pPr>
        <w:ind w:leftChars="295" w:left="708"/>
        <w:rPr>
          <w:rFonts w:ascii="Times New Roman" w:hAnsi="Times New Roman" w:cs="Times New Roman"/>
          <w:kern w:val="0"/>
        </w:rPr>
      </w:pPr>
      <w:r>
        <w:rPr>
          <w:rFonts w:ascii="Times New Roman" w:hAnsi="Times New Roman" w:cs="Times New Roman"/>
          <w:kern w:val="0"/>
        </w:rPr>
        <w:t>In the paragraph “</w:t>
      </w:r>
      <w:r w:rsidRPr="00890D76">
        <w:rPr>
          <w:rFonts w:ascii="Times New Roman" w:hAnsi="Times New Roman" w:cs="Times New Roman"/>
          <w:color w:val="000000"/>
          <w:shd w:val="clear" w:color="auto" w:fill="FFFFFF"/>
        </w:rPr>
        <w:t>K-Pop in the Twenty-First Century</w:t>
      </w:r>
      <w:r>
        <w:rPr>
          <w:rFonts w:ascii="Times New Roman" w:hAnsi="Times New Roman" w:cs="Times New Roman"/>
          <w:color w:val="000000"/>
          <w:shd w:val="clear" w:color="auto" w:fill="FFFFFF"/>
        </w:rPr>
        <w:t>,</w:t>
      </w:r>
      <w:r>
        <w:rPr>
          <w:rFonts w:ascii="Times New Roman" w:hAnsi="Times New Roman" w:cs="Times New Roman"/>
          <w:kern w:val="0"/>
        </w:rPr>
        <w:t xml:space="preserve">” it discusses the emergence of K-pop industry and the role of entertainment houses during the process. Psy’s </w:t>
      </w:r>
      <w:r w:rsidRPr="000A5439">
        <w:rPr>
          <w:rFonts w:ascii="Times New Roman" w:hAnsi="Times New Roman" w:cs="Times New Roman"/>
          <w:kern w:val="0"/>
        </w:rPr>
        <w:t>Gangnam Style that debuted in 2012</w:t>
      </w:r>
      <w:r>
        <w:rPr>
          <w:rFonts w:ascii="Times New Roman" w:hAnsi="Times New Roman" w:cs="Times New Roman"/>
          <w:kern w:val="0"/>
        </w:rPr>
        <w:t xml:space="preserve"> can be marked as the turning point of K-pop industry, as it starts a trend that emphasis on dance and visual effects, which is completely different from previous pop music</w:t>
      </w:r>
      <w:r w:rsidR="00122A64">
        <w:rPr>
          <w:rFonts w:ascii="Times New Roman" w:hAnsi="Times New Roman" w:cs="Times New Roman"/>
          <w:kern w:val="0"/>
        </w:rPr>
        <w:t xml:space="preserve"> (</w:t>
      </w:r>
      <w:r w:rsidR="00122A64" w:rsidRPr="00890D76">
        <w:rPr>
          <w:rFonts w:ascii="Times New Roman" w:hAnsi="Times New Roman" w:cs="Times New Roman"/>
          <w:color w:val="000000"/>
          <w:shd w:val="clear" w:color="auto" w:fill="FFFFFF"/>
        </w:rPr>
        <w:t>Jin</w:t>
      </w:r>
      <w:r w:rsidR="00122A64">
        <w:rPr>
          <w:rFonts w:ascii="Times New Roman" w:hAnsi="Times New Roman" w:cs="Times New Roman"/>
          <w:color w:val="000000"/>
          <w:shd w:val="clear" w:color="auto" w:fill="FFFFFF"/>
        </w:rPr>
        <w:t xml:space="preserve"> and Lee 2019</w:t>
      </w:r>
      <w:r w:rsidR="00122A64">
        <w:rPr>
          <w:rFonts w:ascii="Times New Roman" w:hAnsi="Times New Roman" w:cs="Times New Roman"/>
          <w:kern w:val="0"/>
        </w:rPr>
        <w:t>, 18)</w:t>
      </w:r>
      <w:r>
        <w:rPr>
          <w:rFonts w:ascii="Times New Roman" w:hAnsi="Times New Roman" w:cs="Times New Roman"/>
          <w:kern w:val="0"/>
        </w:rPr>
        <w:t xml:space="preserve">. This also led to entertainment houses strategizing its recruiting and training process to better target consumer in the global market, and </w:t>
      </w:r>
      <w:r w:rsidRPr="000C7E11">
        <w:rPr>
          <w:rFonts w:ascii="Times New Roman" w:hAnsi="Times New Roman" w:cs="Times New Roman"/>
          <w:kern w:val="0"/>
        </w:rPr>
        <w:t>fundamentally developed their globalization strategies.</w:t>
      </w:r>
      <w:r w:rsidR="00CD6ABA">
        <w:rPr>
          <w:rFonts w:ascii="Times New Roman" w:hAnsi="Times New Roman" w:cs="Times New Roman" w:hint="eastAsia"/>
          <w:kern w:val="0"/>
        </w:rPr>
        <w:t xml:space="preserve"> </w:t>
      </w:r>
      <w:r w:rsidR="00F665AD">
        <w:rPr>
          <w:rFonts w:ascii="Times New Roman" w:hAnsi="Times New Roman" w:cs="Times New Roman"/>
          <w:kern w:val="0"/>
        </w:rPr>
        <w:t>The author goes on to state</w:t>
      </w:r>
      <w:r>
        <w:rPr>
          <w:rFonts w:ascii="Times New Roman" w:hAnsi="Times New Roman" w:cs="Times New Roman"/>
          <w:kern w:val="0"/>
        </w:rPr>
        <w:t xml:space="preserve"> the importance of social media </w:t>
      </w:r>
      <w:r w:rsidR="00F665AD">
        <w:rPr>
          <w:rFonts w:ascii="Times New Roman" w:hAnsi="Times New Roman" w:cs="Times New Roman"/>
          <w:kern w:val="0"/>
        </w:rPr>
        <w:t>and how</w:t>
      </w:r>
      <w:r>
        <w:rPr>
          <w:rFonts w:ascii="Times New Roman" w:hAnsi="Times New Roman" w:cs="Times New Roman"/>
          <w:kern w:val="0"/>
        </w:rPr>
        <w:t xml:space="preserve"> it pushes K-pop into the global markets.</w:t>
      </w:r>
    </w:p>
    <w:p w14:paraId="244A2D0B" w14:textId="57EF9ED8" w:rsidR="007F0E1A" w:rsidRDefault="007F0E1A" w:rsidP="00CD6ABA">
      <w:pPr>
        <w:ind w:leftChars="295" w:left="708"/>
        <w:rPr>
          <w:rFonts w:ascii="Times New Roman" w:hAnsi="Times New Roman" w:cs="Times New Roman"/>
          <w:kern w:val="0"/>
        </w:rPr>
      </w:pPr>
    </w:p>
    <w:p w14:paraId="1EADAECB" w14:textId="519BCF52" w:rsidR="00996C8B" w:rsidRDefault="00996C8B" w:rsidP="00996C8B">
      <w:pPr>
        <w:rPr>
          <w:rFonts w:ascii="Times New Roman" w:hAnsi="Times New Roman" w:cs="Times New Roman"/>
          <w:kern w:val="0"/>
        </w:rPr>
      </w:pPr>
      <w:r w:rsidRPr="00996C8B">
        <w:rPr>
          <w:rFonts w:ascii="Times New Roman" w:hAnsi="Times New Roman" w:cs="Times New Roman"/>
          <w:kern w:val="0"/>
        </w:rPr>
        <w:t xml:space="preserve">Kim, Gooyong. 2019. </w:t>
      </w:r>
      <w:r w:rsidRPr="007F0E1A">
        <w:rPr>
          <w:rFonts w:ascii="Times New Roman" w:hAnsi="Times New Roman" w:cs="Times New Roman"/>
          <w:color w:val="000000"/>
          <w:shd w:val="clear" w:color="auto" w:fill="FFFFFF"/>
        </w:rPr>
        <w:t>“Introduction.” In</w:t>
      </w:r>
      <w:r w:rsidRPr="00996C8B">
        <w:rPr>
          <w:rFonts w:ascii="Times New Roman" w:hAnsi="Times New Roman" w:cs="Times New Roman"/>
          <w:i/>
          <w:iCs/>
          <w:kern w:val="0"/>
        </w:rPr>
        <w:t xml:space="preserve"> From Factory Girls to K-Pop Idol Girls</w:t>
      </w:r>
      <w:r w:rsidRPr="00996C8B">
        <w:rPr>
          <w:rFonts w:ascii="Times New Roman" w:hAnsi="Times New Roman" w:cs="Times New Roman"/>
          <w:kern w:val="0"/>
        </w:rPr>
        <w:t>. Lanham, MD: Lexington Books.</w:t>
      </w:r>
    </w:p>
    <w:p w14:paraId="75484F06" w14:textId="77777777" w:rsidR="00B24011" w:rsidRDefault="00B24011" w:rsidP="00B24011">
      <w:pPr>
        <w:rPr>
          <w:rFonts w:ascii="Times New Roman" w:hAnsi="Times New Roman" w:cs="Times New Roman" w:hint="eastAsia"/>
          <w:kern w:val="0"/>
        </w:rPr>
      </w:pPr>
    </w:p>
    <w:p w14:paraId="3A918A3C" w14:textId="7273F58B" w:rsidR="00B24011" w:rsidRDefault="00B24011" w:rsidP="00B24011">
      <w:pPr>
        <w:ind w:leftChars="295" w:left="708"/>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book examines how </w:t>
      </w:r>
      <w:r w:rsidRPr="00D36E46">
        <w:rPr>
          <w:rFonts w:ascii="Times New Roman" w:hAnsi="Times New Roman" w:cs="Times New Roman"/>
          <w:color w:val="000000"/>
          <w:shd w:val="clear" w:color="auto" w:fill="FFFFFF"/>
        </w:rPr>
        <w:t xml:space="preserve">cultural manifestation </w:t>
      </w:r>
      <w:r>
        <w:rPr>
          <w:rFonts w:ascii="Times New Roman" w:hAnsi="Times New Roman" w:cs="Times New Roman"/>
          <w:color w:val="000000"/>
          <w:shd w:val="clear" w:color="auto" w:fill="FFFFFF"/>
        </w:rPr>
        <w:t xml:space="preserve">of </w:t>
      </w:r>
      <w:r w:rsidRPr="00D36E46">
        <w:rPr>
          <w:rFonts w:ascii="Times New Roman" w:hAnsi="Times New Roman" w:cs="Times New Roman"/>
          <w:color w:val="000000"/>
          <w:shd w:val="clear" w:color="auto" w:fill="FFFFFF"/>
        </w:rPr>
        <w:t>political-economic and sociocultural transformations</w:t>
      </w:r>
      <w:r>
        <w:rPr>
          <w:rFonts w:ascii="Times New Roman" w:hAnsi="Times New Roman" w:cs="Times New Roman"/>
          <w:color w:val="000000"/>
          <w:shd w:val="clear" w:color="auto" w:fill="FFFFFF"/>
        </w:rPr>
        <w:t xml:space="preserve"> contribute to t</w:t>
      </w:r>
      <w:r w:rsidRPr="00D36E46">
        <w:rPr>
          <w:rFonts w:ascii="Times New Roman" w:hAnsi="Times New Roman" w:cs="Times New Roman"/>
          <w:color w:val="000000"/>
          <w:shd w:val="clear" w:color="auto" w:fill="FFFFFF"/>
        </w:rPr>
        <w:t>he recent success of K-pop</w:t>
      </w:r>
      <w:r>
        <w:rPr>
          <w:rFonts w:ascii="Times New Roman" w:hAnsi="Times New Roman" w:cs="Times New Roman"/>
          <w:color w:val="000000"/>
          <w:shd w:val="clear" w:color="auto" w:fill="FFFFFF"/>
        </w:rPr>
        <w:t xml:space="preserve">, and the role female idols have in this constant changing </w:t>
      </w:r>
      <w:r w:rsidRPr="00D36E46">
        <w:rPr>
          <w:rFonts w:ascii="Times New Roman" w:hAnsi="Times New Roman" w:cs="Times New Roman"/>
          <w:color w:val="000000"/>
          <w:shd w:val="clear" w:color="auto" w:fill="FFFFFF"/>
        </w:rPr>
        <w:t>contemporary gender relations</w:t>
      </w:r>
      <w:r>
        <w:rPr>
          <w:rFonts w:ascii="Times New Roman" w:hAnsi="Times New Roman" w:cs="Times New Roman"/>
          <w:color w:val="000000"/>
          <w:shd w:val="clear" w:color="auto" w:fill="FFFFFF"/>
        </w:rPr>
        <w:t xml:space="preserve"> (Kim 2019, 15)</w:t>
      </w:r>
      <w:r w:rsidRPr="00D36E46">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It discusses the para-social side of K-pop and how the sexualized bodies presented could affect the traditional gender script in </w:t>
      </w:r>
      <w:r w:rsidRPr="003E6E8A">
        <w:rPr>
          <w:rFonts w:ascii="Times New Roman" w:hAnsi="Times New Roman" w:cs="Times New Roman"/>
          <w:color w:val="000000"/>
          <w:shd w:val="clear" w:color="auto" w:fill="FFFFFF"/>
        </w:rPr>
        <w:t>Korea's neoliberal transformations</w:t>
      </w:r>
      <w:r>
        <w:rPr>
          <w:rFonts w:ascii="Times New Roman" w:hAnsi="Times New Roman" w:cs="Times New Roman"/>
          <w:color w:val="000000"/>
          <w:shd w:val="clear" w:color="auto" w:fill="FFFFFF"/>
        </w:rPr>
        <w:t xml:space="preserve">. The first volume of the book concludes that the consumer is the main driven force of K-pop’s global popularity (Kim 2019, 17-18). </w:t>
      </w:r>
    </w:p>
    <w:p w14:paraId="7C70ED45" w14:textId="77777777" w:rsidR="00B24011" w:rsidRPr="003E6E8A" w:rsidRDefault="00B24011" w:rsidP="00B24011">
      <w:pPr>
        <w:ind w:leftChars="295" w:left="708"/>
        <w:rPr>
          <w:rFonts w:ascii="Times New Roman" w:hAnsi="Times New Roman" w:cs="Times New Roman"/>
          <w:color w:val="000000"/>
          <w:shd w:val="clear" w:color="auto" w:fill="FFFFFF"/>
        </w:rPr>
      </w:pPr>
    </w:p>
    <w:p w14:paraId="225909DE" w14:textId="720C9449" w:rsidR="00B24011" w:rsidRPr="00B24011" w:rsidRDefault="00B24011" w:rsidP="00B24011">
      <w:pPr>
        <w:ind w:leftChars="295" w:left="708"/>
        <w:rPr>
          <w:rFonts w:ascii="Times New Roman" w:hAnsi="Times New Roman" w:cs="Times New Roman" w:hint="eastAsia"/>
          <w:kern w:val="0"/>
        </w:rPr>
      </w:pPr>
      <w:r w:rsidRPr="000664D1">
        <w:rPr>
          <w:rFonts w:ascii="Times New Roman" w:hAnsi="Times New Roman" w:cs="Times New Roman"/>
          <w:kern w:val="0"/>
        </w:rPr>
        <w:lastRenderedPageBreak/>
        <w:t>Starting from chapter 2, the author explains how effective K-pop industry is as a tool for the national’s economic and political modernization, followed by a critical analysis of the relationship between state developmentalism along with other cultural traditions in the neoliberal K-pop industry</w:t>
      </w:r>
      <w:r>
        <w:rPr>
          <w:rFonts w:ascii="Times New Roman" w:hAnsi="Times New Roman" w:cs="Times New Roman"/>
          <w:kern w:val="0"/>
        </w:rPr>
        <w:t>, a point of view that recent scholars rarely focus on (Kim 2019, 24)</w:t>
      </w:r>
      <w:r w:rsidRPr="000664D1">
        <w:rPr>
          <w:rFonts w:ascii="Times New Roman" w:hAnsi="Times New Roman" w:cs="Times New Roman"/>
          <w:kern w:val="0"/>
        </w:rPr>
        <w:t>.</w:t>
      </w:r>
      <w:r>
        <w:rPr>
          <w:rFonts w:ascii="Times New Roman" w:hAnsi="Times New Roman" w:cs="Times New Roman"/>
          <w:kern w:val="0"/>
        </w:rPr>
        <w:t xml:space="preserve"> The book also investigates </w:t>
      </w:r>
      <w:r w:rsidRPr="00C80750">
        <w:rPr>
          <w:rFonts w:ascii="Times New Roman" w:hAnsi="Times New Roman" w:cs="Times New Roman"/>
          <w:kern w:val="0"/>
        </w:rPr>
        <w:t xml:space="preserve">cultural hegemony </w:t>
      </w:r>
      <w:r>
        <w:rPr>
          <w:rFonts w:ascii="Times New Roman" w:hAnsi="Times New Roman" w:cs="Times New Roman"/>
          <w:kern w:val="0"/>
        </w:rPr>
        <w:t xml:space="preserve">and the complex </w:t>
      </w:r>
      <w:r w:rsidRPr="00C80750">
        <w:rPr>
          <w:rFonts w:ascii="Times New Roman" w:hAnsi="Times New Roman" w:cs="Times New Roman"/>
          <w:kern w:val="0"/>
        </w:rPr>
        <w:t>politico-economic</w:t>
      </w:r>
      <w:r>
        <w:rPr>
          <w:rFonts w:ascii="Times New Roman" w:hAnsi="Times New Roman" w:cs="Times New Roman"/>
          <w:kern w:val="0"/>
        </w:rPr>
        <w:t xml:space="preserve"> nature of K-pop and concludes that K-pop should be viewed as a product of American pop and cultural surrogate of </w:t>
      </w:r>
      <w:r w:rsidRPr="00C80750">
        <w:rPr>
          <w:rFonts w:ascii="Times New Roman" w:hAnsi="Times New Roman" w:cs="Times New Roman"/>
          <w:kern w:val="0"/>
        </w:rPr>
        <w:t>neoliberal capitalism</w:t>
      </w:r>
      <w:r>
        <w:rPr>
          <w:rFonts w:ascii="Times New Roman" w:hAnsi="Times New Roman" w:cs="Times New Roman"/>
          <w:kern w:val="0"/>
        </w:rPr>
        <w:t xml:space="preserve"> (Kim 2019, 31-32).</w:t>
      </w:r>
    </w:p>
    <w:p w14:paraId="31CB7695" w14:textId="77777777" w:rsidR="00996C8B" w:rsidRPr="00CD6ABA" w:rsidRDefault="00996C8B" w:rsidP="00996C8B">
      <w:pPr>
        <w:rPr>
          <w:rFonts w:ascii="Times New Roman" w:hAnsi="Times New Roman" w:cs="Times New Roman"/>
          <w:kern w:val="0"/>
        </w:rPr>
      </w:pPr>
    </w:p>
    <w:p w14:paraId="72C29450" w14:textId="78D89DF4" w:rsidR="007F0E1A" w:rsidRDefault="007F0E1A" w:rsidP="00D75FF8">
      <w:pPr>
        <w:ind w:leftChars="1" w:left="708" w:hangingChars="294" w:hanging="706"/>
        <w:rPr>
          <w:rFonts w:ascii="Times New Roman" w:hAnsi="Times New Roman" w:cs="Times New Roman"/>
          <w:color w:val="000000"/>
          <w:shd w:val="clear" w:color="auto" w:fill="FFFFFF"/>
        </w:rPr>
      </w:pPr>
      <w:r w:rsidRPr="007F0E1A">
        <w:rPr>
          <w:rFonts w:ascii="Times New Roman" w:hAnsi="Times New Roman" w:cs="Times New Roman"/>
          <w:color w:val="000000"/>
          <w:shd w:val="clear" w:color="auto" w:fill="FFFFFF"/>
        </w:rPr>
        <w:t xml:space="preserve">Kim, Suk-Young. 2018. “Introduction.” In </w:t>
      </w:r>
      <w:r w:rsidRPr="007F0E1A">
        <w:rPr>
          <w:rFonts w:ascii="Times New Roman" w:hAnsi="Times New Roman" w:cs="Times New Roman"/>
          <w:i/>
          <w:iCs/>
          <w:color w:val="000000"/>
          <w:shd w:val="clear" w:color="auto" w:fill="FFFFFF"/>
        </w:rPr>
        <w:t>K-Pop Live</w:t>
      </w:r>
      <w:r w:rsidRPr="007F0E1A">
        <w:rPr>
          <w:rFonts w:ascii="Times New Roman" w:hAnsi="Times New Roman" w:cs="Times New Roman"/>
          <w:color w:val="000000"/>
          <w:shd w:val="clear" w:color="auto" w:fill="FFFFFF"/>
        </w:rPr>
        <w:t>. Stanford: Stanford University Press.</w:t>
      </w:r>
    </w:p>
    <w:p w14:paraId="29309EF1" w14:textId="494E3C6C" w:rsidR="00D75FF8" w:rsidRDefault="00D75FF8" w:rsidP="00D75FF8">
      <w:pPr>
        <w:ind w:leftChars="1" w:left="708" w:hangingChars="294" w:hanging="706"/>
        <w:rPr>
          <w:rFonts w:ascii="Times New Roman" w:hAnsi="Times New Roman" w:cs="Times New Roman"/>
          <w:color w:val="000000"/>
          <w:shd w:val="clear" w:color="auto" w:fill="FFFFFF"/>
        </w:rPr>
      </w:pPr>
    </w:p>
    <w:p w14:paraId="7D34DBB1" w14:textId="1E3A2482" w:rsidR="00554A8B" w:rsidRPr="00554A8B" w:rsidRDefault="00D75FF8" w:rsidP="00554A8B">
      <w:pPr>
        <w:ind w:leftChars="1" w:left="708" w:hangingChars="294" w:hanging="70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Pr="00D75FF8">
        <w:rPr>
          <w:rFonts w:ascii="Times New Roman" w:hAnsi="Times New Roman" w:cs="Times New Roman"/>
          <w:color w:val="000000"/>
          <w:shd w:val="clear" w:color="auto" w:fill="FFFFFF"/>
        </w:rPr>
        <w:t xml:space="preserve">The focus of the book is to discuss K-pop as a cultural phenomenon and the concept of “liveness”, where human subjects interact with others and nonhuman objects in the digital age (Kim 2018, 3). Carrying the banner of “Made in Korea”, K-pop start to gain popularity around millennium due to the booming online media platform and music market, and it also pave the road for the huge global success of K-pop (Kim 2018, 8). The author describes K-pop as a multimedia, multi-sensation performance and how the idea of “live” ultimately build a community around K-pop performances (Kim 2018, 5,12). In addition, it also brings out the idea that fans want to go to live concert is to watch their idols “sing, dance, and talk live”, and how this is a significant aspect of K-pop’s liveness. </w:t>
      </w:r>
    </w:p>
    <w:p w14:paraId="6FDD1606" w14:textId="77777777" w:rsidR="00554A8B" w:rsidRPr="00C06496" w:rsidRDefault="00554A8B" w:rsidP="00554A8B">
      <w:pPr>
        <w:ind w:leftChars="1" w:left="708" w:hangingChars="294" w:hanging="706"/>
        <w:rPr>
          <w:rFonts w:ascii="Times New Roman" w:hAnsi="Times New Roman" w:cs="Times New Roman"/>
          <w:color w:val="000000" w:themeColor="text1"/>
          <w:shd w:val="clear" w:color="auto" w:fill="FFFFFF"/>
        </w:rPr>
      </w:pPr>
      <w:r w:rsidRPr="00C06496">
        <w:rPr>
          <w:rFonts w:ascii="Times New Roman" w:hAnsi="Times New Roman" w:cs="Times New Roman"/>
          <w:color w:val="000000" w:themeColor="text1"/>
          <w:shd w:val="clear" w:color="auto" w:fill="FFFFFF"/>
        </w:rPr>
        <w:tab/>
      </w:r>
    </w:p>
    <w:p w14:paraId="0B6001E1" w14:textId="37974181" w:rsidR="00554A8B" w:rsidRPr="00554A8B" w:rsidRDefault="00554A8B" w:rsidP="00554A8B">
      <w:pPr>
        <w:ind w:leftChars="1" w:left="708" w:hangingChars="294" w:hanging="706"/>
        <w:rPr>
          <w:rFonts w:ascii="Times New Roman" w:hAnsi="Times New Roman" w:cs="Times New Roman"/>
          <w:color w:val="000000"/>
          <w:shd w:val="clear" w:color="auto" w:fill="FFFFFF"/>
        </w:rPr>
      </w:pPr>
      <w:r w:rsidRPr="00C06496">
        <w:rPr>
          <w:rFonts w:ascii="Times New Roman" w:hAnsi="Times New Roman" w:cs="Times New Roman"/>
          <w:color w:val="000000" w:themeColor="text1"/>
          <w:shd w:val="clear" w:color="auto" w:fill="FFFFFF"/>
        </w:rPr>
        <w:tab/>
      </w:r>
      <w:r w:rsidRPr="00554A8B">
        <w:rPr>
          <w:rFonts w:ascii="Times New Roman" w:hAnsi="Times New Roman" w:cs="Times New Roman"/>
          <w:color w:val="000000" w:themeColor="text1"/>
          <w:shd w:val="clear" w:color="auto" w:fill="FFFFFF"/>
        </w:rPr>
        <w:t>Followed by this concept, the book also talks about “heung”, a word that illustrate extraordinary emotional registers related to excitement, and how the Korean government strategize around this by branding the nation to promote such lively image (Kim 2018, 19).</w:t>
      </w:r>
    </w:p>
    <w:p w14:paraId="238CE31E" w14:textId="77777777" w:rsidR="00D75FF8" w:rsidRDefault="00D75FF8" w:rsidP="00D75FF8">
      <w:pPr>
        <w:ind w:left="706" w:hangingChars="294" w:hanging="706"/>
        <w:rPr>
          <w:rFonts w:ascii="Times New Roman" w:hAnsi="Times New Roman" w:cs="Times New Roman"/>
          <w:color w:val="000000"/>
          <w:shd w:val="clear" w:color="auto" w:fill="FFFFFF"/>
        </w:rPr>
      </w:pPr>
    </w:p>
    <w:p w14:paraId="1EA25525" w14:textId="7DF1C935" w:rsidR="00054D31" w:rsidRDefault="00054D31" w:rsidP="00890D76">
      <w:pPr>
        <w:ind w:leftChars="1" w:left="708" w:hangingChars="294" w:hanging="706"/>
        <w:rPr>
          <w:rFonts w:ascii="Times New Roman" w:hAnsi="Times New Roman" w:cs="Times New Roman"/>
          <w:color w:val="000000"/>
          <w:shd w:val="clear" w:color="auto" w:fill="FFFFFF"/>
        </w:rPr>
      </w:pPr>
      <w:r w:rsidRPr="00054D31">
        <w:rPr>
          <w:rFonts w:ascii="Times New Roman" w:hAnsi="Times New Roman" w:cs="Times New Roman"/>
          <w:color w:val="000000"/>
          <w:shd w:val="clear" w:color="auto" w:fill="FFFFFF"/>
        </w:rPr>
        <w:t xml:space="preserve">Oh, Youjeong. 2018. “Introduction” and “K-Star Road.” In </w:t>
      </w:r>
      <w:r w:rsidRPr="00054D31">
        <w:rPr>
          <w:rFonts w:ascii="Times New Roman" w:hAnsi="Times New Roman" w:cs="Times New Roman"/>
          <w:i/>
          <w:iCs/>
          <w:color w:val="000000"/>
          <w:shd w:val="clear" w:color="auto" w:fill="FFFFFF"/>
        </w:rPr>
        <w:t>Pop City: Korean Popular Culture and the Selling of Place</w:t>
      </w:r>
      <w:r w:rsidRPr="00054D31">
        <w:rPr>
          <w:rFonts w:ascii="Times New Roman" w:hAnsi="Times New Roman" w:cs="Times New Roman"/>
          <w:color w:val="000000"/>
          <w:shd w:val="clear" w:color="auto" w:fill="FFFFFF"/>
        </w:rPr>
        <w:t>. Ithaca: Cornell University Press.</w:t>
      </w:r>
    </w:p>
    <w:p w14:paraId="1C3CA9E9" w14:textId="18B6083F" w:rsidR="00890D76" w:rsidRDefault="00890D76" w:rsidP="00520379">
      <w:pPr>
        <w:ind w:leftChars="1" w:left="708" w:hangingChars="294" w:hanging="70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14:paraId="1A671668" w14:textId="16A0C4BE" w:rsidR="00890D76" w:rsidRPr="00C06496" w:rsidRDefault="00890D76" w:rsidP="00520379">
      <w:pPr>
        <w:ind w:leftChars="1" w:left="708" w:hangingChars="294" w:hanging="706"/>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ab/>
        <w:t xml:space="preserve">The </w:t>
      </w:r>
      <w:r w:rsidR="001531B7">
        <w:rPr>
          <w:rFonts w:ascii="Times New Roman" w:hAnsi="Times New Roman" w:cs="Times New Roman"/>
          <w:color w:val="000000"/>
          <w:shd w:val="clear" w:color="auto" w:fill="FFFFFF"/>
        </w:rPr>
        <w:t xml:space="preserve">first part of the </w:t>
      </w:r>
      <w:r>
        <w:rPr>
          <w:rFonts w:ascii="Times New Roman" w:hAnsi="Times New Roman" w:cs="Times New Roman"/>
          <w:color w:val="000000"/>
          <w:shd w:val="clear" w:color="auto" w:fill="FFFFFF"/>
        </w:rPr>
        <w:t>book</w:t>
      </w:r>
      <w:r w:rsidR="001531B7">
        <w:rPr>
          <w:rFonts w:ascii="Times New Roman" w:hAnsi="Times New Roman" w:cs="Times New Roman"/>
          <w:color w:val="000000"/>
          <w:shd w:val="clear" w:color="auto" w:fill="FFFFFF"/>
        </w:rPr>
        <w:t xml:space="preserve"> discusses the reasons and benefits of Korean municipalities selling their place </w:t>
      </w:r>
      <w:r w:rsidR="00936979">
        <w:rPr>
          <w:rFonts w:ascii="Times New Roman" w:hAnsi="Times New Roman" w:cs="Times New Roman"/>
          <w:color w:val="000000"/>
          <w:shd w:val="clear" w:color="auto" w:fill="FFFFFF"/>
        </w:rPr>
        <w:t>through</w:t>
      </w:r>
      <w:r w:rsidR="001531B7">
        <w:rPr>
          <w:rFonts w:ascii="Times New Roman" w:hAnsi="Times New Roman" w:cs="Times New Roman"/>
          <w:color w:val="000000"/>
          <w:shd w:val="clear" w:color="auto" w:fill="FFFFFF"/>
        </w:rPr>
        <w:t xml:space="preserve"> association with K-pop following the impacts of Hallyu. It starts with </w:t>
      </w:r>
      <w:r w:rsidR="00224FF4">
        <w:rPr>
          <w:rFonts w:ascii="Times New Roman" w:hAnsi="Times New Roman" w:cs="Times New Roman"/>
          <w:color w:val="000000"/>
          <w:shd w:val="clear" w:color="auto" w:fill="FFFFFF"/>
        </w:rPr>
        <w:t>the discussion of place promotion, where municipals sponsor television show and dra</w:t>
      </w:r>
      <w:r w:rsidR="00224FF4" w:rsidRPr="00C06496">
        <w:rPr>
          <w:rFonts w:ascii="Times New Roman" w:hAnsi="Times New Roman" w:cs="Times New Roman"/>
          <w:color w:val="000000" w:themeColor="text1"/>
          <w:shd w:val="clear" w:color="auto" w:fill="FFFFFF"/>
        </w:rPr>
        <w:t>ma to bring ambiance in their physical spaces and culture to help boost the local tourism</w:t>
      </w:r>
      <w:r w:rsidR="00EB7913" w:rsidRPr="00C06496">
        <w:rPr>
          <w:rFonts w:ascii="Times New Roman" w:hAnsi="Times New Roman" w:cs="Times New Roman"/>
          <w:color w:val="000000" w:themeColor="text1"/>
          <w:shd w:val="clear" w:color="auto" w:fill="FFFFFF"/>
        </w:rPr>
        <w:t xml:space="preserve"> (Oh 2018, 2)</w:t>
      </w:r>
      <w:r w:rsidR="00224FF4" w:rsidRPr="00C06496">
        <w:rPr>
          <w:rFonts w:ascii="Times New Roman" w:hAnsi="Times New Roman" w:cs="Times New Roman"/>
          <w:color w:val="000000" w:themeColor="text1"/>
          <w:shd w:val="clear" w:color="auto" w:fill="FFFFFF"/>
        </w:rPr>
        <w:t>. Then it went on to introduce Hallyu, the grand Korean wave that struct the entire world, and how it not only able to influence commercial and economic life of Korean, but also leads to the transformation of the cities.</w:t>
      </w:r>
      <w:r w:rsidR="00672B2C" w:rsidRPr="00C06496">
        <w:rPr>
          <w:rFonts w:ascii="Times New Roman" w:hAnsi="Times New Roman" w:cs="Times New Roman"/>
          <w:color w:val="000000" w:themeColor="text1"/>
          <w:shd w:val="clear" w:color="auto" w:fill="FFFFFF"/>
        </w:rPr>
        <w:t xml:space="preserve"> In addition, the lack of fiscal capabilities of local government due to political decentralization also makes the </w:t>
      </w:r>
      <w:r w:rsidR="00672B2C" w:rsidRPr="00C06496">
        <w:rPr>
          <w:rFonts w:ascii="Times New Roman" w:hAnsi="Times New Roman" w:cs="Times New Roman"/>
          <w:color w:val="000000" w:themeColor="text1"/>
          <w:shd w:val="clear" w:color="auto" w:fill="FFFFFF"/>
        </w:rPr>
        <w:lastRenderedPageBreak/>
        <w:t>local state hard to resist harnessing the popular culture - using its cultural content to sell place and gain administration performances</w:t>
      </w:r>
      <w:r w:rsidR="003631BD" w:rsidRPr="00C06496">
        <w:rPr>
          <w:rFonts w:ascii="Times New Roman" w:hAnsi="Times New Roman" w:cs="Times New Roman"/>
          <w:color w:val="000000" w:themeColor="text1"/>
          <w:shd w:val="clear" w:color="auto" w:fill="FFFFFF"/>
        </w:rPr>
        <w:t xml:space="preserve"> (Oh 2018, 10)</w:t>
      </w:r>
      <w:r w:rsidR="00672B2C" w:rsidRPr="00C06496">
        <w:rPr>
          <w:rFonts w:ascii="Times New Roman" w:hAnsi="Times New Roman" w:cs="Times New Roman"/>
          <w:color w:val="000000" w:themeColor="text1"/>
          <w:shd w:val="clear" w:color="auto" w:fill="FFFFFF"/>
        </w:rPr>
        <w:t>.</w:t>
      </w:r>
    </w:p>
    <w:p w14:paraId="68500B36" w14:textId="61DF0AE7" w:rsidR="00672B2C" w:rsidRPr="00C06496" w:rsidRDefault="00672B2C" w:rsidP="00520379">
      <w:pPr>
        <w:ind w:leftChars="1" w:left="708" w:hangingChars="294" w:hanging="706"/>
        <w:rPr>
          <w:rFonts w:ascii="Times New Roman" w:hAnsi="Times New Roman" w:cs="Times New Roman"/>
          <w:color w:val="000000" w:themeColor="text1"/>
          <w:shd w:val="clear" w:color="auto" w:fill="FFFFFF"/>
        </w:rPr>
      </w:pPr>
      <w:r w:rsidRPr="00C06496">
        <w:rPr>
          <w:rFonts w:ascii="Times New Roman" w:hAnsi="Times New Roman" w:cs="Times New Roman"/>
          <w:color w:val="000000" w:themeColor="text1"/>
          <w:shd w:val="clear" w:color="auto" w:fill="FFFFFF"/>
        </w:rPr>
        <w:tab/>
      </w:r>
    </w:p>
    <w:p w14:paraId="25656AD3" w14:textId="3CE57EA0" w:rsidR="006928D0" w:rsidRPr="00090A6D" w:rsidRDefault="00672B2C" w:rsidP="00090A6D">
      <w:pPr>
        <w:ind w:leftChars="1" w:left="708" w:hangingChars="294" w:hanging="706"/>
        <w:rPr>
          <w:rFonts w:ascii="Times New Roman" w:hAnsi="Times New Roman" w:cs="Times New Roman" w:hint="eastAsia"/>
          <w:color w:val="000000"/>
          <w:shd w:val="clear" w:color="auto" w:fill="FFFFFF"/>
        </w:rPr>
      </w:pPr>
      <w:r w:rsidRPr="00C06496">
        <w:rPr>
          <w:rFonts w:ascii="Times New Roman" w:hAnsi="Times New Roman" w:cs="Times New Roman"/>
          <w:color w:val="000000" w:themeColor="text1"/>
          <w:shd w:val="clear" w:color="auto" w:fill="FFFFFF"/>
        </w:rPr>
        <w:tab/>
        <w:t>In the paragraph “</w:t>
      </w:r>
      <w:r w:rsidR="00054D31" w:rsidRPr="00C06496">
        <w:rPr>
          <w:rFonts w:ascii="Times New Roman" w:hAnsi="Times New Roman" w:cs="Times New Roman"/>
          <w:color w:val="000000" w:themeColor="text1"/>
          <w:shd w:val="clear" w:color="auto" w:fill="FFFFFF"/>
        </w:rPr>
        <w:t>K-Star Road</w:t>
      </w:r>
      <w:r w:rsidRPr="00C06496">
        <w:rPr>
          <w:rFonts w:ascii="Times New Roman" w:hAnsi="Times New Roman" w:cs="Times New Roman"/>
          <w:color w:val="000000" w:themeColor="text1"/>
          <w:shd w:val="clear" w:color="auto" w:fill="FFFFFF"/>
        </w:rPr>
        <w:t>,” the author examines a case of place marketing using the popularity of K-pop idols.</w:t>
      </w:r>
      <w:r w:rsidR="00FA71D5" w:rsidRPr="00C06496">
        <w:rPr>
          <w:rFonts w:ascii="Times New Roman" w:hAnsi="Times New Roman" w:cs="Times New Roman"/>
          <w:color w:val="000000" w:themeColor="text1"/>
          <w:shd w:val="clear" w:color="auto" w:fill="FFFFFF"/>
        </w:rPr>
        <w:t xml:space="preserve"> It focuses on the manual dictatorship on the development of Gangnam district to fit in a consumerist u</w:t>
      </w:r>
      <w:r w:rsidR="00FA71D5">
        <w:rPr>
          <w:rFonts w:ascii="Times New Roman" w:hAnsi="Times New Roman" w:cs="Times New Roman"/>
          <w:color w:val="000000"/>
          <w:shd w:val="clear" w:color="auto" w:fill="FFFFFF"/>
        </w:rPr>
        <w:t xml:space="preserve">rban culture. The district’s strategy is to attract foreigner tourist through K-pop center image building and tourists’ “storytelling” to </w:t>
      </w:r>
      <w:r w:rsidR="00520379">
        <w:rPr>
          <w:rFonts w:ascii="Times New Roman" w:hAnsi="Times New Roman" w:cs="Times New Roman"/>
          <w:color w:val="000000"/>
          <w:shd w:val="clear" w:color="auto" w:fill="FFFFFF"/>
        </w:rPr>
        <w:t xml:space="preserve">share </w:t>
      </w:r>
      <w:r w:rsidR="00520379" w:rsidRPr="00520379">
        <w:rPr>
          <w:rFonts w:ascii="Times New Roman" w:hAnsi="Times New Roman" w:cs="Times New Roman"/>
          <w:color w:val="000000"/>
          <w:shd w:val="clear" w:color="auto" w:fill="FFFFFF"/>
        </w:rPr>
        <w:t>their own experiences</w:t>
      </w:r>
      <w:r w:rsidR="00520379">
        <w:rPr>
          <w:rFonts w:ascii="Times New Roman" w:hAnsi="Times New Roman" w:cs="Times New Roman"/>
          <w:color w:val="000000"/>
          <w:shd w:val="clear" w:color="auto" w:fill="FFFFFF"/>
        </w:rPr>
        <w:t>, which in turn help shape and introduce the place globally.</w:t>
      </w:r>
    </w:p>
    <w:sectPr w:rsidR="006928D0" w:rsidRPr="00090A6D">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9A"/>
    <w:rsid w:val="00054D31"/>
    <w:rsid w:val="000664D1"/>
    <w:rsid w:val="00087159"/>
    <w:rsid w:val="00090A6D"/>
    <w:rsid w:val="00097D33"/>
    <w:rsid w:val="000A5439"/>
    <w:rsid w:val="000C7E11"/>
    <w:rsid w:val="000E3242"/>
    <w:rsid w:val="0011759B"/>
    <w:rsid w:val="00122A64"/>
    <w:rsid w:val="001531B7"/>
    <w:rsid w:val="0016671A"/>
    <w:rsid w:val="001F60BD"/>
    <w:rsid w:val="00224FF4"/>
    <w:rsid w:val="00231662"/>
    <w:rsid w:val="00255F33"/>
    <w:rsid w:val="003631BD"/>
    <w:rsid w:val="003A1036"/>
    <w:rsid w:val="003E6E8A"/>
    <w:rsid w:val="00415200"/>
    <w:rsid w:val="00494D8E"/>
    <w:rsid w:val="004C3A78"/>
    <w:rsid w:val="004D0A16"/>
    <w:rsid w:val="004F0E85"/>
    <w:rsid w:val="0050041E"/>
    <w:rsid w:val="00520379"/>
    <w:rsid w:val="00532963"/>
    <w:rsid w:val="00554A8B"/>
    <w:rsid w:val="005A5F3B"/>
    <w:rsid w:val="005E6994"/>
    <w:rsid w:val="005F31BA"/>
    <w:rsid w:val="0065439B"/>
    <w:rsid w:val="00672B2C"/>
    <w:rsid w:val="006928D0"/>
    <w:rsid w:val="006D19A6"/>
    <w:rsid w:val="00702A6E"/>
    <w:rsid w:val="007310DB"/>
    <w:rsid w:val="00774153"/>
    <w:rsid w:val="007F0E1A"/>
    <w:rsid w:val="007F212E"/>
    <w:rsid w:val="00820421"/>
    <w:rsid w:val="00835AD8"/>
    <w:rsid w:val="00890D76"/>
    <w:rsid w:val="008E60A9"/>
    <w:rsid w:val="008F18BE"/>
    <w:rsid w:val="00911FB4"/>
    <w:rsid w:val="00936979"/>
    <w:rsid w:val="0096312C"/>
    <w:rsid w:val="0096566C"/>
    <w:rsid w:val="00981A9C"/>
    <w:rsid w:val="00996C8B"/>
    <w:rsid w:val="009A33AB"/>
    <w:rsid w:val="009E2F26"/>
    <w:rsid w:val="009F4F83"/>
    <w:rsid w:val="00A70388"/>
    <w:rsid w:val="00AA1492"/>
    <w:rsid w:val="00AF6A2F"/>
    <w:rsid w:val="00B03A01"/>
    <w:rsid w:val="00B12A25"/>
    <w:rsid w:val="00B24011"/>
    <w:rsid w:val="00B40A31"/>
    <w:rsid w:val="00B81238"/>
    <w:rsid w:val="00BA073B"/>
    <w:rsid w:val="00BB06BD"/>
    <w:rsid w:val="00BB6A9A"/>
    <w:rsid w:val="00BE11EA"/>
    <w:rsid w:val="00C06496"/>
    <w:rsid w:val="00C078A3"/>
    <w:rsid w:val="00C301DD"/>
    <w:rsid w:val="00C80750"/>
    <w:rsid w:val="00C8111C"/>
    <w:rsid w:val="00CD6ABA"/>
    <w:rsid w:val="00CF6050"/>
    <w:rsid w:val="00D36E46"/>
    <w:rsid w:val="00D4051A"/>
    <w:rsid w:val="00D75FF8"/>
    <w:rsid w:val="00DC12A9"/>
    <w:rsid w:val="00DF0965"/>
    <w:rsid w:val="00E61334"/>
    <w:rsid w:val="00E95593"/>
    <w:rsid w:val="00EA128D"/>
    <w:rsid w:val="00EB369D"/>
    <w:rsid w:val="00EB7913"/>
    <w:rsid w:val="00EC5B02"/>
    <w:rsid w:val="00EE102B"/>
    <w:rsid w:val="00EF75DD"/>
    <w:rsid w:val="00F411D1"/>
    <w:rsid w:val="00F46427"/>
    <w:rsid w:val="00F60AB2"/>
    <w:rsid w:val="00F665AD"/>
    <w:rsid w:val="00FA71D5"/>
    <w:rsid w:val="00FB3123"/>
    <w:rsid w:val="00FF58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66671C"/>
  <w15:chartTrackingRefBased/>
  <w15:docId w15:val="{07688D97-B178-C548-BF02-9516585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1B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D76"/>
    <w:pPr>
      <w:widowControl/>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1862">
      <w:bodyDiv w:val="1"/>
      <w:marLeft w:val="0"/>
      <w:marRight w:val="0"/>
      <w:marTop w:val="0"/>
      <w:marBottom w:val="0"/>
      <w:divBdr>
        <w:top w:val="none" w:sz="0" w:space="0" w:color="auto"/>
        <w:left w:val="none" w:sz="0" w:space="0" w:color="auto"/>
        <w:bottom w:val="none" w:sz="0" w:space="0" w:color="auto"/>
        <w:right w:val="none" w:sz="0" w:space="0" w:color="auto"/>
      </w:divBdr>
    </w:div>
    <w:div w:id="525291738">
      <w:bodyDiv w:val="1"/>
      <w:marLeft w:val="0"/>
      <w:marRight w:val="0"/>
      <w:marTop w:val="0"/>
      <w:marBottom w:val="0"/>
      <w:divBdr>
        <w:top w:val="none" w:sz="0" w:space="0" w:color="auto"/>
        <w:left w:val="none" w:sz="0" w:space="0" w:color="auto"/>
        <w:bottom w:val="none" w:sz="0" w:space="0" w:color="auto"/>
        <w:right w:val="none" w:sz="0" w:space="0" w:color="auto"/>
      </w:divBdr>
    </w:div>
    <w:div w:id="1166826552">
      <w:bodyDiv w:val="1"/>
      <w:marLeft w:val="0"/>
      <w:marRight w:val="0"/>
      <w:marTop w:val="0"/>
      <w:marBottom w:val="0"/>
      <w:divBdr>
        <w:top w:val="none" w:sz="0" w:space="0" w:color="auto"/>
        <w:left w:val="none" w:sz="0" w:space="0" w:color="auto"/>
        <w:bottom w:val="none" w:sz="0" w:space="0" w:color="auto"/>
        <w:right w:val="none" w:sz="0" w:space="0" w:color="auto"/>
      </w:divBdr>
    </w:div>
    <w:div w:id="1183401982">
      <w:bodyDiv w:val="1"/>
      <w:marLeft w:val="0"/>
      <w:marRight w:val="0"/>
      <w:marTop w:val="0"/>
      <w:marBottom w:val="0"/>
      <w:divBdr>
        <w:top w:val="none" w:sz="0" w:space="0" w:color="auto"/>
        <w:left w:val="none" w:sz="0" w:space="0" w:color="auto"/>
        <w:bottom w:val="none" w:sz="0" w:space="0" w:color="auto"/>
        <w:right w:val="none" w:sz="0" w:space="0" w:color="auto"/>
      </w:divBdr>
    </w:div>
    <w:div w:id="1935284378">
      <w:bodyDiv w:val="1"/>
      <w:marLeft w:val="0"/>
      <w:marRight w:val="0"/>
      <w:marTop w:val="0"/>
      <w:marBottom w:val="0"/>
      <w:divBdr>
        <w:top w:val="none" w:sz="0" w:space="0" w:color="auto"/>
        <w:left w:val="none" w:sz="0" w:space="0" w:color="auto"/>
        <w:bottom w:val="none" w:sz="0" w:space="0" w:color="auto"/>
        <w:right w:val="none" w:sz="0" w:space="0" w:color="auto"/>
      </w:divBdr>
    </w:div>
    <w:div w:id="19706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Jonathan</dc:creator>
  <cp:keywords/>
  <dc:description/>
  <cp:lastModifiedBy>Wang, Jonathan</cp:lastModifiedBy>
  <cp:revision>72</cp:revision>
  <dcterms:created xsi:type="dcterms:W3CDTF">2022-11-06T23:11:00Z</dcterms:created>
  <dcterms:modified xsi:type="dcterms:W3CDTF">2022-11-18T18:04:00Z</dcterms:modified>
</cp:coreProperties>
</file>