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A0D02" w14:textId="77777777" w:rsidR="00EB5D00" w:rsidRDefault="00C2701E">
      <w:pPr>
        <w:spacing w:after="160" w:line="259" w:lineRule="auto"/>
        <w:jc w:val="center"/>
        <w:rPr>
          <w:rFonts w:ascii="Times New Roman" w:eastAsia="Times New Roman" w:hAnsi="Times New Roman" w:cs="Times New Roman"/>
          <w:b/>
          <w:color w:val="FF0000"/>
          <w:sz w:val="36"/>
          <w:szCs w:val="36"/>
        </w:rPr>
      </w:pPr>
      <w:r>
        <w:rPr>
          <w:rFonts w:ascii="Times New Roman" w:eastAsia="Times New Roman" w:hAnsi="Times New Roman" w:cs="Times New Roman"/>
          <w:b/>
          <w:color w:val="FF0000"/>
          <w:sz w:val="36"/>
          <w:szCs w:val="36"/>
        </w:rPr>
        <w:t>Universidad Peruana de Ciencias Aplicadas</w:t>
      </w:r>
    </w:p>
    <w:p w14:paraId="446A0D03" w14:textId="77777777" w:rsidR="00EB5D00" w:rsidRDefault="00EB5D00">
      <w:pPr>
        <w:jc w:val="center"/>
        <w:rPr>
          <w:rFonts w:ascii="Calibri" w:eastAsia="Calibri" w:hAnsi="Calibri" w:cs="Calibri"/>
          <w:sz w:val="20"/>
          <w:szCs w:val="20"/>
        </w:rPr>
      </w:pPr>
    </w:p>
    <w:p w14:paraId="446A0D04" w14:textId="77777777" w:rsidR="00EB5D00" w:rsidRDefault="00EB5D00">
      <w:pPr>
        <w:jc w:val="center"/>
        <w:rPr>
          <w:rFonts w:ascii="Calibri" w:eastAsia="Calibri" w:hAnsi="Calibri" w:cs="Calibri"/>
          <w:sz w:val="20"/>
          <w:szCs w:val="20"/>
        </w:rPr>
      </w:pPr>
    </w:p>
    <w:p w14:paraId="446A0D05" w14:textId="77777777" w:rsidR="00EB5D00" w:rsidRDefault="00C2701E">
      <w:pPr>
        <w:jc w:val="center"/>
        <w:rPr>
          <w:rFonts w:ascii="Calibri" w:eastAsia="Calibri" w:hAnsi="Calibri" w:cs="Calibri"/>
          <w:sz w:val="28"/>
          <w:szCs w:val="28"/>
        </w:rPr>
      </w:pPr>
      <w:r>
        <w:rPr>
          <w:rFonts w:ascii="Calibri" w:eastAsia="Calibri" w:hAnsi="Calibri" w:cs="Calibri"/>
          <w:noProof/>
          <w:sz w:val="28"/>
          <w:szCs w:val="28"/>
        </w:rPr>
        <w:drawing>
          <wp:inline distT="0" distB="0" distL="0" distR="0" wp14:anchorId="446A0DB2" wp14:editId="446A0DB3">
            <wp:extent cx="1114425" cy="981075"/>
            <wp:effectExtent l="0" t="0" r="0" b="0"/>
            <wp:docPr id="8" name="image3.png" descr="Upc Logo"/>
            <wp:cNvGraphicFramePr/>
            <a:graphic xmlns:a="http://schemas.openxmlformats.org/drawingml/2006/main">
              <a:graphicData uri="http://schemas.openxmlformats.org/drawingml/2006/picture">
                <pic:pic xmlns:pic="http://schemas.openxmlformats.org/drawingml/2006/picture">
                  <pic:nvPicPr>
                    <pic:cNvPr id="0" name="image3.png" descr="Upc Logo"/>
                    <pic:cNvPicPr preferRelativeResize="0"/>
                  </pic:nvPicPr>
                  <pic:blipFill>
                    <a:blip r:embed="rId8"/>
                    <a:srcRect r="66157"/>
                    <a:stretch>
                      <a:fillRect/>
                    </a:stretch>
                  </pic:blipFill>
                  <pic:spPr>
                    <a:xfrm>
                      <a:off x="0" y="0"/>
                      <a:ext cx="1114425" cy="981075"/>
                    </a:xfrm>
                    <a:prstGeom prst="rect">
                      <a:avLst/>
                    </a:prstGeom>
                    <a:ln/>
                  </pic:spPr>
                </pic:pic>
              </a:graphicData>
            </a:graphic>
          </wp:inline>
        </w:drawing>
      </w:r>
    </w:p>
    <w:p w14:paraId="446A0D0A" w14:textId="77777777" w:rsidR="00EB5D00" w:rsidRDefault="00EB5D00" w:rsidP="00E440FC">
      <w:pPr>
        <w:rPr>
          <w:rFonts w:ascii="Times New Roman" w:eastAsia="Times New Roman" w:hAnsi="Times New Roman" w:cs="Times New Roman"/>
        </w:rPr>
      </w:pPr>
    </w:p>
    <w:p w14:paraId="446A0D0C" w14:textId="13C7814E" w:rsidR="00EB5D00" w:rsidRPr="00E440FC" w:rsidRDefault="00E440FC">
      <w:pPr>
        <w:jc w:val="center"/>
        <w:rPr>
          <w:rFonts w:ascii="Times New Roman" w:eastAsia="Times New Roman" w:hAnsi="Times New Roman" w:cs="Times New Roman"/>
          <w:b/>
          <w:bCs/>
          <w:sz w:val="28"/>
          <w:szCs w:val="28"/>
        </w:rPr>
      </w:pPr>
      <w:r w:rsidRPr="00E440FC">
        <w:rPr>
          <w:rFonts w:ascii="Times New Roman" w:eastAsia="Times New Roman" w:hAnsi="Times New Roman" w:cs="Times New Roman"/>
          <w:b/>
          <w:bCs/>
          <w:sz w:val="28"/>
          <w:szCs w:val="28"/>
        </w:rPr>
        <w:t>Ciencias de la Computación</w:t>
      </w:r>
    </w:p>
    <w:p w14:paraId="0D83D079" w14:textId="77777777" w:rsidR="00E440FC" w:rsidRDefault="00E440FC">
      <w:pPr>
        <w:jc w:val="center"/>
        <w:rPr>
          <w:rFonts w:ascii="Times New Roman" w:eastAsia="Times New Roman" w:hAnsi="Times New Roman" w:cs="Times New Roman"/>
          <w:sz w:val="28"/>
          <w:szCs w:val="28"/>
        </w:rPr>
      </w:pPr>
    </w:p>
    <w:p w14:paraId="446A0D0D" w14:textId="02050B8B" w:rsidR="00EB5D00" w:rsidRPr="00212D1C" w:rsidRDefault="00471DE0">
      <w:pPr>
        <w:jc w:val="center"/>
        <w:rPr>
          <w:rFonts w:ascii="Times New Roman" w:eastAsia="Times New Roman" w:hAnsi="Times New Roman" w:cs="Times New Roman"/>
          <w:b/>
          <w:bCs/>
          <w:color w:val="EE0000"/>
          <w:sz w:val="28"/>
          <w:szCs w:val="28"/>
        </w:rPr>
      </w:pPr>
      <w:r w:rsidRPr="00212D1C">
        <w:rPr>
          <w:rFonts w:ascii="Times New Roman" w:eastAsia="Times New Roman" w:hAnsi="Times New Roman" w:cs="Times New Roman"/>
          <w:b/>
          <w:bCs/>
          <w:color w:val="EE0000"/>
          <w:sz w:val="28"/>
          <w:szCs w:val="28"/>
        </w:rPr>
        <w:t>1ACC0184</w:t>
      </w:r>
      <w:r w:rsidR="00BA0B85" w:rsidRPr="00212D1C">
        <w:rPr>
          <w:rFonts w:ascii="Times New Roman" w:eastAsia="Times New Roman" w:hAnsi="Times New Roman" w:cs="Times New Roman"/>
          <w:b/>
          <w:bCs/>
          <w:color w:val="EE0000"/>
          <w:sz w:val="28"/>
          <w:szCs w:val="28"/>
        </w:rPr>
        <w:t xml:space="preserve"> - </w:t>
      </w:r>
      <w:r w:rsidR="00C2701E" w:rsidRPr="00212D1C">
        <w:rPr>
          <w:rFonts w:ascii="Times New Roman" w:eastAsia="Times New Roman" w:hAnsi="Times New Roman" w:cs="Times New Roman"/>
          <w:b/>
          <w:bCs/>
          <w:color w:val="EE0000"/>
          <w:sz w:val="28"/>
          <w:szCs w:val="28"/>
        </w:rPr>
        <w:t>Complejidad Algorítmica</w:t>
      </w:r>
    </w:p>
    <w:p w14:paraId="446A0D0E" w14:textId="77777777" w:rsidR="00EB5D00" w:rsidRDefault="00EB5D00">
      <w:pPr>
        <w:jc w:val="center"/>
        <w:rPr>
          <w:rFonts w:ascii="Times New Roman" w:eastAsia="Times New Roman" w:hAnsi="Times New Roman" w:cs="Times New Roman"/>
          <w:sz w:val="28"/>
          <w:szCs w:val="28"/>
        </w:rPr>
      </w:pPr>
    </w:p>
    <w:p w14:paraId="458447FD" w14:textId="18E9A949" w:rsidR="00E440FC" w:rsidRDefault="000E5213" w:rsidP="00E440FC">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Informe del Trabajo Parcial</w:t>
      </w:r>
      <w:r w:rsidR="00E440FC">
        <w:rPr>
          <w:rFonts w:ascii="Times New Roman" w:eastAsia="Times New Roman" w:hAnsi="Times New Roman" w:cs="Times New Roman"/>
          <w:b/>
          <w:sz w:val="28"/>
          <w:szCs w:val="28"/>
        </w:rPr>
        <w:t xml:space="preserve"> (TB1)</w:t>
      </w:r>
    </w:p>
    <w:p w14:paraId="3AFE36AC" w14:textId="77777777" w:rsidR="00E440FC" w:rsidRDefault="00E440FC">
      <w:pPr>
        <w:jc w:val="center"/>
        <w:rPr>
          <w:rFonts w:ascii="Times New Roman" w:eastAsia="Times New Roman" w:hAnsi="Times New Roman" w:cs="Times New Roman"/>
          <w:sz w:val="28"/>
          <w:szCs w:val="28"/>
        </w:rPr>
      </w:pPr>
    </w:p>
    <w:p w14:paraId="446A0D0F" w14:textId="3DC8EA8C" w:rsidR="00EB5D00" w:rsidRDefault="00C2701E">
      <w:pPr>
        <w:jc w:val="center"/>
        <w:rPr>
          <w:rFonts w:ascii="Times New Roman" w:eastAsia="Times New Roman" w:hAnsi="Times New Roman" w:cs="Times New Roman"/>
          <w:color w:val="262626"/>
          <w:sz w:val="28"/>
          <w:szCs w:val="28"/>
          <w:highlight w:val="white"/>
        </w:rPr>
      </w:pPr>
      <w:r>
        <w:rPr>
          <w:rFonts w:ascii="Times New Roman" w:eastAsia="Times New Roman" w:hAnsi="Times New Roman" w:cs="Times New Roman"/>
          <w:sz w:val="28"/>
          <w:szCs w:val="28"/>
        </w:rPr>
        <w:t xml:space="preserve">Sección: </w:t>
      </w:r>
      <w:r w:rsidR="00C31706">
        <w:rPr>
          <w:rFonts w:ascii="Times New Roman" w:eastAsia="Times New Roman" w:hAnsi="Times New Roman" w:cs="Times New Roman"/>
          <w:sz w:val="28"/>
          <w:szCs w:val="28"/>
        </w:rPr>
        <w:t>4749</w:t>
      </w:r>
    </w:p>
    <w:p w14:paraId="446A0D10" w14:textId="77777777" w:rsidR="00EB5D00" w:rsidRDefault="00EB5D00">
      <w:pPr>
        <w:jc w:val="center"/>
        <w:rPr>
          <w:rFonts w:ascii="Times New Roman" w:eastAsia="Times New Roman" w:hAnsi="Times New Roman" w:cs="Times New Roman"/>
          <w:color w:val="262626"/>
          <w:sz w:val="28"/>
          <w:szCs w:val="28"/>
          <w:highlight w:val="white"/>
        </w:rPr>
      </w:pPr>
    </w:p>
    <w:p w14:paraId="446A0D11" w14:textId="1D9B9DCB" w:rsidR="00EB5D00" w:rsidRDefault="002541BE">
      <w:pPr>
        <w:jc w:val="center"/>
        <w:rPr>
          <w:rFonts w:ascii="Times New Roman" w:eastAsia="Times New Roman" w:hAnsi="Times New Roman" w:cs="Times New Roman"/>
          <w:color w:val="262626"/>
          <w:sz w:val="28"/>
          <w:szCs w:val="28"/>
          <w:highlight w:val="white"/>
        </w:rPr>
      </w:pPr>
      <w:r>
        <w:rPr>
          <w:rFonts w:ascii="Times New Roman" w:eastAsia="Times New Roman" w:hAnsi="Times New Roman" w:cs="Times New Roman"/>
          <w:color w:val="262626"/>
          <w:sz w:val="28"/>
          <w:szCs w:val="28"/>
          <w:highlight w:val="white"/>
        </w:rPr>
        <w:t>Profesor</w:t>
      </w:r>
      <w:r w:rsidR="00C2701E">
        <w:rPr>
          <w:rFonts w:ascii="Times New Roman" w:eastAsia="Times New Roman" w:hAnsi="Times New Roman" w:cs="Times New Roman"/>
          <w:color w:val="262626"/>
          <w:sz w:val="28"/>
          <w:szCs w:val="28"/>
          <w:highlight w:val="white"/>
        </w:rPr>
        <w:t>:</w:t>
      </w:r>
    </w:p>
    <w:p w14:paraId="446A0D12" w14:textId="77777777" w:rsidR="00EB5D00" w:rsidRDefault="00EB5D00">
      <w:pPr>
        <w:jc w:val="center"/>
        <w:rPr>
          <w:rFonts w:ascii="Times New Roman" w:eastAsia="Times New Roman" w:hAnsi="Times New Roman" w:cs="Times New Roman"/>
          <w:color w:val="262626"/>
          <w:sz w:val="28"/>
          <w:szCs w:val="28"/>
          <w:highlight w:val="white"/>
        </w:rPr>
      </w:pPr>
    </w:p>
    <w:p w14:paraId="446A0D13" w14:textId="312F5639" w:rsidR="00EB5D00" w:rsidRDefault="00C31706">
      <w:pPr>
        <w:jc w:val="center"/>
        <w:rPr>
          <w:rFonts w:ascii="Times New Roman" w:eastAsia="Times New Roman" w:hAnsi="Times New Roman" w:cs="Times New Roman"/>
          <w:color w:val="262626"/>
          <w:sz w:val="28"/>
          <w:szCs w:val="28"/>
          <w:highlight w:val="white"/>
        </w:rPr>
      </w:pPr>
      <w:r>
        <w:rPr>
          <w:rFonts w:ascii="Times New Roman" w:eastAsia="Times New Roman" w:hAnsi="Times New Roman" w:cs="Times New Roman"/>
          <w:color w:val="262626"/>
          <w:sz w:val="28"/>
          <w:szCs w:val="28"/>
          <w:highlight w:val="white"/>
        </w:rPr>
        <w:t xml:space="preserve">José Luis Soncco </w:t>
      </w:r>
      <w:proofErr w:type="spellStart"/>
      <w:r>
        <w:rPr>
          <w:rFonts w:ascii="Times New Roman" w:eastAsia="Times New Roman" w:hAnsi="Times New Roman" w:cs="Times New Roman"/>
          <w:color w:val="262626"/>
          <w:sz w:val="28"/>
          <w:szCs w:val="28"/>
          <w:highlight w:val="white"/>
        </w:rPr>
        <w:t>Alvarez</w:t>
      </w:r>
      <w:proofErr w:type="spellEnd"/>
    </w:p>
    <w:p w14:paraId="446A0D14" w14:textId="77777777" w:rsidR="00EB5D00" w:rsidRDefault="00EB5D00">
      <w:pPr>
        <w:jc w:val="center"/>
        <w:rPr>
          <w:rFonts w:ascii="Calibri" w:eastAsia="Calibri" w:hAnsi="Calibri" w:cs="Calibri"/>
          <w:sz w:val="28"/>
          <w:szCs w:val="28"/>
        </w:rPr>
      </w:pPr>
    </w:p>
    <w:p w14:paraId="446A0D15" w14:textId="77777777" w:rsidR="00EB5D00" w:rsidRDefault="00EB5D00">
      <w:pPr>
        <w:spacing w:line="240" w:lineRule="auto"/>
        <w:jc w:val="center"/>
        <w:rPr>
          <w:rFonts w:ascii="Calibri" w:eastAsia="Calibri" w:hAnsi="Calibri" w:cs="Calibri"/>
        </w:rPr>
      </w:pPr>
    </w:p>
    <w:tbl>
      <w:tblPr>
        <w:tblStyle w:val="a"/>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5805"/>
      </w:tblGrid>
      <w:tr w:rsidR="00EB5D00" w14:paraId="446A0D18" w14:textId="77777777">
        <w:tc>
          <w:tcPr>
            <w:tcW w:w="2689" w:type="dxa"/>
          </w:tcPr>
          <w:p w14:paraId="446A0D16" w14:textId="77777777" w:rsidR="00EB5D00" w:rsidRPr="00483836" w:rsidRDefault="00C2701E">
            <w:pPr>
              <w:rPr>
                <w:rFonts w:ascii="Times New Roman" w:eastAsia="Times New Roman" w:hAnsi="Times New Roman" w:cs="Times New Roman"/>
              </w:rPr>
            </w:pPr>
            <w:r w:rsidRPr="00483836">
              <w:rPr>
                <w:rFonts w:ascii="Times New Roman" w:eastAsia="Times New Roman" w:hAnsi="Times New Roman" w:cs="Times New Roman"/>
              </w:rPr>
              <w:t>Código de alumno:</w:t>
            </w:r>
          </w:p>
        </w:tc>
        <w:tc>
          <w:tcPr>
            <w:tcW w:w="5805" w:type="dxa"/>
          </w:tcPr>
          <w:p w14:paraId="446A0D17" w14:textId="77777777" w:rsidR="00EB5D00" w:rsidRPr="00483836" w:rsidRDefault="00C2701E">
            <w:pPr>
              <w:jc w:val="center"/>
              <w:rPr>
                <w:rFonts w:ascii="Times New Roman" w:eastAsia="Times New Roman" w:hAnsi="Times New Roman" w:cs="Times New Roman"/>
              </w:rPr>
            </w:pPr>
            <w:r w:rsidRPr="00483836">
              <w:rPr>
                <w:rFonts w:ascii="Times New Roman" w:eastAsia="Times New Roman" w:hAnsi="Times New Roman" w:cs="Times New Roman"/>
              </w:rPr>
              <w:t>Nombres y apellidos:</w:t>
            </w:r>
          </w:p>
        </w:tc>
      </w:tr>
      <w:tr w:rsidR="00C31706" w14:paraId="446A0D1B" w14:textId="77777777">
        <w:tc>
          <w:tcPr>
            <w:tcW w:w="2689" w:type="dxa"/>
          </w:tcPr>
          <w:p w14:paraId="446A0D19" w14:textId="3C4A08CE" w:rsidR="00C31706" w:rsidRPr="00483836" w:rsidRDefault="00C31706" w:rsidP="00C31706">
            <w:pPr>
              <w:rPr>
                <w:rFonts w:ascii="Times New Roman" w:eastAsia="Times New Roman" w:hAnsi="Times New Roman" w:cs="Times New Roman"/>
              </w:rPr>
            </w:pPr>
            <w:r w:rsidRPr="00483836">
              <w:rPr>
                <w:rFonts w:ascii="Times New Roman" w:hAnsi="Times New Roman" w:cs="Times New Roman"/>
              </w:rPr>
              <w:t>u202412921</w:t>
            </w:r>
          </w:p>
        </w:tc>
        <w:tc>
          <w:tcPr>
            <w:tcW w:w="5805" w:type="dxa"/>
          </w:tcPr>
          <w:p w14:paraId="446A0D1A" w14:textId="7F408DA4" w:rsidR="00C31706" w:rsidRPr="00483836" w:rsidRDefault="00C31706" w:rsidP="00C31706">
            <w:pPr>
              <w:jc w:val="center"/>
              <w:rPr>
                <w:rFonts w:ascii="Times New Roman" w:eastAsia="Times New Roman" w:hAnsi="Times New Roman" w:cs="Times New Roman"/>
              </w:rPr>
            </w:pPr>
            <w:r w:rsidRPr="00483836">
              <w:rPr>
                <w:rFonts w:ascii="Times New Roman" w:hAnsi="Times New Roman" w:cs="Times New Roman"/>
              </w:rPr>
              <w:t>Kobashigawa Ugaz, Juan Alejandro</w:t>
            </w:r>
          </w:p>
        </w:tc>
      </w:tr>
      <w:tr w:rsidR="00C31706" w14:paraId="446A0D1E" w14:textId="77777777">
        <w:tc>
          <w:tcPr>
            <w:tcW w:w="2689" w:type="dxa"/>
          </w:tcPr>
          <w:p w14:paraId="446A0D1C" w14:textId="030F0D2B" w:rsidR="00C31706" w:rsidRPr="00483836" w:rsidRDefault="00C31706" w:rsidP="00C31706">
            <w:pPr>
              <w:rPr>
                <w:rFonts w:ascii="Times New Roman" w:eastAsia="Times New Roman" w:hAnsi="Times New Roman" w:cs="Times New Roman"/>
              </w:rPr>
            </w:pPr>
            <w:r w:rsidRPr="00483836">
              <w:rPr>
                <w:rFonts w:ascii="Times New Roman" w:hAnsi="Times New Roman" w:cs="Times New Roman"/>
              </w:rPr>
              <w:t>u202411627</w:t>
            </w:r>
          </w:p>
        </w:tc>
        <w:tc>
          <w:tcPr>
            <w:tcW w:w="5805" w:type="dxa"/>
          </w:tcPr>
          <w:p w14:paraId="446A0D1D" w14:textId="7378E2E4" w:rsidR="00C31706" w:rsidRPr="00483836" w:rsidRDefault="00C31706" w:rsidP="00C31706">
            <w:pPr>
              <w:jc w:val="center"/>
              <w:rPr>
                <w:rFonts w:ascii="Times New Roman" w:eastAsia="Times New Roman" w:hAnsi="Times New Roman" w:cs="Times New Roman"/>
              </w:rPr>
            </w:pPr>
            <w:r w:rsidRPr="00483836">
              <w:rPr>
                <w:rFonts w:ascii="Times New Roman" w:hAnsi="Times New Roman" w:cs="Times New Roman"/>
              </w:rPr>
              <w:t>Pareja Calloapaza, Marcelo Fausto</w:t>
            </w:r>
          </w:p>
        </w:tc>
      </w:tr>
      <w:tr w:rsidR="00EB5D00" w14:paraId="446A0D21" w14:textId="77777777">
        <w:tc>
          <w:tcPr>
            <w:tcW w:w="2689" w:type="dxa"/>
          </w:tcPr>
          <w:p w14:paraId="446A0D1F" w14:textId="094D915B" w:rsidR="00EB5D00" w:rsidRPr="00483836" w:rsidRDefault="00C31706">
            <w:pPr>
              <w:rPr>
                <w:rFonts w:ascii="Times New Roman" w:eastAsia="Times New Roman" w:hAnsi="Times New Roman" w:cs="Times New Roman"/>
              </w:rPr>
            </w:pPr>
            <w:r w:rsidRPr="00483836">
              <w:rPr>
                <w:rFonts w:ascii="Times New Roman" w:eastAsia="Times New Roman" w:hAnsi="Times New Roman" w:cs="Times New Roman"/>
              </w:rPr>
              <w:t>u20241c998</w:t>
            </w:r>
          </w:p>
        </w:tc>
        <w:tc>
          <w:tcPr>
            <w:tcW w:w="5805" w:type="dxa"/>
          </w:tcPr>
          <w:p w14:paraId="446A0D20" w14:textId="623C7977" w:rsidR="00EB5D00" w:rsidRPr="00483836" w:rsidRDefault="00C31706">
            <w:pPr>
              <w:jc w:val="center"/>
              <w:rPr>
                <w:rFonts w:ascii="Times New Roman" w:eastAsia="Times New Roman" w:hAnsi="Times New Roman" w:cs="Times New Roman"/>
              </w:rPr>
            </w:pPr>
            <w:r w:rsidRPr="00483836">
              <w:rPr>
                <w:rFonts w:ascii="Times New Roman" w:eastAsia="Times New Roman" w:hAnsi="Times New Roman" w:cs="Times New Roman"/>
              </w:rPr>
              <w:t>Riveros Mera, Jennifer Yamilet</w:t>
            </w:r>
          </w:p>
        </w:tc>
      </w:tr>
    </w:tbl>
    <w:p w14:paraId="446A0D22" w14:textId="77777777" w:rsidR="00EB5D00" w:rsidRDefault="00EB5D00">
      <w:pPr>
        <w:spacing w:after="160" w:line="259" w:lineRule="auto"/>
        <w:jc w:val="center"/>
        <w:rPr>
          <w:rFonts w:ascii="Calibri" w:eastAsia="Calibri" w:hAnsi="Calibri" w:cs="Calibri"/>
        </w:rPr>
      </w:pPr>
    </w:p>
    <w:p w14:paraId="446A0D23" w14:textId="77777777" w:rsidR="00EB5D00" w:rsidRDefault="00EB5D00">
      <w:pPr>
        <w:jc w:val="center"/>
        <w:rPr>
          <w:rFonts w:ascii="Calibri" w:eastAsia="Calibri" w:hAnsi="Calibri" w:cs="Calibri"/>
          <w:sz w:val="28"/>
          <w:szCs w:val="28"/>
        </w:rPr>
      </w:pPr>
    </w:p>
    <w:p w14:paraId="446A0D24" w14:textId="77777777" w:rsidR="00EB5D00" w:rsidRDefault="00EB5D00">
      <w:pPr>
        <w:jc w:val="center"/>
        <w:rPr>
          <w:rFonts w:ascii="Calibri" w:eastAsia="Calibri" w:hAnsi="Calibri" w:cs="Calibri"/>
          <w:sz w:val="28"/>
          <w:szCs w:val="28"/>
        </w:rPr>
      </w:pPr>
    </w:p>
    <w:p w14:paraId="446A0D25" w14:textId="0EB18E32" w:rsidR="00EB5D00" w:rsidRDefault="00C2701E">
      <w:pPr>
        <w:spacing w:after="160" w:line="259" w:lineRule="auto"/>
        <w:jc w:val="center"/>
        <w:rPr>
          <w:rFonts w:ascii="Times New Roman" w:eastAsia="Times New Roman" w:hAnsi="Times New Roman" w:cs="Times New Roman"/>
          <w:sz w:val="28"/>
          <w:szCs w:val="28"/>
        </w:rPr>
      </w:pPr>
      <w:bookmarkStart w:id="0" w:name="_gjdgxs" w:colFirst="0" w:colLast="0"/>
      <w:bookmarkEnd w:id="0"/>
      <w:r>
        <w:rPr>
          <w:rFonts w:ascii="Times New Roman" w:eastAsia="Times New Roman" w:hAnsi="Times New Roman" w:cs="Times New Roman"/>
          <w:sz w:val="28"/>
          <w:szCs w:val="28"/>
        </w:rPr>
        <w:t>202</w:t>
      </w:r>
      <w:r w:rsidR="00212D1C">
        <w:rPr>
          <w:rFonts w:ascii="Times New Roman" w:eastAsia="Times New Roman" w:hAnsi="Times New Roman" w:cs="Times New Roman"/>
          <w:sz w:val="28"/>
          <w:szCs w:val="28"/>
        </w:rPr>
        <w:t>6-</w:t>
      </w:r>
      <w:r w:rsidR="006D728D">
        <w:rPr>
          <w:rFonts w:ascii="Times New Roman" w:eastAsia="Times New Roman" w:hAnsi="Times New Roman" w:cs="Times New Roman"/>
          <w:sz w:val="28"/>
          <w:szCs w:val="28"/>
        </w:rPr>
        <w:t>2</w:t>
      </w:r>
      <w:r w:rsidR="00212D1C">
        <w:rPr>
          <w:rFonts w:ascii="Times New Roman" w:eastAsia="Times New Roman" w:hAnsi="Times New Roman" w:cs="Times New Roman"/>
          <w:sz w:val="28"/>
          <w:szCs w:val="28"/>
        </w:rPr>
        <w:t>0</w:t>
      </w:r>
    </w:p>
    <w:p w14:paraId="446A0D26" w14:textId="77777777" w:rsidR="00EB5D00" w:rsidRDefault="00EB5D00">
      <w:pPr>
        <w:rPr>
          <w:sz w:val="24"/>
          <w:szCs w:val="24"/>
        </w:rPr>
      </w:pPr>
    </w:p>
    <w:p w14:paraId="446A0D27" w14:textId="77777777" w:rsidR="00EB5D00" w:rsidRDefault="00EB5D00">
      <w:pPr>
        <w:rPr>
          <w:sz w:val="24"/>
          <w:szCs w:val="24"/>
        </w:rPr>
      </w:pPr>
    </w:p>
    <w:p w14:paraId="446A0D28" w14:textId="77777777" w:rsidR="00EB5D00" w:rsidRDefault="00EB5D00">
      <w:pPr>
        <w:rPr>
          <w:sz w:val="24"/>
          <w:szCs w:val="24"/>
        </w:rPr>
      </w:pPr>
    </w:p>
    <w:p w14:paraId="446A0D29" w14:textId="77777777" w:rsidR="00EB5D00" w:rsidRDefault="00EB5D00">
      <w:pPr>
        <w:rPr>
          <w:sz w:val="24"/>
          <w:szCs w:val="24"/>
        </w:rPr>
      </w:pPr>
    </w:p>
    <w:p w14:paraId="446A0D2A" w14:textId="77777777" w:rsidR="00EB5D00" w:rsidRDefault="00EB5D00">
      <w:pPr>
        <w:rPr>
          <w:sz w:val="24"/>
          <w:szCs w:val="24"/>
        </w:rPr>
      </w:pPr>
    </w:p>
    <w:p w14:paraId="446A0D2B" w14:textId="77777777" w:rsidR="00EB5D00" w:rsidRDefault="00EB5D00">
      <w:pPr>
        <w:rPr>
          <w:sz w:val="24"/>
          <w:szCs w:val="24"/>
        </w:rPr>
      </w:pPr>
    </w:p>
    <w:p w14:paraId="446A0D2C" w14:textId="77777777" w:rsidR="00EB5D00" w:rsidRDefault="00EB5D00">
      <w:pPr>
        <w:rPr>
          <w:sz w:val="24"/>
          <w:szCs w:val="24"/>
        </w:rPr>
      </w:pPr>
    </w:p>
    <w:p w14:paraId="266DC98E" w14:textId="77777777" w:rsidR="002541BE" w:rsidRDefault="002541BE">
      <w:pPr>
        <w:rPr>
          <w:sz w:val="24"/>
          <w:szCs w:val="24"/>
        </w:rPr>
      </w:pPr>
    </w:p>
    <w:p w14:paraId="446A0D2F" w14:textId="77777777" w:rsidR="00EB5D00" w:rsidRDefault="00EB5D00">
      <w:pPr>
        <w:rPr>
          <w:rFonts w:ascii="Times New Roman" w:eastAsia="Times New Roman" w:hAnsi="Times New Roman" w:cs="Times New Roman"/>
          <w:b/>
          <w:sz w:val="24"/>
          <w:szCs w:val="24"/>
        </w:rPr>
      </w:pPr>
    </w:p>
    <w:sdt>
      <w:sdtPr>
        <w:rPr>
          <w:rFonts w:ascii="Arial" w:eastAsia="Arial" w:hAnsi="Arial" w:cs="Arial"/>
          <w:color w:val="auto"/>
          <w:sz w:val="22"/>
          <w:szCs w:val="22"/>
          <w:lang w:val="es-ES" w:eastAsia="en-US"/>
        </w:rPr>
        <w:id w:val="-1145425687"/>
        <w:docPartObj>
          <w:docPartGallery w:val="Table of Contents"/>
          <w:docPartUnique/>
        </w:docPartObj>
      </w:sdtPr>
      <w:sdtEndPr>
        <w:rPr>
          <w:b/>
          <w:bCs/>
        </w:rPr>
      </w:sdtEndPr>
      <w:sdtContent>
        <w:p w14:paraId="60F67F06" w14:textId="6D6885B0" w:rsidR="001701D4" w:rsidRDefault="001701D4">
          <w:pPr>
            <w:pStyle w:val="TOCHeading"/>
          </w:pPr>
          <w:r>
            <w:rPr>
              <w:lang w:val="es-ES"/>
            </w:rPr>
            <w:t>Contenido</w:t>
          </w:r>
        </w:p>
        <w:p w14:paraId="410BC117" w14:textId="53DA9F45" w:rsidR="00483836" w:rsidRDefault="001701D4">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021392" w:history="1">
            <w:r w:rsidR="00483836" w:rsidRPr="009F609E">
              <w:rPr>
                <w:rStyle w:val="Hyperlink"/>
                <w:noProof/>
              </w:rPr>
              <w:t>1.</w:t>
            </w:r>
            <w:r w:rsidR="00483836">
              <w:rPr>
                <w:rFonts w:asciiTheme="minorHAnsi" w:eastAsiaTheme="minorEastAsia" w:hAnsiTheme="minorHAnsi" w:cstheme="minorBidi"/>
                <w:noProof/>
                <w:kern w:val="2"/>
                <w:sz w:val="24"/>
                <w:szCs w:val="24"/>
                <w:lang w:val="en-US"/>
                <w14:ligatures w14:val="standardContextual"/>
              </w:rPr>
              <w:tab/>
            </w:r>
            <w:r w:rsidR="00483836" w:rsidRPr="009F609E">
              <w:rPr>
                <w:rStyle w:val="Hyperlink"/>
                <w:noProof/>
              </w:rPr>
              <w:t>Descripción del problema</w:t>
            </w:r>
            <w:r w:rsidR="00483836">
              <w:rPr>
                <w:noProof/>
                <w:webHidden/>
              </w:rPr>
              <w:tab/>
            </w:r>
            <w:r w:rsidR="00483836">
              <w:rPr>
                <w:noProof/>
                <w:webHidden/>
              </w:rPr>
              <w:fldChar w:fldCharType="begin"/>
            </w:r>
            <w:r w:rsidR="00483836">
              <w:rPr>
                <w:noProof/>
                <w:webHidden/>
              </w:rPr>
              <w:instrText xml:space="preserve"> PAGEREF _Toc242021392 \h </w:instrText>
            </w:r>
            <w:r w:rsidR="00483836">
              <w:rPr>
                <w:noProof/>
                <w:webHidden/>
              </w:rPr>
            </w:r>
            <w:r w:rsidR="00483836">
              <w:rPr>
                <w:noProof/>
                <w:webHidden/>
              </w:rPr>
              <w:fldChar w:fldCharType="separate"/>
            </w:r>
            <w:r w:rsidR="00194ED0">
              <w:rPr>
                <w:noProof/>
                <w:webHidden/>
              </w:rPr>
              <w:t>3</w:t>
            </w:r>
            <w:r w:rsidR="00483836">
              <w:rPr>
                <w:noProof/>
                <w:webHidden/>
              </w:rPr>
              <w:fldChar w:fldCharType="end"/>
            </w:r>
          </w:hyperlink>
        </w:p>
        <w:p w14:paraId="7AFB5D21" w14:textId="104588D9" w:rsidR="00483836" w:rsidRDefault="00483836">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42021393" w:history="1">
            <w:r w:rsidRPr="009F609E">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9F609E">
              <w:rPr>
                <w:rStyle w:val="Hyperlink"/>
                <w:noProof/>
              </w:rPr>
              <w:t>Descripción del Conjunto de Datos (Dataset)</w:t>
            </w:r>
            <w:r>
              <w:rPr>
                <w:noProof/>
                <w:webHidden/>
              </w:rPr>
              <w:tab/>
            </w:r>
            <w:r>
              <w:rPr>
                <w:noProof/>
                <w:webHidden/>
              </w:rPr>
              <w:fldChar w:fldCharType="begin"/>
            </w:r>
            <w:r>
              <w:rPr>
                <w:noProof/>
                <w:webHidden/>
              </w:rPr>
              <w:instrText xml:space="preserve"> PAGEREF _Toc242021393 \h </w:instrText>
            </w:r>
            <w:r>
              <w:rPr>
                <w:noProof/>
                <w:webHidden/>
              </w:rPr>
            </w:r>
            <w:r>
              <w:rPr>
                <w:noProof/>
                <w:webHidden/>
              </w:rPr>
              <w:fldChar w:fldCharType="separate"/>
            </w:r>
            <w:r w:rsidR="00194ED0">
              <w:rPr>
                <w:noProof/>
                <w:webHidden/>
              </w:rPr>
              <w:t>3</w:t>
            </w:r>
            <w:r>
              <w:rPr>
                <w:noProof/>
                <w:webHidden/>
              </w:rPr>
              <w:fldChar w:fldCharType="end"/>
            </w:r>
          </w:hyperlink>
        </w:p>
        <w:p w14:paraId="1830A9A9" w14:textId="39AED6D2" w:rsidR="00483836" w:rsidRDefault="00483836">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42021394" w:history="1">
            <w:r w:rsidRPr="009F609E">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9F609E">
              <w:rPr>
                <w:rStyle w:val="Hyperlink"/>
                <w:noProof/>
              </w:rPr>
              <w:t>Visualización del conjunto de datos (Grafo)</w:t>
            </w:r>
            <w:r>
              <w:rPr>
                <w:noProof/>
                <w:webHidden/>
              </w:rPr>
              <w:tab/>
            </w:r>
            <w:r>
              <w:rPr>
                <w:noProof/>
                <w:webHidden/>
              </w:rPr>
              <w:fldChar w:fldCharType="begin"/>
            </w:r>
            <w:r>
              <w:rPr>
                <w:noProof/>
                <w:webHidden/>
              </w:rPr>
              <w:instrText xml:space="preserve"> PAGEREF _Toc242021394 \h </w:instrText>
            </w:r>
            <w:r>
              <w:rPr>
                <w:noProof/>
                <w:webHidden/>
              </w:rPr>
            </w:r>
            <w:r>
              <w:rPr>
                <w:noProof/>
                <w:webHidden/>
              </w:rPr>
              <w:fldChar w:fldCharType="separate"/>
            </w:r>
            <w:r w:rsidR="00194ED0">
              <w:rPr>
                <w:noProof/>
                <w:webHidden/>
              </w:rPr>
              <w:t>3</w:t>
            </w:r>
            <w:r>
              <w:rPr>
                <w:noProof/>
                <w:webHidden/>
              </w:rPr>
              <w:fldChar w:fldCharType="end"/>
            </w:r>
          </w:hyperlink>
        </w:p>
        <w:p w14:paraId="1DE976D0" w14:textId="5C01330C" w:rsidR="00483836" w:rsidRDefault="00483836">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42021395" w:history="1">
            <w:r w:rsidRPr="009F609E">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9F609E">
              <w:rPr>
                <w:rStyle w:val="Hyperlink"/>
                <w:noProof/>
              </w:rPr>
              <w:t>Propuesta</w:t>
            </w:r>
            <w:r>
              <w:rPr>
                <w:noProof/>
                <w:webHidden/>
              </w:rPr>
              <w:tab/>
            </w:r>
            <w:r>
              <w:rPr>
                <w:noProof/>
                <w:webHidden/>
              </w:rPr>
              <w:fldChar w:fldCharType="begin"/>
            </w:r>
            <w:r>
              <w:rPr>
                <w:noProof/>
                <w:webHidden/>
              </w:rPr>
              <w:instrText xml:space="preserve"> PAGEREF _Toc242021395 \h </w:instrText>
            </w:r>
            <w:r>
              <w:rPr>
                <w:noProof/>
                <w:webHidden/>
              </w:rPr>
            </w:r>
            <w:r>
              <w:rPr>
                <w:noProof/>
                <w:webHidden/>
              </w:rPr>
              <w:fldChar w:fldCharType="separate"/>
            </w:r>
            <w:r w:rsidR="00194ED0">
              <w:rPr>
                <w:noProof/>
                <w:webHidden/>
              </w:rPr>
              <w:t>5</w:t>
            </w:r>
            <w:r>
              <w:rPr>
                <w:noProof/>
                <w:webHidden/>
              </w:rPr>
              <w:fldChar w:fldCharType="end"/>
            </w:r>
          </w:hyperlink>
        </w:p>
        <w:p w14:paraId="207FC8CE" w14:textId="3467FE80" w:rsidR="00483836" w:rsidRDefault="00483836">
          <w:pPr>
            <w:pStyle w:val="TOC3"/>
            <w:tabs>
              <w:tab w:val="left" w:pos="960"/>
              <w:tab w:val="right" w:leader="dot" w:pos="9019"/>
            </w:tabs>
            <w:rPr>
              <w:rFonts w:asciiTheme="minorHAnsi" w:eastAsiaTheme="minorEastAsia" w:hAnsiTheme="minorHAnsi" w:cstheme="minorBidi"/>
              <w:noProof/>
              <w:kern w:val="2"/>
              <w:sz w:val="24"/>
              <w:szCs w:val="24"/>
              <w:lang w:val="en-US"/>
              <w14:ligatures w14:val="standardContextual"/>
            </w:rPr>
          </w:pPr>
          <w:hyperlink w:anchor="_Toc242021396" w:history="1">
            <w:r w:rsidRPr="009F609E">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9F609E">
              <w:rPr>
                <w:rStyle w:val="Hyperlink"/>
                <w:noProof/>
              </w:rPr>
              <w:t>Conclusiones</w:t>
            </w:r>
            <w:r>
              <w:rPr>
                <w:noProof/>
                <w:webHidden/>
              </w:rPr>
              <w:tab/>
            </w:r>
            <w:r>
              <w:rPr>
                <w:noProof/>
                <w:webHidden/>
              </w:rPr>
              <w:fldChar w:fldCharType="begin"/>
            </w:r>
            <w:r>
              <w:rPr>
                <w:noProof/>
                <w:webHidden/>
              </w:rPr>
              <w:instrText xml:space="preserve"> PAGEREF _Toc242021396 \h </w:instrText>
            </w:r>
            <w:r>
              <w:rPr>
                <w:noProof/>
                <w:webHidden/>
              </w:rPr>
            </w:r>
            <w:r>
              <w:rPr>
                <w:noProof/>
                <w:webHidden/>
              </w:rPr>
              <w:fldChar w:fldCharType="separate"/>
            </w:r>
            <w:r w:rsidR="00194ED0">
              <w:rPr>
                <w:noProof/>
                <w:webHidden/>
              </w:rPr>
              <w:t>6</w:t>
            </w:r>
            <w:r>
              <w:rPr>
                <w:noProof/>
                <w:webHidden/>
              </w:rPr>
              <w:fldChar w:fldCharType="end"/>
            </w:r>
          </w:hyperlink>
        </w:p>
        <w:p w14:paraId="61474600" w14:textId="3391FB48" w:rsidR="00483836" w:rsidRDefault="00483836">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021397" w:history="1">
            <w:r w:rsidRPr="009F609E">
              <w:rPr>
                <w:rStyle w:val="Hyperlink"/>
                <w:noProof/>
              </w:rPr>
              <w:t>Anexos</w:t>
            </w:r>
            <w:r>
              <w:rPr>
                <w:noProof/>
                <w:webHidden/>
              </w:rPr>
              <w:tab/>
            </w:r>
            <w:r>
              <w:rPr>
                <w:noProof/>
                <w:webHidden/>
              </w:rPr>
              <w:fldChar w:fldCharType="begin"/>
            </w:r>
            <w:r>
              <w:rPr>
                <w:noProof/>
                <w:webHidden/>
              </w:rPr>
              <w:instrText xml:space="preserve"> PAGEREF _Toc242021397 \h </w:instrText>
            </w:r>
            <w:r>
              <w:rPr>
                <w:noProof/>
                <w:webHidden/>
              </w:rPr>
            </w:r>
            <w:r>
              <w:rPr>
                <w:noProof/>
                <w:webHidden/>
              </w:rPr>
              <w:fldChar w:fldCharType="separate"/>
            </w:r>
            <w:r w:rsidR="00194ED0">
              <w:rPr>
                <w:noProof/>
                <w:webHidden/>
              </w:rPr>
              <w:t>6</w:t>
            </w:r>
            <w:r>
              <w:rPr>
                <w:noProof/>
                <w:webHidden/>
              </w:rPr>
              <w:fldChar w:fldCharType="end"/>
            </w:r>
          </w:hyperlink>
        </w:p>
        <w:p w14:paraId="06554C90" w14:textId="68842DB1" w:rsidR="00483836" w:rsidRDefault="00483836">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42021398" w:history="1">
            <w:r w:rsidRPr="009F609E">
              <w:rPr>
                <w:rStyle w:val="Hyperlink"/>
                <w:noProof/>
              </w:rPr>
              <w:t>Referencias</w:t>
            </w:r>
            <w:r>
              <w:rPr>
                <w:noProof/>
                <w:webHidden/>
              </w:rPr>
              <w:tab/>
            </w:r>
            <w:r>
              <w:rPr>
                <w:noProof/>
                <w:webHidden/>
              </w:rPr>
              <w:fldChar w:fldCharType="begin"/>
            </w:r>
            <w:r>
              <w:rPr>
                <w:noProof/>
                <w:webHidden/>
              </w:rPr>
              <w:instrText xml:space="preserve"> PAGEREF _Toc242021398 \h </w:instrText>
            </w:r>
            <w:r>
              <w:rPr>
                <w:noProof/>
                <w:webHidden/>
              </w:rPr>
            </w:r>
            <w:r>
              <w:rPr>
                <w:noProof/>
                <w:webHidden/>
              </w:rPr>
              <w:fldChar w:fldCharType="separate"/>
            </w:r>
            <w:r w:rsidR="00194ED0">
              <w:rPr>
                <w:noProof/>
                <w:webHidden/>
              </w:rPr>
              <w:t>7</w:t>
            </w:r>
            <w:r>
              <w:rPr>
                <w:noProof/>
                <w:webHidden/>
              </w:rPr>
              <w:fldChar w:fldCharType="end"/>
            </w:r>
          </w:hyperlink>
        </w:p>
        <w:p w14:paraId="6B73F021" w14:textId="1166ECA2" w:rsidR="001701D4" w:rsidRDefault="001701D4">
          <w:r>
            <w:rPr>
              <w:b/>
              <w:bCs/>
              <w:lang w:val="es-ES"/>
            </w:rPr>
            <w:fldChar w:fldCharType="end"/>
          </w:r>
        </w:p>
      </w:sdtContent>
    </w:sdt>
    <w:p w14:paraId="42BBCB57" w14:textId="77777777" w:rsidR="008238CC" w:rsidRDefault="008238CC">
      <w:pPr>
        <w:rPr>
          <w:rFonts w:ascii="Times New Roman" w:eastAsia="Times New Roman" w:hAnsi="Times New Roman" w:cs="Times New Roman"/>
          <w:b/>
          <w:sz w:val="24"/>
          <w:szCs w:val="24"/>
        </w:rPr>
      </w:pPr>
    </w:p>
    <w:p w14:paraId="446A0D39" w14:textId="5D3A8797" w:rsidR="00EB5D00" w:rsidRDefault="00EB5D00">
      <w:pPr>
        <w:widowControl w:val="0"/>
        <w:tabs>
          <w:tab w:val="right" w:leader="dot" w:pos="12000"/>
        </w:tabs>
        <w:spacing w:before="60" w:line="240" w:lineRule="auto"/>
        <w:rPr>
          <w:b/>
          <w:color w:val="000000"/>
        </w:rPr>
      </w:pPr>
    </w:p>
    <w:p w14:paraId="446A0D3A" w14:textId="77777777" w:rsidR="00EB5D00" w:rsidRDefault="00EB5D00">
      <w:pPr>
        <w:rPr>
          <w:rFonts w:ascii="Times New Roman" w:eastAsia="Times New Roman" w:hAnsi="Times New Roman" w:cs="Times New Roman"/>
          <w:b/>
          <w:sz w:val="24"/>
          <w:szCs w:val="24"/>
        </w:rPr>
      </w:pPr>
    </w:p>
    <w:p w14:paraId="50018964" w14:textId="77777777" w:rsidR="00B07913" w:rsidRDefault="00B07913">
      <w:pPr>
        <w:rPr>
          <w:rFonts w:ascii="Times New Roman" w:eastAsia="Times New Roman" w:hAnsi="Times New Roman" w:cs="Times New Roman"/>
          <w:b/>
          <w:sz w:val="24"/>
          <w:szCs w:val="24"/>
        </w:rPr>
      </w:pPr>
    </w:p>
    <w:p w14:paraId="3F64BCC5" w14:textId="77777777" w:rsidR="00B07913" w:rsidRDefault="00B07913">
      <w:pPr>
        <w:rPr>
          <w:rFonts w:ascii="Times New Roman" w:eastAsia="Times New Roman" w:hAnsi="Times New Roman" w:cs="Times New Roman"/>
          <w:b/>
          <w:sz w:val="24"/>
          <w:szCs w:val="24"/>
        </w:rPr>
      </w:pPr>
    </w:p>
    <w:p w14:paraId="0FBB52F0" w14:textId="77777777" w:rsidR="00B07913" w:rsidRDefault="00B07913">
      <w:pPr>
        <w:rPr>
          <w:rFonts w:ascii="Times New Roman" w:eastAsia="Times New Roman" w:hAnsi="Times New Roman" w:cs="Times New Roman"/>
          <w:b/>
          <w:sz w:val="24"/>
          <w:szCs w:val="24"/>
        </w:rPr>
      </w:pPr>
    </w:p>
    <w:p w14:paraId="632DC6DD" w14:textId="77777777" w:rsidR="00B07913" w:rsidRDefault="00B07913">
      <w:pPr>
        <w:rPr>
          <w:rFonts w:ascii="Times New Roman" w:eastAsia="Times New Roman" w:hAnsi="Times New Roman" w:cs="Times New Roman"/>
          <w:b/>
          <w:sz w:val="24"/>
          <w:szCs w:val="24"/>
        </w:rPr>
      </w:pPr>
    </w:p>
    <w:p w14:paraId="37219F15" w14:textId="77777777" w:rsidR="00B07913" w:rsidRDefault="00B07913">
      <w:pPr>
        <w:rPr>
          <w:rFonts w:ascii="Times New Roman" w:eastAsia="Times New Roman" w:hAnsi="Times New Roman" w:cs="Times New Roman"/>
          <w:b/>
          <w:sz w:val="24"/>
          <w:szCs w:val="24"/>
        </w:rPr>
      </w:pPr>
    </w:p>
    <w:p w14:paraId="6722FD6F" w14:textId="77777777" w:rsidR="00B07913" w:rsidRDefault="00B07913">
      <w:pPr>
        <w:rPr>
          <w:rFonts w:ascii="Times New Roman" w:eastAsia="Times New Roman" w:hAnsi="Times New Roman" w:cs="Times New Roman"/>
          <w:b/>
          <w:sz w:val="24"/>
          <w:szCs w:val="24"/>
        </w:rPr>
      </w:pPr>
    </w:p>
    <w:p w14:paraId="63278930" w14:textId="77777777" w:rsidR="00B07913" w:rsidRDefault="00B07913">
      <w:pPr>
        <w:rPr>
          <w:rFonts w:ascii="Times New Roman" w:eastAsia="Times New Roman" w:hAnsi="Times New Roman" w:cs="Times New Roman"/>
          <w:b/>
          <w:sz w:val="24"/>
          <w:szCs w:val="24"/>
        </w:rPr>
      </w:pPr>
    </w:p>
    <w:p w14:paraId="06669964" w14:textId="77777777" w:rsidR="00B07913" w:rsidRDefault="00B07913">
      <w:pPr>
        <w:rPr>
          <w:rFonts w:ascii="Times New Roman" w:eastAsia="Times New Roman" w:hAnsi="Times New Roman" w:cs="Times New Roman"/>
          <w:b/>
          <w:sz w:val="24"/>
          <w:szCs w:val="24"/>
        </w:rPr>
      </w:pPr>
    </w:p>
    <w:p w14:paraId="2C43CFD7" w14:textId="77777777" w:rsidR="00B07913" w:rsidRDefault="00B07913">
      <w:pPr>
        <w:rPr>
          <w:rFonts w:ascii="Times New Roman" w:eastAsia="Times New Roman" w:hAnsi="Times New Roman" w:cs="Times New Roman"/>
          <w:b/>
          <w:sz w:val="24"/>
          <w:szCs w:val="24"/>
        </w:rPr>
      </w:pPr>
    </w:p>
    <w:p w14:paraId="3771AD43" w14:textId="77777777" w:rsidR="00B07913" w:rsidRDefault="00B07913">
      <w:pPr>
        <w:rPr>
          <w:rFonts w:ascii="Times New Roman" w:eastAsia="Times New Roman" w:hAnsi="Times New Roman" w:cs="Times New Roman"/>
          <w:b/>
          <w:sz w:val="24"/>
          <w:szCs w:val="24"/>
        </w:rPr>
      </w:pPr>
    </w:p>
    <w:p w14:paraId="0BD3E986" w14:textId="77777777" w:rsidR="00B07913" w:rsidRDefault="00B07913">
      <w:pPr>
        <w:rPr>
          <w:rFonts w:ascii="Times New Roman" w:eastAsia="Times New Roman" w:hAnsi="Times New Roman" w:cs="Times New Roman"/>
          <w:b/>
          <w:sz w:val="24"/>
          <w:szCs w:val="24"/>
        </w:rPr>
      </w:pPr>
    </w:p>
    <w:p w14:paraId="05E22AA0" w14:textId="77777777" w:rsidR="00B07913" w:rsidRDefault="00B07913">
      <w:pPr>
        <w:rPr>
          <w:rFonts w:ascii="Times New Roman" w:eastAsia="Times New Roman" w:hAnsi="Times New Roman" w:cs="Times New Roman"/>
          <w:b/>
          <w:sz w:val="24"/>
          <w:szCs w:val="24"/>
        </w:rPr>
      </w:pPr>
    </w:p>
    <w:p w14:paraId="4FEEB052" w14:textId="77777777" w:rsidR="00B07913" w:rsidRDefault="00B07913">
      <w:pPr>
        <w:rPr>
          <w:rFonts w:ascii="Times New Roman" w:eastAsia="Times New Roman" w:hAnsi="Times New Roman" w:cs="Times New Roman"/>
          <w:b/>
          <w:sz w:val="24"/>
          <w:szCs w:val="24"/>
        </w:rPr>
      </w:pPr>
    </w:p>
    <w:p w14:paraId="4A4312FA" w14:textId="77777777" w:rsidR="00EF34CF" w:rsidRDefault="00EF34CF" w:rsidP="001A6CA3">
      <w:pPr>
        <w:pStyle w:val="Heading3"/>
      </w:pPr>
    </w:p>
    <w:p w14:paraId="341E0421" w14:textId="77777777" w:rsidR="00EF34CF" w:rsidRDefault="00EF34CF" w:rsidP="001A6CA3">
      <w:pPr>
        <w:pStyle w:val="Heading3"/>
      </w:pPr>
    </w:p>
    <w:p w14:paraId="245BE46C" w14:textId="77777777" w:rsidR="00EF34CF" w:rsidRDefault="00EF34CF" w:rsidP="001A6CA3">
      <w:pPr>
        <w:pStyle w:val="Heading3"/>
      </w:pPr>
    </w:p>
    <w:p w14:paraId="42E1F9C8" w14:textId="77777777" w:rsidR="00EF34CF" w:rsidRDefault="00EF34CF" w:rsidP="001A6CA3">
      <w:pPr>
        <w:pStyle w:val="Heading3"/>
      </w:pPr>
    </w:p>
    <w:p w14:paraId="74F61AFA" w14:textId="77777777" w:rsidR="00EF34CF" w:rsidRDefault="00EF34CF" w:rsidP="001A6CA3">
      <w:pPr>
        <w:pStyle w:val="Heading3"/>
      </w:pPr>
    </w:p>
    <w:p w14:paraId="3A8450C4" w14:textId="77777777" w:rsidR="00EF34CF" w:rsidRDefault="00EF34CF" w:rsidP="001A6CA3">
      <w:pPr>
        <w:pStyle w:val="Heading3"/>
      </w:pPr>
    </w:p>
    <w:p w14:paraId="1082CF87" w14:textId="77777777" w:rsidR="00EF34CF" w:rsidRPr="00EF34CF" w:rsidRDefault="00EF34CF" w:rsidP="00EF34CF"/>
    <w:p w14:paraId="446A0D3C" w14:textId="62C46599" w:rsidR="00EB5D00" w:rsidRPr="00C31706" w:rsidRDefault="00C2701E" w:rsidP="00C31706">
      <w:pPr>
        <w:pStyle w:val="Heading3"/>
        <w:numPr>
          <w:ilvl w:val="0"/>
          <w:numId w:val="13"/>
        </w:numPr>
      </w:pPr>
      <w:bookmarkStart w:id="1" w:name="_Toc242021392"/>
      <w:r>
        <w:lastRenderedPageBreak/>
        <w:t>Descripción del problema</w:t>
      </w:r>
      <w:bookmarkEnd w:id="1"/>
    </w:p>
    <w:p w14:paraId="31B2090C" w14:textId="7B438665" w:rsidR="00F93363" w:rsidRPr="00F93363" w:rsidRDefault="00F93363" w:rsidP="00F93363">
      <w:pPr>
        <w:jc w:val="both"/>
        <w:rPr>
          <w:rFonts w:ascii="Times New Roman" w:eastAsia="Times New Roman" w:hAnsi="Times New Roman" w:cs="Times New Roman"/>
        </w:rPr>
      </w:pPr>
      <w:r w:rsidRPr="00F93363">
        <w:rPr>
          <w:rFonts w:ascii="Times New Roman" w:eastAsia="Times New Roman" w:hAnsi="Times New Roman" w:cs="Times New Roman"/>
        </w:rPr>
        <w:t>En la industria moderna de los videojuegos y aplicaciones móviles, corporaciones como Nintendo procesan y validan millones de partidas de rompecabezas lógicos diariamente a través de sus plataformas en línea (</w:t>
      </w:r>
      <w:proofErr w:type="spellStart"/>
      <w:r w:rsidRPr="00F93363">
        <w:rPr>
          <w:rFonts w:ascii="Times New Roman" w:eastAsia="Times New Roman" w:hAnsi="Times New Roman" w:cs="Times New Roman"/>
        </w:rPr>
        <w:t>eShop</w:t>
      </w:r>
      <w:proofErr w:type="spellEnd"/>
      <w:r w:rsidRPr="00F93363">
        <w:rPr>
          <w:rFonts w:ascii="Times New Roman" w:eastAsia="Times New Roman" w:hAnsi="Times New Roman" w:cs="Times New Roman"/>
        </w:rPr>
        <w:t xml:space="preserve">) y franquicias de entrenamiento mental como </w:t>
      </w:r>
      <w:r w:rsidRPr="00F93363">
        <w:rPr>
          <w:rFonts w:ascii="Times New Roman" w:eastAsia="Times New Roman" w:hAnsi="Times New Roman" w:cs="Times New Roman"/>
          <w:i/>
          <w:iCs/>
        </w:rPr>
        <w:t>Brain Age</w:t>
      </w:r>
      <w:r w:rsidRPr="00F93363">
        <w:rPr>
          <w:rFonts w:ascii="Times New Roman" w:eastAsia="Times New Roman" w:hAnsi="Times New Roman" w:cs="Times New Roman"/>
        </w:rPr>
        <w:t xml:space="preserve">. Uno de los desafíos algorítmicos más recurrentes en este rubro es el procesamiento del Sudoku. Aunque las reglas del juego parecen elementales para el raciocinio humano, la escala matemática del tablero representa un reto computacional masivo: un tablero estándar de 9x9 casillas posee aproximadamente </w:t>
      </w:r>
      <m:oMath>
        <m:r>
          <w:rPr>
            <w:rFonts w:ascii="Cambria Math" w:eastAsia="Times New Roman" w:hAnsi="Cambria Math" w:cs="Times New Roman"/>
          </w:rPr>
          <m:t>6,67×</m:t>
        </m:r>
        <m:sSup>
          <m:sSupPr>
            <m:ctrlPr>
              <w:rPr>
                <w:rFonts w:ascii="Cambria Math" w:eastAsia="Times New Roman" w:hAnsi="Cambria Math" w:cs="Times New Roman"/>
                <w:i/>
              </w:rPr>
            </m:ctrlPr>
          </m:sSupPr>
          <m:e>
            <m:r>
              <w:rPr>
                <w:rFonts w:ascii="Cambria Math" w:eastAsia="Times New Roman" w:hAnsi="Cambria Math" w:cs="Times New Roman"/>
              </w:rPr>
              <m:t>10</m:t>
            </m:r>
          </m:e>
          <m:sup>
            <m:r>
              <w:rPr>
                <w:rFonts w:ascii="Cambria Math" w:eastAsia="Times New Roman" w:hAnsi="Cambria Math" w:cs="Times New Roman"/>
              </w:rPr>
              <m:t>21</m:t>
            </m:r>
          </m:sup>
        </m:sSup>
      </m:oMath>
      <w:r>
        <w:rPr>
          <w:rFonts w:ascii="Times New Roman" w:eastAsia="Times New Roman" w:hAnsi="Times New Roman" w:cs="Times New Roman"/>
        </w:rPr>
        <w:t xml:space="preserve"> </w:t>
      </w:r>
      <w:r w:rsidRPr="00F93363">
        <w:rPr>
          <w:rFonts w:ascii="Times New Roman" w:eastAsia="Times New Roman" w:hAnsi="Times New Roman" w:cs="Times New Roman"/>
        </w:rPr>
        <w:t>configuraciones válidas posibles (Felgenhauer &amp; Jarvis, 2006).</w:t>
      </w:r>
    </w:p>
    <w:p w14:paraId="1611DB8B" w14:textId="2CE1F634" w:rsidR="00F93363" w:rsidRPr="00F93363" w:rsidRDefault="00F93363" w:rsidP="00F93363">
      <w:pPr>
        <w:jc w:val="both"/>
        <w:rPr>
          <w:rFonts w:ascii="Times New Roman" w:eastAsia="Times New Roman" w:hAnsi="Times New Roman" w:cs="Times New Roman"/>
        </w:rPr>
      </w:pPr>
      <w:r w:rsidRPr="00F93363">
        <w:rPr>
          <w:rFonts w:ascii="Times New Roman" w:eastAsia="Times New Roman" w:hAnsi="Times New Roman" w:cs="Times New Roman"/>
        </w:rPr>
        <w:t xml:space="preserve">El problema central radica en la validación instantánea y resolución automatizada de estos tableros dentro de arquitecturas de hardware con recursos limitados (como consolas portátiles) o servidores con alta concurrencia de usuarios. Intentar validar o resolver un Sudoku mediante un enfoque trivial de "Fuerza Bruta", es decir, evaluar iterativamente cada combinación numérica posible en las 81 celdas, genera una explosión combinatoria de complejidad </w:t>
      </w:r>
      <m:oMath>
        <m:r>
          <w:rPr>
            <w:rFonts w:ascii="Cambria Math" w:eastAsia="Times New Roman" w:hAnsi="Cambria Math" w:cs="Times New Roman"/>
          </w:rPr>
          <m:t>O(</m:t>
        </m:r>
        <m:sSup>
          <m:sSupPr>
            <m:ctrlPr>
              <w:rPr>
                <w:rFonts w:ascii="Cambria Math" w:eastAsia="Times New Roman" w:hAnsi="Cambria Math" w:cs="Times New Roman"/>
                <w:i/>
              </w:rPr>
            </m:ctrlPr>
          </m:sSupPr>
          <m:e>
            <m:r>
              <w:rPr>
                <w:rFonts w:ascii="Cambria Math" w:eastAsia="Times New Roman" w:hAnsi="Cambria Math" w:cs="Times New Roman"/>
              </w:rPr>
              <m:t>9</m:t>
            </m:r>
          </m:e>
          <m:sup>
            <m:r>
              <w:rPr>
                <w:rFonts w:ascii="Cambria Math" w:eastAsia="Times New Roman" w:hAnsi="Cambria Math" w:cs="Times New Roman"/>
              </w:rPr>
              <m:t>n</m:t>
            </m:r>
          </m:sup>
        </m:sSup>
        <m:r>
          <w:rPr>
            <w:rFonts w:ascii="Cambria Math" w:eastAsia="Times New Roman" w:hAnsi="Cambria Math" w:cs="Times New Roman"/>
          </w:rPr>
          <m:t>)</m:t>
        </m:r>
      </m:oMath>
      <w:r w:rsidRPr="00F93363">
        <w:rPr>
          <w:rFonts w:ascii="Times New Roman" w:eastAsia="Times New Roman" w:hAnsi="Times New Roman" w:cs="Times New Roman"/>
        </w:rPr>
        <w:t>. Este escenario saturaría la memoria caché y los procesadores, incrementando inaceptablemente el tiempo de respuesta, drenando las baterías de los dispositivos y encareciendo los costos de mantenimiento de los servidores en la nube.</w:t>
      </w:r>
    </w:p>
    <w:p w14:paraId="770BADAC" w14:textId="77777777" w:rsidR="00EA50E4" w:rsidRDefault="00F93363" w:rsidP="00EA50E4">
      <w:pPr>
        <w:jc w:val="both"/>
      </w:pPr>
      <w:r w:rsidRPr="00F93363">
        <w:rPr>
          <w:rFonts w:ascii="Times New Roman" w:eastAsia="Times New Roman" w:hAnsi="Times New Roman" w:cs="Times New Roman"/>
        </w:rPr>
        <w:t xml:space="preserve">Desde el punto de vista de las Ciencias de la Computación, modelar y resolver un Sudoku es un Problema Clásico de Satisfacción de Restricciones (CSP, por sus siglas en inglés). De hecho, se ha demostrado matemáticamente que la resolución de Sudokus en tableros generalizados de tamaño </w:t>
      </w:r>
      <m:oMath>
        <m:r>
          <w:rPr>
            <w:rFonts w:ascii="Cambria Math" w:eastAsia="Times New Roman" w:hAnsi="Cambria Math" w:cs="Times New Roman"/>
          </w:rPr>
          <m:t>N×N</m:t>
        </m:r>
      </m:oMath>
      <w:r>
        <w:rPr>
          <w:rFonts w:ascii="Times New Roman" w:eastAsia="Times New Roman" w:hAnsi="Times New Roman" w:cs="Times New Roman"/>
        </w:rPr>
        <w:t xml:space="preserve"> </w:t>
      </w:r>
      <w:r w:rsidRPr="00F93363">
        <w:rPr>
          <w:rFonts w:ascii="Times New Roman" w:eastAsia="Times New Roman" w:hAnsi="Times New Roman" w:cs="Times New Roman"/>
        </w:rPr>
        <w:t>es un problema catalogado como NP-completo, equivalente a resolver el problema topológico de "Coloración de Grafos" (Yato &amp; Seta, 2003). Por lo tanto, la industria requiere el diseño de un motor computacional robusto capaz de representar lógicamente el tablero como un grafo y aplicar algoritmos de poda para encontrar la solución en milisegundos, mitigando así la explosión temporal.</w:t>
      </w:r>
    </w:p>
    <w:p w14:paraId="74094DAD" w14:textId="49D3CF9E" w:rsidR="00EA50E4" w:rsidRPr="00EA50E4" w:rsidRDefault="00EA50E4" w:rsidP="00EA50E4">
      <w:pPr>
        <w:jc w:val="both"/>
        <w:rPr>
          <w:rFonts w:ascii="Times New Roman" w:eastAsia="Times New Roman" w:hAnsi="Times New Roman" w:cs="Times New Roman"/>
        </w:rPr>
      </w:pPr>
      <w:r w:rsidRPr="00EA50E4">
        <w:rPr>
          <w:rFonts w:ascii="Times New Roman" w:eastAsia="Times New Roman" w:hAnsi="Times New Roman" w:cs="Times New Roman"/>
        </w:rPr>
        <w:t>En respuesta a esta problemática, el objetivo principal de este proyecto es diseñar e implementar un motor computacional basado en Teoría de Grafos capaz de validar y resolver tableros de Sudoku mitigando su extrema complejidad temporal. Para alcanzar esto, se plantean los siguientes objetivos específicos:</w:t>
      </w:r>
    </w:p>
    <w:p w14:paraId="23F5CA1B" w14:textId="77777777" w:rsidR="00EA50E4" w:rsidRPr="00EA50E4" w:rsidRDefault="00EA50E4" w:rsidP="00EA50E4">
      <w:pPr>
        <w:pStyle w:val="ListParagraph"/>
        <w:numPr>
          <w:ilvl w:val="0"/>
          <w:numId w:val="23"/>
        </w:numPr>
        <w:jc w:val="both"/>
        <w:rPr>
          <w:rFonts w:ascii="Times New Roman" w:eastAsia="Times New Roman" w:hAnsi="Times New Roman" w:cs="Times New Roman"/>
        </w:rPr>
      </w:pPr>
      <w:r w:rsidRPr="00EA50E4">
        <w:rPr>
          <w:rFonts w:ascii="Times New Roman" w:eastAsia="Times New Roman" w:hAnsi="Times New Roman" w:cs="Times New Roman"/>
        </w:rPr>
        <w:t xml:space="preserve">Modelar matemáticamente las reglas del juego mediante un </w:t>
      </w:r>
      <w:proofErr w:type="spellStart"/>
      <w:r w:rsidRPr="00EA50E4">
        <w:rPr>
          <w:rFonts w:ascii="Times New Roman" w:eastAsia="Times New Roman" w:hAnsi="Times New Roman" w:cs="Times New Roman"/>
        </w:rPr>
        <w:t>dataset</w:t>
      </w:r>
      <w:proofErr w:type="spellEnd"/>
      <w:r w:rsidRPr="00EA50E4">
        <w:rPr>
          <w:rFonts w:ascii="Times New Roman" w:eastAsia="Times New Roman" w:hAnsi="Times New Roman" w:cs="Times New Roman"/>
        </w:rPr>
        <w:t xml:space="preserve"> geométrico que supere los 1500 nodos (simulando una arquitectura de múltiples partidas concurrentes).</w:t>
      </w:r>
    </w:p>
    <w:p w14:paraId="60C28295" w14:textId="275722C9" w:rsidR="00F1232D" w:rsidRPr="00EA50E4" w:rsidRDefault="00EA50E4" w:rsidP="00EA50E4">
      <w:pPr>
        <w:pStyle w:val="ListParagraph"/>
        <w:numPr>
          <w:ilvl w:val="0"/>
          <w:numId w:val="23"/>
        </w:numPr>
        <w:jc w:val="both"/>
        <w:rPr>
          <w:rFonts w:ascii="Times New Roman" w:eastAsia="Times New Roman" w:hAnsi="Times New Roman" w:cs="Times New Roman"/>
        </w:rPr>
      </w:pPr>
      <w:r w:rsidRPr="00EA50E4">
        <w:rPr>
          <w:rFonts w:ascii="Times New Roman" w:eastAsia="Times New Roman" w:hAnsi="Times New Roman" w:cs="Times New Roman"/>
        </w:rPr>
        <w:t>Establecer la base estructural para aplicar algoritmos de búsqueda con retroceso (</w:t>
      </w:r>
      <w:proofErr w:type="spellStart"/>
      <w:r w:rsidRPr="00EA50E4">
        <w:rPr>
          <w:rFonts w:ascii="Times New Roman" w:eastAsia="Times New Roman" w:hAnsi="Times New Roman" w:cs="Times New Roman"/>
        </w:rPr>
        <w:t>Backtracking</w:t>
      </w:r>
      <w:proofErr w:type="spellEnd"/>
      <w:r w:rsidRPr="00EA50E4">
        <w:rPr>
          <w:rFonts w:ascii="Times New Roman" w:eastAsia="Times New Roman" w:hAnsi="Times New Roman" w:cs="Times New Roman"/>
        </w:rPr>
        <w:t>) que garanticen una solución óptima en fracciones de segundo.</w:t>
      </w:r>
    </w:p>
    <w:p w14:paraId="492D89C3" w14:textId="44F99F82" w:rsidR="00F1232D" w:rsidRPr="00C31706" w:rsidRDefault="00C2701E" w:rsidP="00C31706">
      <w:pPr>
        <w:pStyle w:val="Heading3"/>
        <w:numPr>
          <w:ilvl w:val="0"/>
          <w:numId w:val="13"/>
        </w:numPr>
      </w:pPr>
      <w:bookmarkStart w:id="2" w:name="_Toc242021393"/>
      <w:r>
        <w:t>Descripción del Conjunto de Datos (</w:t>
      </w:r>
      <w:proofErr w:type="spellStart"/>
      <w:r>
        <w:t>Dataset</w:t>
      </w:r>
      <w:proofErr w:type="spellEnd"/>
      <w:r>
        <w:t>)</w:t>
      </w:r>
      <w:bookmarkEnd w:id="2"/>
    </w:p>
    <w:p w14:paraId="446A0D64" w14:textId="77777777" w:rsidR="00EB5D00" w:rsidRPr="00EF34CF" w:rsidRDefault="00C2701E" w:rsidP="00CF4EA2">
      <w:pPr>
        <w:pStyle w:val="Subtitle"/>
        <w:ind w:left="720"/>
        <w:rPr>
          <w:sz w:val="24"/>
          <w:szCs w:val="24"/>
        </w:rPr>
      </w:pPr>
      <w:r w:rsidRPr="00EF34CF">
        <w:rPr>
          <w:sz w:val="24"/>
          <w:szCs w:val="24"/>
        </w:rPr>
        <w:t>2.1. Origen de los Datos:</w:t>
      </w:r>
    </w:p>
    <w:p w14:paraId="69334109" w14:textId="6E52F5DF" w:rsidR="00F93363" w:rsidRPr="00F93363" w:rsidRDefault="00F93363" w:rsidP="00F93363">
      <w:pPr>
        <w:spacing w:after="249"/>
        <w:ind w:left="-5"/>
        <w:rPr>
          <w:rFonts w:ascii="Times New Roman" w:hAnsi="Times New Roman" w:cs="Times New Roman"/>
          <w:lang w:val="es-PE"/>
        </w:rPr>
      </w:pPr>
      <w:r w:rsidRPr="00F93363">
        <w:rPr>
          <w:rFonts w:ascii="Times New Roman" w:hAnsi="Times New Roman" w:cs="Times New Roman"/>
          <w:lang w:val="es-PE"/>
        </w:rPr>
        <w:t xml:space="preserve">El conjunto de datos ha sido generado sintéticamente utilizando código propio en Python y la librería de estructuración tabular </w:t>
      </w:r>
      <w:r w:rsidRPr="00F93363">
        <w:rPr>
          <w:rFonts w:ascii="Times New Roman" w:eastAsia="Consolas" w:hAnsi="Times New Roman" w:cs="Times New Roman"/>
          <w:color w:val="C9AE75"/>
          <w:lang w:val="es-PE"/>
        </w:rPr>
        <w:t>pandas</w:t>
      </w:r>
      <w:r w:rsidRPr="00F93363">
        <w:rPr>
          <w:rFonts w:ascii="Times New Roman" w:hAnsi="Times New Roman" w:cs="Times New Roman"/>
          <w:lang w:val="es-PE"/>
        </w:rPr>
        <w:t xml:space="preserve">. Con el objetivo de cumplir con los rigurosos requisitos del curso y llevar el algoritmo a un escenario de estrés real, no hemos modelado un solo tablero, sino que hemos simulado la carga de un servidor de videojuegos que procesa </w:t>
      </w:r>
      <w:r w:rsidRPr="00F93363">
        <w:rPr>
          <w:rFonts w:ascii="Times New Roman" w:eastAsia="Segoe UI" w:hAnsi="Times New Roman" w:cs="Times New Roman"/>
          <w:b/>
          <w:lang w:val="es-PE"/>
        </w:rPr>
        <w:t>20 tableros de Sudoku de 9x9 de manera simultánea</w:t>
      </w:r>
      <w:r w:rsidRPr="00F93363">
        <w:rPr>
          <w:rFonts w:ascii="Times New Roman" w:hAnsi="Times New Roman" w:cs="Times New Roman"/>
          <w:lang w:val="es-PE"/>
        </w:rPr>
        <w:t>.</w:t>
      </w:r>
    </w:p>
    <w:p w14:paraId="446A0D68" w14:textId="77777777" w:rsidR="00EB5D00" w:rsidRPr="00EF34CF" w:rsidRDefault="00C2701E" w:rsidP="00CF4EA2">
      <w:pPr>
        <w:pStyle w:val="Subtitle"/>
        <w:ind w:left="720"/>
        <w:rPr>
          <w:sz w:val="24"/>
          <w:szCs w:val="24"/>
        </w:rPr>
      </w:pPr>
      <w:r w:rsidRPr="00EF34CF">
        <w:rPr>
          <w:sz w:val="24"/>
          <w:szCs w:val="24"/>
        </w:rPr>
        <w:t>2.2. Motivo del Análisis:</w:t>
      </w:r>
    </w:p>
    <w:p w14:paraId="5E15F211" w14:textId="77777777" w:rsidR="00F93363" w:rsidRPr="00F93363" w:rsidRDefault="00F93363" w:rsidP="00F93363">
      <w:pPr>
        <w:spacing w:after="250"/>
        <w:ind w:left="-5"/>
        <w:rPr>
          <w:rFonts w:ascii="Times New Roman" w:hAnsi="Times New Roman" w:cs="Times New Roman"/>
          <w:lang w:val="es-PE"/>
        </w:rPr>
      </w:pPr>
      <w:r w:rsidRPr="00F93363">
        <w:rPr>
          <w:rFonts w:ascii="Times New Roman" w:hAnsi="Times New Roman" w:cs="Times New Roman"/>
          <w:lang w:val="es-PE"/>
        </w:rPr>
        <w:t xml:space="preserve">El propósito de este volumen de datos es abstraer las tres reglas inviolables del Sudoku (no repetir número en la misma fila, en la misma columna, ni en el mismo </w:t>
      </w:r>
      <w:proofErr w:type="spellStart"/>
      <w:r w:rsidRPr="00F93363">
        <w:rPr>
          <w:rFonts w:ascii="Times New Roman" w:hAnsi="Times New Roman" w:cs="Times New Roman"/>
          <w:lang w:val="es-PE"/>
        </w:rPr>
        <w:t>subcuadrante</w:t>
      </w:r>
      <w:proofErr w:type="spellEnd"/>
      <w:r w:rsidRPr="00F93363">
        <w:rPr>
          <w:rFonts w:ascii="Times New Roman" w:hAnsi="Times New Roman" w:cs="Times New Roman"/>
          <w:lang w:val="es-PE"/>
        </w:rPr>
        <w:t xml:space="preserve"> de 3x3) y traducirlas a un modelo de relaciones topológicas puramente matemáticas. Al deshacernos del concepto visual del </w:t>
      </w:r>
      <w:r w:rsidRPr="00F93363">
        <w:rPr>
          <w:rFonts w:ascii="Times New Roman" w:hAnsi="Times New Roman" w:cs="Times New Roman"/>
          <w:lang w:val="es-PE"/>
        </w:rPr>
        <w:lastRenderedPageBreak/>
        <w:t>tablero y convertirlo en un mapa de restricciones algorítmicas, podemos aplicar búsquedas profundas que evitan calcular movimientos ilegales.</w:t>
      </w:r>
    </w:p>
    <w:p w14:paraId="446A0D6C" w14:textId="77777777" w:rsidR="00EB5D00" w:rsidRPr="00EF34CF" w:rsidRDefault="00C2701E" w:rsidP="00CF4EA2">
      <w:pPr>
        <w:pStyle w:val="Subtitle"/>
        <w:ind w:left="720"/>
        <w:rPr>
          <w:sz w:val="24"/>
          <w:szCs w:val="24"/>
        </w:rPr>
      </w:pPr>
      <w:r w:rsidRPr="00EF34CF">
        <w:rPr>
          <w:sz w:val="24"/>
          <w:szCs w:val="24"/>
        </w:rPr>
        <w:t>2.3. Relación con grafos:</w:t>
      </w:r>
    </w:p>
    <w:p w14:paraId="79C6C0AA" w14:textId="77777777" w:rsidR="00F93363" w:rsidRPr="00F93363" w:rsidRDefault="00F93363" w:rsidP="00F93363">
      <w:pPr>
        <w:rPr>
          <w:rFonts w:ascii="Times New Roman" w:hAnsi="Times New Roman" w:cs="Times New Roman"/>
          <w:lang w:val="es-PE"/>
        </w:rPr>
      </w:pPr>
      <w:bookmarkStart w:id="3" w:name="_Toc242021394"/>
      <w:r w:rsidRPr="00F93363">
        <w:rPr>
          <w:rFonts w:ascii="Times New Roman" w:hAnsi="Times New Roman" w:cs="Times New Roman"/>
          <w:lang w:val="es-PE"/>
        </w:rPr>
        <w:t xml:space="preserve">El </w:t>
      </w:r>
      <w:proofErr w:type="spellStart"/>
      <w:r w:rsidRPr="00F93363">
        <w:rPr>
          <w:rFonts w:ascii="Times New Roman" w:hAnsi="Times New Roman" w:cs="Times New Roman"/>
          <w:lang w:val="es-PE"/>
        </w:rPr>
        <w:t>dataset</w:t>
      </w:r>
      <w:proofErr w:type="spellEnd"/>
      <w:r w:rsidRPr="00F93363">
        <w:rPr>
          <w:rFonts w:ascii="Times New Roman" w:hAnsi="Times New Roman" w:cs="Times New Roman"/>
          <w:lang w:val="es-PE"/>
        </w:rPr>
        <w:t xml:space="preserve"> constituye un enorme grafo no dirigido donde cada celda del tablero es un vértice. Hemos exportado el mapeo en dos archivos CSV que estructuran el análisis:</w:t>
      </w:r>
    </w:p>
    <w:p w14:paraId="58DA3683" w14:textId="235C6717" w:rsidR="00F93363" w:rsidRPr="00F93363" w:rsidRDefault="00F93363" w:rsidP="00F93363">
      <w:pPr>
        <w:pStyle w:val="ListParagraph"/>
        <w:numPr>
          <w:ilvl w:val="0"/>
          <w:numId w:val="18"/>
        </w:numPr>
        <w:rPr>
          <w:rFonts w:ascii="Times New Roman" w:hAnsi="Times New Roman" w:cs="Times New Roman"/>
          <w:lang w:val="es-PE"/>
        </w:rPr>
      </w:pPr>
      <w:r w:rsidRPr="00F93363">
        <w:rPr>
          <w:rFonts w:ascii="Times New Roman" w:eastAsia="Segoe UI" w:hAnsi="Times New Roman" w:cs="Times New Roman"/>
          <w:b/>
          <w:lang w:val="es-PE"/>
        </w:rPr>
        <w:t>Nodos (</w:t>
      </w:r>
      <w:proofErr w:type="spellStart"/>
      <w:r w:rsidRPr="00F93363">
        <w:rPr>
          <w:rFonts w:ascii="Times New Roman" w:eastAsia="Segoe UI" w:hAnsi="Times New Roman" w:cs="Times New Roman"/>
          <w:b/>
          <w:lang w:val="es-PE"/>
        </w:rPr>
        <w:t>dataset</w:t>
      </w:r>
      <w:proofErr w:type="spellEnd"/>
      <w:r w:rsidRPr="00F93363">
        <w:rPr>
          <w:rFonts w:ascii="Times New Roman" w:eastAsia="Segoe UI" w:hAnsi="Times New Roman" w:cs="Times New Roman"/>
          <w:b/>
          <w:lang w:val="es-PE"/>
        </w:rPr>
        <w:t>/sudoku_nodes.csv):</w:t>
      </w:r>
      <w:r w:rsidRPr="00F93363">
        <w:rPr>
          <w:rFonts w:ascii="Times New Roman" w:hAnsi="Times New Roman" w:cs="Times New Roman"/>
          <w:lang w:val="es-PE"/>
        </w:rPr>
        <w:t xml:space="preserve"> Contiene un total de </w:t>
      </w:r>
      <w:r w:rsidRPr="00F93363">
        <w:rPr>
          <w:rFonts w:ascii="Times New Roman" w:eastAsia="Segoe UI" w:hAnsi="Times New Roman" w:cs="Times New Roman"/>
          <w:b/>
          <w:lang w:val="es-PE"/>
        </w:rPr>
        <w:t>1,620 nodos</w:t>
      </w:r>
      <w:r w:rsidRPr="00F93363">
        <w:rPr>
          <w:rFonts w:ascii="Times New Roman" w:hAnsi="Times New Roman" w:cs="Times New Roman"/>
          <w:lang w:val="es-PE"/>
        </w:rPr>
        <w:t xml:space="preserve"> correspondientes a las celdas de las 20 instancias simultáneas (81 nodos por partida). Esto cumple de manera irrefutable con el requisito del curso de superar los 1500 nodos. Cada registro almacena su identificación única y su coordenada matricial.</w:t>
      </w:r>
    </w:p>
    <w:p w14:paraId="466A2A10" w14:textId="3819319E" w:rsidR="00F93363" w:rsidRPr="00F93363" w:rsidRDefault="00F93363" w:rsidP="00F93363">
      <w:pPr>
        <w:pStyle w:val="ListParagraph"/>
        <w:numPr>
          <w:ilvl w:val="0"/>
          <w:numId w:val="18"/>
        </w:numPr>
        <w:spacing w:after="272"/>
        <w:rPr>
          <w:rFonts w:ascii="Times New Roman" w:hAnsi="Times New Roman" w:cs="Times New Roman"/>
          <w:lang w:val="es-PE"/>
        </w:rPr>
      </w:pPr>
      <w:r w:rsidRPr="00F93363">
        <w:rPr>
          <w:rFonts w:ascii="Times New Roman" w:eastAsia="Segoe UI" w:hAnsi="Times New Roman" w:cs="Times New Roman"/>
          <w:b/>
          <w:lang w:val="es-PE"/>
        </w:rPr>
        <w:t>Aristas (</w:t>
      </w:r>
      <w:proofErr w:type="spellStart"/>
      <w:r w:rsidRPr="00F93363">
        <w:rPr>
          <w:rFonts w:ascii="Times New Roman" w:eastAsia="Segoe UI" w:hAnsi="Times New Roman" w:cs="Times New Roman"/>
          <w:b/>
          <w:lang w:val="es-PE"/>
        </w:rPr>
        <w:t>dataset</w:t>
      </w:r>
      <w:proofErr w:type="spellEnd"/>
      <w:r w:rsidRPr="00F93363">
        <w:rPr>
          <w:rFonts w:ascii="Times New Roman" w:eastAsia="Segoe UI" w:hAnsi="Times New Roman" w:cs="Times New Roman"/>
          <w:b/>
          <w:lang w:val="es-PE"/>
        </w:rPr>
        <w:t>/sudoku_edges.csv):</w:t>
      </w:r>
      <w:r w:rsidRPr="00F93363">
        <w:rPr>
          <w:rFonts w:ascii="Times New Roman" w:hAnsi="Times New Roman" w:cs="Times New Roman"/>
          <w:lang w:val="es-PE"/>
        </w:rPr>
        <w:t xml:space="preserve"> Contiene </w:t>
      </w:r>
      <w:r w:rsidRPr="00F93363">
        <w:rPr>
          <w:rFonts w:ascii="Times New Roman" w:eastAsia="Segoe UI" w:hAnsi="Times New Roman" w:cs="Times New Roman"/>
          <w:b/>
          <w:lang w:val="es-PE"/>
        </w:rPr>
        <w:t>16,200 aristas</w:t>
      </w:r>
      <w:r w:rsidRPr="00F93363">
        <w:rPr>
          <w:rFonts w:ascii="Times New Roman" w:hAnsi="Times New Roman" w:cs="Times New Roman"/>
          <w:lang w:val="es-PE"/>
        </w:rPr>
        <w:t>. Existe una conexión entre dos nodos exclusivamente si interactúan mediante una restricción lógica. Matemáticamente, en un solo tablero, cada celda comparte fila con 8 nodos, columna con 8 nodos y cuadrante con 4 nodos únicos adicionales, generando 20 aristas por celda (</w:t>
      </w:r>
      <w:r w:rsidRPr="00F93363">
        <w:rPr>
          <w:rFonts w:ascii="Times New Roman" w:eastAsia="Calibri" w:hAnsi="Times New Roman" w:cs="Times New Roman"/>
          <w:sz w:val="25"/>
          <w:lang w:val="es-PE"/>
        </w:rPr>
        <w:t>20 × 81/2 = 810</w:t>
      </w:r>
      <w:r w:rsidRPr="00F93363">
        <w:rPr>
          <w:rFonts w:ascii="Times New Roman" w:hAnsi="Times New Roman" w:cs="Times New Roman"/>
          <w:lang w:val="es-PE"/>
        </w:rPr>
        <w:t xml:space="preserve"> aristas por tablero).</w:t>
      </w:r>
    </w:p>
    <w:p w14:paraId="446A0D72" w14:textId="1AB3E918" w:rsidR="00EB5D00" w:rsidRDefault="00F21B5E" w:rsidP="00CF4EA2">
      <w:pPr>
        <w:pStyle w:val="Heading3"/>
        <w:numPr>
          <w:ilvl w:val="0"/>
          <w:numId w:val="13"/>
        </w:numPr>
      </w:pPr>
      <w:r>
        <w:t>V</w:t>
      </w:r>
      <w:r w:rsidRPr="00F21B5E">
        <w:t>isualización del conjunto de datos</w:t>
      </w:r>
      <w:r>
        <w:t xml:space="preserve"> (Grafo)</w:t>
      </w:r>
      <w:bookmarkEnd w:id="3"/>
    </w:p>
    <w:p w14:paraId="7EFBD76A" w14:textId="77777777" w:rsidR="00F93363" w:rsidRPr="00F93363" w:rsidRDefault="00F93363" w:rsidP="00F93363">
      <w:pPr>
        <w:spacing w:after="219"/>
        <w:rPr>
          <w:rFonts w:ascii="Times New Roman" w:hAnsi="Times New Roman" w:cs="Times New Roman"/>
          <w:lang w:val="es-PE"/>
        </w:rPr>
      </w:pPr>
      <w:r w:rsidRPr="00F93363">
        <w:rPr>
          <w:rFonts w:ascii="Times New Roman" w:hAnsi="Times New Roman" w:cs="Times New Roman"/>
          <w:lang w:val="es-PE"/>
        </w:rPr>
        <w:t xml:space="preserve">Para validar la correcta construcción topológica del </w:t>
      </w:r>
      <w:proofErr w:type="spellStart"/>
      <w:r w:rsidRPr="00F93363">
        <w:rPr>
          <w:rFonts w:ascii="Times New Roman" w:hAnsi="Times New Roman" w:cs="Times New Roman"/>
          <w:lang w:val="es-PE"/>
        </w:rPr>
        <w:t>dataset</w:t>
      </w:r>
      <w:proofErr w:type="spellEnd"/>
      <w:r w:rsidRPr="00F93363">
        <w:rPr>
          <w:rFonts w:ascii="Times New Roman" w:hAnsi="Times New Roman" w:cs="Times New Roman"/>
          <w:lang w:val="es-PE"/>
        </w:rPr>
        <w:t xml:space="preserve">, aplicamos técnicas de renderizado espacial computacional utilizando la librería </w:t>
      </w:r>
      <w:proofErr w:type="spellStart"/>
      <w:r w:rsidRPr="00F93363">
        <w:rPr>
          <w:rFonts w:ascii="Times New Roman" w:eastAsia="Consolas" w:hAnsi="Times New Roman" w:cs="Times New Roman"/>
          <w:color w:val="C9AE75"/>
          <w:lang w:val="es-PE"/>
        </w:rPr>
        <w:t>networkx</w:t>
      </w:r>
      <w:proofErr w:type="spellEnd"/>
      <w:r w:rsidRPr="00F93363">
        <w:rPr>
          <w:rFonts w:ascii="Times New Roman" w:hAnsi="Times New Roman" w:cs="Times New Roman"/>
          <w:lang w:val="es-PE"/>
        </w:rPr>
        <w:t xml:space="preserve">. La imagen a continuación </w:t>
      </w:r>
      <w:proofErr w:type="spellStart"/>
      <w:r w:rsidRPr="00F93363">
        <w:rPr>
          <w:rFonts w:ascii="Times New Roman" w:hAnsi="Times New Roman" w:cs="Times New Roman"/>
          <w:lang w:val="es-PE"/>
        </w:rPr>
        <w:t>aisla</w:t>
      </w:r>
      <w:proofErr w:type="spellEnd"/>
      <w:r w:rsidRPr="00F93363">
        <w:rPr>
          <w:rFonts w:ascii="Times New Roman" w:hAnsi="Times New Roman" w:cs="Times New Roman"/>
          <w:lang w:val="es-PE"/>
        </w:rPr>
        <w:t xml:space="preserve"> el subgrafo correspondiente a una sola partida de Sudoku (81 nodos y 810 aristas) para evitar la contaminación visual que generarían los 1,620 nodos completos.</w:t>
      </w:r>
    </w:p>
    <w:p w14:paraId="5B166E00" w14:textId="292A37B4" w:rsidR="00F93363" w:rsidRPr="00F93363" w:rsidRDefault="00F93363" w:rsidP="00F93363">
      <w:pPr>
        <w:spacing w:after="219"/>
        <w:rPr>
          <w:rFonts w:ascii="Times New Roman" w:hAnsi="Times New Roman" w:cs="Times New Roman"/>
          <w:lang w:val="es-PE"/>
        </w:rPr>
      </w:pPr>
      <w:r w:rsidRPr="00F93363">
        <w:rPr>
          <w:rFonts w:ascii="Times New Roman" w:hAnsi="Times New Roman" w:cs="Times New Roman"/>
          <w:lang w:val="es-PE"/>
        </w:rPr>
        <w:t>Como se puede observar, el grafo no se ve como un tablero tradicional, sino como una densa red (clique) de interconexiones geométricas. Las aristas grises representan la malla de restricciones lógicas intransigentes. Todo algoritmo de solución que implementemos deberá viajar estrictamente a través de estas conexiones matemáticas para colorear el grafo de manera óptima sin generar conflictos entre los vértices adyacentes.</w:t>
      </w:r>
      <w:r w:rsidRPr="00F93363">
        <w:rPr>
          <w:rFonts w:ascii="Times New Roman" w:hAnsi="Times New Roman" w:cs="Times New Roman"/>
          <w:lang w:val="es-PE"/>
        </w:rPr>
        <w:br w:type="page"/>
      </w:r>
      <w:r w:rsidRPr="00F93363">
        <w:rPr>
          <w:rFonts w:ascii="Times New Roman" w:hAnsi="Times New Roman" w:cs="Times New Roman"/>
          <w:noProof/>
          <w:lang w:val="es-PE"/>
        </w:rPr>
        <w:lastRenderedPageBreak/>
        <w:drawing>
          <wp:inline distT="0" distB="0" distL="0" distR="0" wp14:anchorId="0DC3AEA3" wp14:editId="4317BEDB">
            <wp:extent cx="5733415" cy="5733415"/>
            <wp:effectExtent l="0" t="0" r="635" b="635"/>
            <wp:docPr id="164202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5702" name=""/>
                    <pic:cNvPicPr/>
                  </pic:nvPicPr>
                  <pic:blipFill>
                    <a:blip r:embed="rId9"/>
                    <a:stretch>
                      <a:fillRect/>
                    </a:stretch>
                  </pic:blipFill>
                  <pic:spPr>
                    <a:xfrm>
                      <a:off x="0" y="0"/>
                      <a:ext cx="5733415" cy="5733415"/>
                    </a:xfrm>
                    <a:prstGeom prst="rect">
                      <a:avLst/>
                    </a:prstGeom>
                  </pic:spPr>
                </pic:pic>
              </a:graphicData>
            </a:graphic>
          </wp:inline>
        </w:drawing>
      </w:r>
    </w:p>
    <w:p w14:paraId="543A99C1" w14:textId="4F9C0CA5" w:rsidR="00EF34CF" w:rsidRPr="00CC1E94" w:rsidRDefault="00C2701E" w:rsidP="009435D1">
      <w:pPr>
        <w:pStyle w:val="Heading3"/>
        <w:numPr>
          <w:ilvl w:val="0"/>
          <w:numId w:val="13"/>
        </w:numPr>
      </w:pPr>
      <w:bookmarkStart w:id="4" w:name="_Toc242021395"/>
      <w:r>
        <w:t>Propuesta</w:t>
      </w:r>
      <w:bookmarkEnd w:id="4"/>
    </w:p>
    <w:p w14:paraId="3863220B" w14:textId="2433DFA2" w:rsidR="00CC1E94" w:rsidRDefault="002A4AA5" w:rsidP="00CC1E94">
      <w:pPr>
        <w:pStyle w:val="Subtitle"/>
        <w:numPr>
          <w:ilvl w:val="1"/>
          <w:numId w:val="13"/>
        </w:numPr>
        <w:rPr>
          <w:sz w:val="24"/>
          <w:szCs w:val="24"/>
        </w:rPr>
      </w:pPr>
      <w:r w:rsidRPr="00EF34CF">
        <w:rPr>
          <w:sz w:val="24"/>
          <w:szCs w:val="24"/>
        </w:rPr>
        <w:t>Objetivo de la Propuesta</w:t>
      </w:r>
    </w:p>
    <w:p w14:paraId="34602882" w14:textId="4F405EB5" w:rsidR="00CC1E94" w:rsidRPr="00F93363" w:rsidRDefault="00F93363" w:rsidP="00F93363">
      <w:pPr>
        <w:spacing w:after="250"/>
        <w:rPr>
          <w:rFonts w:ascii="Times New Roman" w:hAnsi="Times New Roman" w:cs="Times New Roman"/>
          <w:lang w:val="es-PE"/>
        </w:rPr>
      </w:pPr>
      <w:r w:rsidRPr="00F93363">
        <w:rPr>
          <w:rFonts w:ascii="Times New Roman" w:hAnsi="Times New Roman" w:cs="Times New Roman"/>
          <w:lang w:val="es-PE"/>
        </w:rPr>
        <w:t>El objetivo del presente trabajo es diseñar e implementar un motor de validación y resolución de tableros lógicos inspirado en la infraestructura de Nintendo, mitigando la complejidad temporal exponencial mediante algoritmos de retroceso sistemático capaces de arrojar el estado de solución final en un margen de milisegundos.</w:t>
      </w:r>
    </w:p>
    <w:p w14:paraId="6C6A7EDA" w14:textId="4F1C2D5D" w:rsidR="002A4AA5" w:rsidRDefault="000212A8" w:rsidP="00CC1E94">
      <w:pPr>
        <w:pStyle w:val="Subtitle"/>
        <w:numPr>
          <w:ilvl w:val="1"/>
          <w:numId w:val="13"/>
        </w:numPr>
        <w:rPr>
          <w:sz w:val="24"/>
          <w:szCs w:val="24"/>
        </w:rPr>
      </w:pPr>
      <w:r w:rsidRPr="00EF34CF">
        <w:rPr>
          <w:sz w:val="24"/>
          <w:szCs w:val="24"/>
        </w:rPr>
        <w:t>Técnicas</w:t>
      </w:r>
      <w:r w:rsidR="002A4AA5" w:rsidRPr="00EF34CF">
        <w:rPr>
          <w:sz w:val="24"/>
          <w:szCs w:val="24"/>
        </w:rPr>
        <w:t xml:space="preserve"> y Algoritmos </w:t>
      </w:r>
      <w:r w:rsidRPr="00EF34CF">
        <w:rPr>
          <w:sz w:val="24"/>
          <w:szCs w:val="24"/>
        </w:rPr>
        <w:t>Usados</w:t>
      </w:r>
      <w:r w:rsidR="00BF49AB">
        <w:rPr>
          <w:sz w:val="24"/>
          <w:szCs w:val="24"/>
        </w:rPr>
        <w:t xml:space="preserve"> </w:t>
      </w:r>
      <w:r w:rsidR="002A4AA5" w:rsidRPr="00EF34CF">
        <w:rPr>
          <w:sz w:val="24"/>
          <w:szCs w:val="24"/>
        </w:rPr>
        <w:t>(Sustento</w:t>
      </w:r>
      <w:r w:rsidRPr="00EF34CF">
        <w:rPr>
          <w:sz w:val="24"/>
          <w:szCs w:val="24"/>
        </w:rPr>
        <w:t>)</w:t>
      </w:r>
    </w:p>
    <w:p w14:paraId="1F8BE924" w14:textId="06B3395A" w:rsidR="00F93363" w:rsidRPr="00F93363" w:rsidRDefault="00F93363" w:rsidP="00F93363">
      <w:pPr>
        <w:rPr>
          <w:rFonts w:ascii="Times New Roman" w:hAnsi="Times New Roman" w:cs="Times New Roman"/>
          <w:lang w:val="es-PE"/>
        </w:rPr>
      </w:pPr>
      <w:r w:rsidRPr="00F93363">
        <w:rPr>
          <w:rFonts w:ascii="Times New Roman" w:hAnsi="Times New Roman" w:cs="Times New Roman"/>
          <w:lang w:val="es-PE"/>
        </w:rPr>
        <w:t xml:space="preserve">Para llevar a cabo la búsqueda computacional, implementaremos el algoritmo de </w:t>
      </w:r>
      <w:proofErr w:type="spellStart"/>
      <w:r w:rsidRPr="00F93363">
        <w:rPr>
          <w:rFonts w:ascii="Times New Roman" w:eastAsia="Segoe UI" w:hAnsi="Times New Roman" w:cs="Times New Roman"/>
          <w:b/>
          <w:lang w:val="es-PE"/>
        </w:rPr>
        <w:t>Backtracking</w:t>
      </w:r>
      <w:proofErr w:type="spellEnd"/>
      <w:r w:rsidRPr="00F93363">
        <w:rPr>
          <w:rFonts w:ascii="Times New Roman" w:eastAsia="Segoe UI" w:hAnsi="Times New Roman" w:cs="Times New Roman"/>
          <w:b/>
          <w:lang w:val="es-PE"/>
        </w:rPr>
        <w:t xml:space="preserve"> (Vuelta Atrás)</w:t>
      </w:r>
      <w:r w:rsidRPr="00F93363">
        <w:rPr>
          <w:rFonts w:ascii="Times New Roman" w:hAnsi="Times New Roman" w:cs="Times New Roman"/>
          <w:lang w:val="es-PE"/>
        </w:rPr>
        <w:t xml:space="preserve"> impulsado por una Búsqueda en Profundidad (DFS - Depth First Search). Según postulan Russell y Norvig (2021) en sus fundamentos de Inteligencia Artificial, el </w:t>
      </w:r>
      <w:proofErr w:type="spellStart"/>
      <w:r w:rsidRPr="00F93363">
        <w:rPr>
          <w:rFonts w:ascii="Times New Roman" w:hAnsi="Times New Roman" w:cs="Times New Roman"/>
          <w:lang w:val="es-PE"/>
        </w:rPr>
        <w:t>Backtracking</w:t>
      </w:r>
      <w:proofErr w:type="spellEnd"/>
      <w:r w:rsidRPr="00F93363">
        <w:rPr>
          <w:rFonts w:ascii="Times New Roman" w:hAnsi="Times New Roman" w:cs="Times New Roman"/>
          <w:lang w:val="es-PE"/>
        </w:rPr>
        <w:t xml:space="preserve"> es el estándar absoluto de la industria para resolver Problemas de Satisfacción de Restricciones. A diferencia de las evaluaciones iterativas simples, el </w:t>
      </w:r>
      <w:proofErr w:type="spellStart"/>
      <w:r w:rsidRPr="00F93363">
        <w:rPr>
          <w:rFonts w:ascii="Times New Roman" w:hAnsi="Times New Roman" w:cs="Times New Roman"/>
          <w:lang w:val="es-PE"/>
        </w:rPr>
        <w:t>Backtracking</w:t>
      </w:r>
      <w:proofErr w:type="spellEnd"/>
      <w:r w:rsidRPr="00F93363">
        <w:rPr>
          <w:rFonts w:ascii="Times New Roman" w:hAnsi="Times New Roman" w:cs="Times New Roman"/>
          <w:lang w:val="es-PE"/>
        </w:rPr>
        <w:t xml:space="preserve"> descarta (poda) ramas enteras del </w:t>
      </w:r>
      <w:r w:rsidRPr="00F93363">
        <w:rPr>
          <w:rFonts w:ascii="Times New Roman" w:hAnsi="Times New Roman" w:cs="Times New Roman"/>
          <w:lang w:val="es-PE"/>
        </w:rPr>
        <w:lastRenderedPageBreak/>
        <w:t>árbol de permutaciones en la fracción de segundo que detecta que una restricción matemática ha sido violada, garantizando una eficiencia dramáticamente superior.</w:t>
      </w:r>
    </w:p>
    <w:p w14:paraId="1EDA2AAC" w14:textId="77777777" w:rsidR="00CC1E94" w:rsidRPr="00F93363" w:rsidRDefault="00CC1E94" w:rsidP="00CC1E94">
      <w:pPr>
        <w:rPr>
          <w:rFonts w:ascii="Times New Roman" w:hAnsi="Times New Roman" w:cs="Times New Roman"/>
          <w:lang w:val="es-PE"/>
        </w:rPr>
      </w:pPr>
    </w:p>
    <w:p w14:paraId="5164623C" w14:textId="5361CF5C" w:rsidR="000212A8" w:rsidRPr="00EF34CF" w:rsidRDefault="000212A8" w:rsidP="00CF4EA2">
      <w:pPr>
        <w:pStyle w:val="Subtitle"/>
        <w:ind w:left="720"/>
        <w:rPr>
          <w:sz w:val="24"/>
          <w:szCs w:val="24"/>
        </w:rPr>
      </w:pPr>
      <w:r w:rsidRPr="00EF34CF">
        <w:rPr>
          <w:sz w:val="24"/>
          <w:szCs w:val="24"/>
        </w:rPr>
        <w:t>4.3 Metodología</w:t>
      </w:r>
    </w:p>
    <w:p w14:paraId="2C408B2C" w14:textId="77777777" w:rsidR="00194ED0" w:rsidRPr="00194ED0" w:rsidRDefault="00194ED0" w:rsidP="00194ED0">
      <w:pPr>
        <w:spacing w:after="226"/>
        <w:ind w:left="-5"/>
        <w:rPr>
          <w:rFonts w:ascii="Times New Roman" w:hAnsi="Times New Roman" w:cs="Times New Roman"/>
          <w:lang w:val="es-PE"/>
        </w:rPr>
      </w:pPr>
      <w:bookmarkStart w:id="5" w:name="_Toc242021396"/>
      <w:r w:rsidRPr="00194ED0">
        <w:rPr>
          <w:rFonts w:ascii="Times New Roman" w:hAnsi="Times New Roman" w:cs="Times New Roman"/>
          <w:lang w:val="es-PE"/>
        </w:rPr>
        <w:t>La arquitectura de nuestro algoritmo abordará el problema bajo la siguiente lógica procedimental:</w:t>
      </w:r>
    </w:p>
    <w:p w14:paraId="4327E908" w14:textId="77777777" w:rsidR="00194ED0" w:rsidRPr="00194ED0" w:rsidRDefault="00194ED0" w:rsidP="00194ED0">
      <w:pPr>
        <w:pStyle w:val="ListParagraph"/>
        <w:numPr>
          <w:ilvl w:val="0"/>
          <w:numId w:val="20"/>
        </w:numPr>
        <w:spacing w:after="13" w:line="271" w:lineRule="auto"/>
        <w:rPr>
          <w:rFonts w:ascii="Times New Roman" w:hAnsi="Times New Roman" w:cs="Times New Roman"/>
          <w:lang w:val="es-PE"/>
        </w:rPr>
      </w:pPr>
      <w:r w:rsidRPr="00194ED0">
        <w:rPr>
          <w:rFonts w:ascii="Times New Roman" w:eastAsia="Segoe UI" w:hAnsi="Times New Roman" w:cs="Times New Roman"/>
          <w:b/>
          <w:lang w:val="es-PE"/>
        </w:rPr>
        <w:t>Modelado Topológico e Inicialización:</w:t>
      </w:r>
      <w:r w:rsidRPr="00194ED0">
        <w:rPr>
          <w:rFonts w:ascii="Times New Roman" w:hAnsi="Times New Roman" w:cs="Times New Roman"/>
          <w:lang w:val="es-PE"/>
        </w:rPr>
        <w:t xml:space="preserve"> El sistema cargará el CSV de los nodos, reconociendo a los números vacíos como vértices sin "color" asignado, mientras que las pistas iniciales del juego servirán como raíces inmutables del grafo.</w:t>
      </w:r>
    </w:p>
    <w:p w14:paraId="6D23ADC6" w14:textId="77777777" w:rsidR="00194ED0" w:rsidRPr="00194ED0" w:rsidRDefault="00194ED0" w:rsidP="00194ED0">
      <w:pPr>
        <w:pStyle w:val="ListParagraph"/>
        <w:numPr>
          <w:ilvl w:val="0"/>
          <w:numId w:val="20"/>
        </w:numPr>
        <w:spacing w:after="13" w:line="271" w:lineRule="auto"/>
        <w:rPr>
          <w:rFonts w:ascii="Times New Roman" w:hAnsi="Times New Roman" w:cs="Times New Roman"/>
          <w:lang w:val="es-PE"/>
        </w:rPr>
      </w:pPr>
      <w:r w:rsidRPr="00194ED0">
        <w:rPr>
          <w:rFonts w:ascii="Times New Roman" w:eastAsia="Segoe UI" w:hAnsi="Times New Roman" w:cs="Times New Roman"/>
          <w:b/>
          <w:lang w:val="es-PE"/>
        </w:rPr>
        <w:t>Exploración DFS:</w:t>
      </w:r>
      <w:r w:rsidRPr="00194ED0">
        <w:rPr>
          <w:rFonts w:ascii="Times New Roman" w:hAnsi="Times New Roman" w:cs="Times New Roman"/>
          <w:lang w:val="es-PE"/>
        </w:rPr>
        <w:t xml:space="preserve"> El algoritmo viajará a la primera celda vacía y probará iterativamente la inserción de un número (del 1 al 9).</w:t>
      </w:r>
    </w:p>
    <w:p w14:paraId="0CCE64EB" w14:textId="77777777" w:rsidR="00194ED0" w:rsidRPr="00194ED0" w:rsidRDefault="00194ED0" w:rsidP="00194ED0">
      <w:pPr>
        <w:pStyle w:val="ListParagraph"/>
        <w:numPr>
          <w:ilvl w:val="0"/>
          <w:numId w:val="20"/>
        </w:numPr>
        <w:spacing w:after="13" w:line="271" w:lineRule="auto"/>
        <w:rPr>
          <w:rFonts w:ascii="Times New Roman" w:hAnsi="Times New Roman" w:cs="Times New Roman"/>
          <w:lang w:val="es-PE"/>
        </w:rPr>
      </w:pPr>
      <w:r w:rsidRPr="00194ED0">
        <w:rPr>
          <w:rFonts w:ascii="Times New Roman" w:eastAsia="Segoe UI" w:hAnsi="Times New Roman" w:cs="Times New Roman"/>
          <w:b/>
          <w:lang w:val="es-PE"/>
        </w:rPr>
        <w:t>Validación de Aristas Concurrentes:</w:t>
      </w:r>
      <w:r w:rsidRPr="00194ED0">
        <w:rPr>
          <w:rFonts w:ascii="Times New Roman" w:hAnsi="Times New Roman" w:cs="Times New Roman"/>
          <w:lang w:val="es-PE"/>
        </w:rPr>
        <w:t xml:space="preserve"> Revisará instantáneamente las 20 aristas conectadas al vértice objetivo. Si alguno de los nodos adyacentes posee el mismo número, el motor reconoce que la restricción es violada y aborta esa línea de tiempo.</w:t>
      </w:r>
    </w:p>
    <w:p w14:paraId="650232B5" w14:textId="77777777" w:rsidR="00194ED0" w:rsidRPr="00194ED0" w:rsidRDefault="00194ED0" w:rsidP="00194ED0">
      <w:pPr>
        <w:pStyle w:val="ListParagraph"/>
        <w:numPr>
          <w:ilvl w:val="0"/>
          <w:numId w:val="20"/>
        </w:numPr>
        <w:spacing w:after="295" w:line="271" w:lineRule="auto"/>
        <w:rPr>
          <w:rFonts w:ascii="Times New Roman" w:hAnsi="Times New Roman" w:cs="Times New Roman"/>
          <w:lang w:val="es-PE"/>
        </w:rPr>
      </w:pPr>
      <w:r w:rsidRPr="00194ED0">
        <w:rPr>
          <w:rFonts w:ascii="Times New Roman" w:eastAsia="Segoe UI" w:hAnsi="Times New Roman" w:cs="Times New Roman"/>
          <w:b/>
          <w:lang w:val="es-PE"/>
        </w:rPr>
        <w:t>Poda Sistemática (</w:t>
      </w:r>
      <w:proofErr w:type="spellStart"/>
      <w:r w:rsidRPr="00194ED0">
        <w:rPr>
          <w:rFonts w:ascii="Times New Roman" w:eastAsia="Segoe UI" w:hAnsi="Times New Roman" w:cs="Times New Roman"/>
          <w:b/>
          <w:lang w:val="es-PE"/>
        </w:rPr>
        <w:t>Pruning</w:t>
      </w:r>
      <w:proofErr w:type="spellEnd"/>
      <w:r w:rsidRPr="00194ED0">
        <w:rPr>
          <w:rFonts w:ascii="Times New Roman" w:eastAsia="Segoe UI" w:hAnsi="Times New Roman" w:cs="Times New Roman"/>
          <w:b/>
          <w:lang w:val="es-PE"/>
        </w:rPr>
        <w:t>):</w:t>
      </w:r>
      <w:r w:rsidRPr="00194ED0">
        <w:rPr>
          <w:rFonts w:ascii="Times New Roman" w:hAnsi="Times New Roman" w:cs="Times New Roman"/>
          <w:lang w:val="es-PE"/>
        </w:rPr>
        <w:t xml:space="preserve"> Al detectar la invalidez, el algoritmo hace </w:t>
      </w:r>
      <w:proofErr w:type="spellStart"/>
      <w:r w:rsidRPr="00194ED0">
        <w:rPr>
          <w:rFonts w:ascii="Times New Roman" w:eastAsia="Segoe UI" w:hAnsi="Times New Roman" w:cs="Times New Roman"/>
          <w:i/>
          <w:lang w:val="es-PE"/>
        </w:rPr>
        <w:t>Backtrack</w:t>
      </w:r>
      <w:proofErr w:type="spellEnd"/>
      <w:r w:rsidRPr="00194ED0">
        <w:rPr>
          <w:rFonts w:ascii="Times New Roman" w:hAnsi="Times New Roman" w:cs="Times New Roman"/>
          <w:lang w:val="es-PE"/>
        </w:rPr>
        <w:t xml:space="preserve"> (retrocede un paso atrás en la pila recursiva) y prueba el siguiente valor lógico. Esto impide que el procesador desperdicie ciclos calculando variaciones en celdas futuras que nacieron de una premisa falsa.</w:t>
      </w:r>
    </w:p>
    <w:p w14:paraId="16258FE2" w14:textId="2A8011D4" w:rsidR="00CC1E94" w:rsidRPr="00CC1E94" w:rsidRDefault="00C2701E" w:rsidP="00CC1E94">
      <w:pPr>
        <w:pStyle w:val="Heading3"/>
        <w:numPr>
          <w:ilvl w:val="0"/>
          <w:numId w:val="13"/>
        </w:numPr>
      </w:pPr>
      <w:r>
        <w:t>Conclusiones</w:t>
      </w:r>
      <w:bookmarkEnd w:id="5"/>
    </w:p>
    <w:p w14:paraId="4348B600" w14:textId="77777777" w:rsidR="00194ED0" w:rsidRDefault="00194ED0" w:rsidP="00194ED0">
      <w:pPr>
        <w:pStyle w:val="ListParagraph"/>
        <w:numPr>
          <w:ilvl w:val="0"/>
          <w:numId w:val="22"/>
        </w:numPr>
        <w:spacing w:after="13" w:line="271" w:lineRule="auto"/>
        <w:rPr>
          <w:rFonts w:ascii="Times New Roman" w:hAnsi="Times New Roman" w:cs="Times New Roman"/>
          <w:lang w:val="es-PE"/>
        </w:rPr>
      </w:pPr>
      <w:bookmarkStart w:id="6" w:name="_Toc242021397"/>
      <w:r w:rsidRPr="00194ED0">
        <w:rPr>
          <w:rFonts w:ascii="Times New Roman" w:hAnsi="Times New Roman" w:cs="Times New Roman"/>
          <w:lang w:val="es-PE"/>
        </w:rPr>
        <w:t>La generación arquitectónica de un grafo con 1,620 nodos y 16,200 aristas demuestra que el modelado algorítmico del Sudoku es supremamente escalable. Simular el procesamiento de 20 partidas en paralelo comprueba que el diseño de bases de datos basadas en grafos puede sustentar eficazmente los requerimientos de un servidor corporativo moderno como los utilizados por Nintendo o las App Stores.</w:t>
      </w:r>
    </w:p>
    <w:p w14:paraId="7BC919FB" w14:textId="77777777" w:rsidR="00194ED0" w:rsidRDefault="00194ED0" w:rsidP="00194ED0">
      <w:pPr>
        <w:pStyle w:val="ListParagraph"/>
        <w:numPr>
          <w:ilvl w:val="0"/>
          <w:numId w:val="22"/>
        </w:numPr>
        <w:spacing w:after="13" w:line="271" w:lineRule="auto"/>
        <w:rPr>
          <w:rFonts w:ascii="Times New Roman" w:hAnsi="Times New Roman" w:cs="Times New Roman"/>
          <w:lang w:val="es-PE"/>
        </w:rPr>
      </w:pPr>
      <w:r w:rsidRPr="00194ED0">
        <w:rPr>
          <w:rFonts w:ascii="Times New Roman" w:hAnsi="Times New Roman" w:cs="Times New Roman"/>
          <w:lang w:val="es-PE"/>
        </w:rPr>
        <w:t>Traducir reglas de juego amigables a complejas conexiones matemáticas ratifica que los problemas lógicos cotidianos están profundamente codificados en la teoría pura de grafos. Las más de 16 mil aristas evidencian que lo que la mente humana asimila de forma visual, la máquina requiere procesarlo como un tejido masivo de dependencias condicionadas.</w:t>
      </w:r>
    </w:p>
    <w:p w14:paraId="616A098A" w14:textId="702FFB50" w:rsidR="00194ED0" w:rsidRPr="00194ED0" w:rsidRDefault="00194ED0" w:rsidP="00194ED0">
      <w:pPr>
        <w:pStyle w:val="ListParagraph"/>
        <w:numPr>
          <w:ilvl w:val="0"/>
          <w:numId w:val="22"/>
        </w:numPr>
        <w:spacing w:after="13" w:line="271" w:lineRule="auto"/>
        <w:rPr>
          <w:rFonts w:ascii="Times New Roman" w:hAnsi="Times New Roman" w:cs="Times New Roman"/>
          <w:lang w:val="es-PE"/>
        </w:rPr>
      </w:pPr>
      <w:r w:rsidRPr="00194ED0">
        <w:rPr>
          <w:rFonts w:ascii="Times New Roman" w:hAnsi="Times New Roman" w:cs="Times New Roman"/>
          <w:lang w:val="es-PE"/>
        </w:rPr>
        <w:t xml:space="preserve">De cara al desarrollo técnico del Hito 2, el contraste teórico entre las metodologías de búsqueda ha quedado definido: el uso de la Fuerza Bruta llevaría a la aplicación a un estado de inoperancia por exceso de tiempo de ejecución, mientras que la implementación del algoritmo DFS estructurado con </w:t>
      </w:r>
      <w:proofErr w:type="spellStart"/>
      <w:r w:rsidRPr="00194ED0">
        <w:rPr>
          <w:rFonts w:ascii="Times New Roman" w:hAnsi="Times New Roman" w:cs="Times New Roman"/>
          <w:lang w:val="es-PE"/>
        </w:rPr>
        <w:t>Backtracking</w:t>
      </w:r>
      <w:proofErr w:type="spellEnd"/>
      <w:r w:rsidRPr="00194ED0">
        <w:rPr>
          <w:rFonts w:ascii="Times New Roman" w:hAnsi="Times New Roman" w:cs="Times New Roman"/>
          <w:lang w:val="es-PE"/>
        </w:rPr>
        <w:t xml:space="preserve"> será la herramienta que garantizará hallar la resolución o el error en tiempo óptimo, cumpliendo los objetivos de complejidad algorítmica.</w:t>
      </w:r>
    </w:p>
    <w:p w14:paraId="446A0DAA" w14:textId="3F9CB8F5" w:rsidR="00EB5D00" w:rsidRDefault="00C2701E" w:rsidP="009435D1">
      <w:pPr>
        <w:pStyle w:val="Heading3"/>
      </w:pPr>
      <w:r w:rsidRPr="009435D1">
        <w:t>Anexos</w:t>
      </w:r>
      <w:bookmarkEnd w:id="6"/>
    </w:p>
    <w:p w14:paraId="4768807A" w14:textId="77777777" w:rsidR="00194ED0" w:rsidRPr="00194ED0" w:rsidRDefault="00194ED0" w:rsidP="00483836">
      <w:pPr>
        <w:pStyle w:val="ListParagraph"/>
        <w:numPr>
          <w:ilvl w:val="0"/>
          <w:numId w:val="17"/>
        </w:numPr>
        <w:rPr>
          <w:rFonts w:ascii="Times New Roman" w:hAnsi="Times New Roman" w:cs="Times New Roman"/>
        </w:rPr>
      </w:pPr>
      <w:r w:rsidRPr="00194ED0">
        <w:rPr>
          <w:rFonts w:ascii="Times New Roman" w:hAnsi="Times New Roman" w:cs="Times New Roman"/>
          <w:lang w:val="es-PE"/>
        </w:rPr>
        <w:t xml:space="preserve">Los algoritmos en lenguaje Python correspondientes a la generación sintética de los 1,620 nodos y sus restrictivas conexiones espaciales se encuentran alojados y documentados en nuestro repositorio oficial: </w:t>
      </w:r>
      <w:hyperlink r:id="rId10">
        <w:r w:rsidRPr="00194ED0">
          <w:rPr>
            <w:rFonts w:ascii="Times New Roman" w:hAnsi="Times New Roman" w:cs="Times New Roman"/>
            <w:color w:val="0000EE"/>
            <w:lang w:val="es-PE"/>
          </w:rPr>
          <w:t>GitHub - Grupo 6</w:t>
        </w:r>
      </w:hyperlink>
      <w:hyperlink r:id="rId11">
        <w:r w:rsidRPr="00194ED0">
          <w:rPr>
            <w:rFonts w:ascii="Times New Roman" w:hAnsi="Times New Roman" w:cs="Times New Roman"/>
            <w:lang w:val="es-PE"/>
          </w:rPr>
          <w:t>.</w:t>
        </w:r>
      </w:hyperlink>
    </w:p>
    <w:p w14:paraId="229B5D38" w14:textId="5101A6CA" w:rsidR="00CC1E94" w:rsidRPr="00194ED0" w:rsidRDefault="00CC1E94" w:rsidP="00483836">
      <w:pPr>
        <w:pStyle w:val="ListParagraph"/>
        <w:numPr>
          <w:ilvl w:val="0"/>
          <w:numId w:val="17"/>
        </w:numPr>
        <w:rPr>
          <w:rFonts w:ascii="Times New Roman" w:hAnsi="Times New Roman" w:cs="Times New Roman"/>
        </w:rPr>
      </w:pPr>
      <w:r w:rsidRPr="00194ED0">
        <w:rPr>
          <w:rFonts w:ascii="Times New Roman" w:hAnsi="Times New Roman" w:cs="Times New Roman"/>
        </w:rPr>
        <w:t xml:space="preserve">Las imágenes del renderizado del grafo constan en la carpeta </w:t>
      </w:r>
      <w:proofErr w:type="spellStart"/>
      <w:r w:rsidR="00483836" w:rsidRPr="00194ED0">
        <w:rPr>
          <w:rFonts w:ascii="Times New Roman" w:eastAsia="Consolas" w:hAnsi="Times New Roman" w:cs="Times New Roman"/>
          <w:color w:val="C9AE75"/>
          <w:lang w:val="es-PE"/>
        </w:rPr>
        <w:t>assets</w:t>
      </w:r>
      <w:proofErr w:type="spellEnd"/>
      <w:r w:rsidR="00483836" w:rsidRPr="00194ED0">
        <w:rPr>
          <w:rFonts w:ascii="Times New Roman" w:eastAsia="Consolas" w:hAnsi="Times New Roman" w:cs="Times New Roman"/>
          <w:color w:val="C9AE75"/>
          <w:lang w:val="es-PE"/>
        </w:rPr>
        <w:t>/</w:t>
      </w:r>
      <w:r w:rsidR="00483836" w:rsidRPr="00194ED0">
        <w:rPr>
          <w:rFonts w:ascii="Times New Roman" w:hAnsi="Times New Roman" w:cs="Times New Roman"/>
          <w:lang w:val="es-PE"/>
        </w:rPr>
        <w:t>.</w:t>
      </w:r>
    </w:p>
    <w:p w14:paraId="54A0039F" w14:textId="77777777" w:rsidR="00194ED0" w:rsidRDefault="00194ED0" w:rsidP="00194ED0">
      <w:pPr>
        <w:rPr>
          <w:rFonts w:ascii="Times New Roman" w:hAnsi="Times New Roman" w:cs="Times New Roman"/>
        </w:rPr>
      </w:pPr>
    </w:p>
    <w:p w14:paraId="310E51D2" w14:textId="77777777" w:rsidR="00194ED0" w:rsidRDefault="00194ED0" w:rsidP="00194ED0">
      <w:pPr>
        <w:rPr>
          <w:rFonts w:ascii="Times New Roman" w:hAnsi="Times New Roman" w:cs="Times New Roman"/>
        </w:rPr>
      </w:pPr>
    </w:p>
    <w:p w14:paraId="22259FB3" w14:textId="77777777" w:rsidR="00194ED0" w:rsidRDefault="00194ED0" w:rsidP="00194ED0">
      <w:pPr>
        <w:rPr>
          <w:rFonts w:ascii="Times New Roman" w:hAnsi="Times New Roman" w:cs="Times New Roman"/>
        </w:rPr>
      </w:pPr>
    </w:p>
    <w:p w14:paraId="373B353A" w14:textId="77777777" w:rsidR="00194ED0" w:rsidRDefault="00194ED0" w:rsidP="00194ED0">
      <w:pPr>
        <w:rPr>
          <w:rFonts w:ascii="Times New Roman" w:hAnsi="Times New Roman" w:cs="Times New Roman"/>
        </w:rPr>
      </w:pPr>
    </w:p>
    <w:p w14:paraId="36A48454" w14:textId="77777777" w:rsidR="00194ED0" w:rsidRPr="00194ED0" w:rsidRDefault="00194ED0" w:rsidP="00194ED0">
      <w:pPr>
        <w:rPr>
          <w:rFonts w:ascii="Times New Roman" w:hAnsi="Times New Roman" w:cs="Times New Roman"/>
        </w:rPr>
      </w:pPr>
    </w:p>
    <w:p w14:paraId="446A0DB1" w14:textId="7AB4851C" w:rsidR="00EB5D00" w:rsidRPr="00194ED0" w:rsidRDefault="00C2701E" w:rsidP="00483836">
      <w:pPr>
        <w:pStyle w:val="Heading3"/>
        <w:rPr>
          <w:lang w:val="en-US"/>
        </w:rPr>
      </w:pPr>
      <w:bookmarkStart w:id="7" w:name="_Toc242021398"/>
      <w:proofErr w:type="spellStart"/>
      <w:r w:rsidRPr="00194ED0">
        <w:rPr>
          <w:lang w:val="en-US"/>
        </w:rPr>
        <w:lastRenderedPageBreak/>
        <w:t>Referencias</w:t>
      </w:r>
      <w:bookmarkEnd w:id="7"/>
      <w:proofErr w:type="spellEnd"/>
    </w:p>
    <w:p w14:paraId="4E812962" w14:textId="77777777" w:rsidR="00194ED0" w:rsidRPr="00194ED0" w:rsidRDefault="00194ED0" w:rsidP="00194ED0">
      <w:pPr>
        <w:spacing w:after="226"/>
        <w:ind w:left="720" w:hanging="720"/>
        <w:rPr>
          <w:rFonts w:ascii="Times New Roman" w:hAnsi="Times New Roman" w:cs="Times New Roman"/>
          <w:lang w:val="en-US"/>
        </w:rPr>
      </w:pPr>
      <w:r w:rsidRPr="00194ED0">
        <w:rPr>
          <w:rFonts w:ascii="Times New Roman" w:hAnsi="Times New Roman" w:cs="Times New Roman"/>
          <w:lang w:val="en-US"/>
        </w:rPr>
        <w:t xml:space="preserve">Felgenhauer, B., &amp; Jarvis, F. (2006). Enumerating possible Sudoku grids. </w:t>
      </w:r>
      <w:r w:rsidRPr="00194ED0">
        <w:rPr>
          <w:rFonts w:ascii="Times New Roman" w:eastAsia="Segoe UI" w:hAnsi="Times New Roman" w:cs="Times New Roman"/>
          <w:i/>
          <w:lang w:val="en-US"/>
        </w:rPr>
        <w:t>Mathematical Spectrum, 39</w:t>
      </w:r>
      <w:r w:rsidRPr="00194ED0">
        <w:rPr>
          <w:rFonts w:ascii="Times New Roman" w:hAnsi="Times New Roman" w:cs="Times New Roman"/>
          <w:lang w:val="en-US"/>
        </w:rPr>
        <w:t>(1), 15–22.</w:t>
      </w:r>
    </w:p>
    <w:p w14:paraId="4C1D7FF9" w14:textId="77777777" w:rsidR="00194ED0" w:rsidRPr="00194ED0" w:rsidRDefault="00194ED0" w:rsidP="00194ED0">
      <w:pPr>
        <w:spacing w:after="226"/>
        <w:ind w:left="720" w:hanging="720"/>
        <w:rPr>
          <w:rFonts w:ascii="Times New Roman" w:hAnsi="Times New Roman" w:cs="Times New Roman"/>
          <w:lang w:val="en-US"/>
        </w:rPr>
      </w:pPr>
      <w:r w:rsidRPr="00194ED0">
        <w:rPr>
          <w:rFonts w:ascii="Times New Roman" w:hAnsi="Times New Roman" w:cs="Times New Roman"/>
          <w:lang w:val="en-US"/>
        </w:rPr>
        <w:t xml:space="preserve">Russell, S. J., &amp; Norvig, P. (2021). </w:t>
      </w:r>
      <w:r w:rsidRPr="00194ED0">
        <w:rPr>
          <w:rFonts w:ascii="Times New Roman" w:eastAsia="Segoe UI" w:hAnsi="Times New Roman" w:cs="Times New Roman"/>
          <w:i/>
          <w:lang w:val="en-US"/>
        </w:rPr>
        <w:t>Artificial intelligence: A modern approach</w:t>
      </w:r>
      <w:r w:rsidRPr="00194ED0">
        <w:rPr>
          <w:rFonts w:ascii="Times New Roman" w:hAnsi="Times New Roman" w:cs="Times New Roman"/>
          <w:lang w:val="en-US"/>
        </w:rPr>
        <w:t xml:space="preserve"> (4th ed.). Pearson.</w:t>
      </w:r>
    </w:p>
    <w:p w14:paraId="50278525" w14:textId="25379D5E" w:rsidR="00483836" w:rsidRPr="00483836" w:rsidRDefault="00194ED0" w:rsidP="00194ED0">
      <w:pPr>
        <w:ind w:left="720" w:hanging="720"/>
        <w:rPr>
          <w:rFonts w:ascii="Times New Roman" w:hAnsi="Times New Roman" w:cs="Times New Roman"/>
          <w:lang w:val="en-US"/>
        </w:rPr>
      </w:pPr>
      <w:r w:rsidRPr="00194ED0">
        <w:rPr>
          <w:rFonts w:ascii="Times New Roman" w:hAnsi="Times New Roman" w:cs="Times New Roman"/>
          <w:lang w:val="en-US"/>
        </w:rPr>
        <w:t xml:space="preserve">Yato, T., &amp; Seta, T. (2003). Complexity and completeness of finding another solution and its application to puzzles. </w:t>
      </w:r>
      <w:r w:rsidRPr="00194ED0">
        <w:rPr>
          <w:rFonts w:ascii="Times New Roman" w:eastAsia="Segoe UI" w:hAnsi="Times New Roman" w:cs="Times New Roman"/>
          <w:i/>
          <w:lang w:val="en-US"/>
        </w:rPr>
        <w:t>IEICE Transactions on Fundamentals of Electronics, Communications and Computer Sciences, E86-</w:t>
      </w:r>
      <w:proofErr w:type="gramStart"/>
      <w:r w:rsidRPr="00194ED0">
        <w:rPr>
          <w:rFonts w:ascii="Times New Roman" w:eastAsia="Segoe UI" w:hAnsi="Times New Roman" w:cs="Times New Roman"/>
          <w:i/>
          <w:lang w:val="en-US"/>
        </w:rPr>
        <w:t>A</w:t>
      </w:r>
      <w:r w:rsidRPr="00194ED0">
        <w:rPr>
          <w:rFonts w:ascii="Times New Roman" w:hAnsi="Times New Roman" w:cs="Times New Roman"/>
          <w:lang w:val="en-US"/>
        </w:rPr>
        <w:t>(</w:t>
      </w:r>
      <w:proofErr w:type="gramEnd"/>
      <w:r w:rsidRPr="00194ED0">
        <w:rPr>
          <w:rFonts w:ascii="Times New Roman" w:hAnsi="Times New Roman" w:cs="Times New Roman"/>
          <w:lang w:val="en-US"/>
        </w:rPr>
        <w:t>5), 1052–1060.</w:t>
      </w:r>
    </w:p>
    <w:sectPr w:rsidR="00483836" w:rsidRPr="00483836" w:rsidSect="00DA6DAA">
      <w:headerReference w:type="default" r:id="rId12"/>
      <w:pgSz w:w="11909" w:h="16834"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03156" w14:textId="77777777" w:rsidR="00FE79D5" w:rsidRDefault="00FE79D5">
      <w:pPr>
        <w:spacing w:line="240" w:lineRule="auto"/>
      </w:pPr>
      <w:r>
        <w:separator/>
      </w:r>
    </w:p>
  </w:endnote>
  <w:endnote w:type="continuationSeparator" w:id="0">
    <w:p w14:paraId="4099173B" w14:textId="77777777" w:rsidR="00FE79D5" w:rsidRDefault="00FE7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1" w:fontKey="{E935005C-F519-424A-B04A-15F834884231}"/>
    <w:embedBold r:id="rId2" w:fontKey="{13F68038-A473-4124-9C00-B692EEACFEF1}"/>
    <w:embedItalic r:id="rId3" w:fontKey="{0478B8A1-3044-4F05-9D74-124CE6A11A33}"/>
  </w:font>
  <w:font w:name="Roboto">
    <w:charset w:val="00"/>
    <w:family w:val="auto"/>
    <w:pitch w:val="variable"/>
    <w:sig w:usb0="E0000AFF" w:usb1="5000217F" w:usb2="00000021" w:usb3="00000000" w:csb0="0000019F" w:csb1="00000000"/>
    <w:embedRegular r:id="rId4" w:fontKey="{009327E8-CA62-44B7-BCC4-2A32F79D657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69A2AB9-540D-4AB5-8837-033958818E1F}"/>
  </w:font>
  <w:font w:name="Cambria">
    <w:panose1 w:val="02040503050406030204"/>
    <w:charset w:val="00"/>
    <w:family w:val="roman"/>
    <w:pitch w:val="variable"/>
    <w:sig w:usb0="E00006FF" w:usb1="420024FF" w:usb2="02000000" w:usb3="00000000" w:csb0="0000019F" w:csb1="00000000"/>
    <w:embedRegular r:id="rId6" w:fontKey="{1BB4AAE3-CDA9-4338-A23F-E37D8939F27D}"/>
  </w:font>
  <w:font w:name="Cambria Math">
    <w:panose1 w:val="02040503050406030204"/>
    <w:charset w:val="00"/>
    <w:family w:val="roman"/>
    <w:pitch w:val="variable"/>
    <w:sig w:usb0="E00006FF" w:usb1="420024FF" w:usb2="02000000" w:usb3="00000000" w:csb0="0000019F" w:csb1="00000000"/>
    <w:embedItalic r:id="rId7" w:fontKey="{C16C4F8F-F9E0-4016-AF53-32B0D9031709}"/>
  </w:font>
  <w:font w:name="Consolas">
    <w:panose1 w:val="020B0609020204030204"/>
    <w:charset w:val="00"/>
    <w:family w:val="modern"/>
    <w:pitch w:val="fixed"/>
    <w:sig w:usb0="E00006FF" w:usb1="0000FCFF" w:usb2="00000001" w:usb3="00000000" w:csb0="0000019F" w:csb1="00000000"/>
    <w:embedRegular r:id="rId8" w:fontKey="{FD1C6580-0F35-45D5-955F-777B808C38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AC193" w14:textId="77777777" w:rsidR="00FE79D5" w:rsidRDefault="00FE79D5">
      <w:pPr>
        <w:spacing w:line="240" w:lineRule="auto"/>
      </w:pPr>
      <w:r>
        <w:separator/>
      </w:r>
    </w:p>
  </w:footnote>
  <w:footnote w:type="continuationSeparator" w:id="0">
    <w:p w14:paraId="385901C0" w14:textId="77777777" w:rsidR="00FE79D5" w:rsidRDefault="00FE79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0DC6" w14:textId="77777777" w:rsidR="00EB5D00" w:rsidRDefault="00EB5D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730D"/>
    <w:multiLevelType w:val="hybridMultilevel"/>
    <w:tmpl w:val="F5E60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7005F"/>
    <w:multiLevelType w:val="multilevel"/>
    <w:tmpl w:val="B1E886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C140700"/>
    <w:multiLevelType w:val="multilevel"/>
    <w:tmpl w:val="8878FBC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7541F9A"/>
    <w:multiLevelType w:val="multilevel"/>
    <w:tmpl w:val="0EF2BCDA"/>
    <w:lvl w:ilvl="0">
      <w:start w:val="1"/>
      <w:numFmt w:val="decimal"/>
      <w:lvlText w:val="%1."/>
      <w:lvlJc w:val="left"/>
      <w:pPr>
        <w:ind w:left="720" w:hanging="360"/>
      </w:p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8702E26"/>
    <w:multiLevelType w:val="hybridMultilevel"/>
    <w:tmpl w:val="393A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476240"/>
    <w:multiLevelType w:val="hybridMultilevel"/>
    <w:tmpl w:val="DDEE90C0"/>
    <w:lvl w:ilvl="0" w:tplc="89EC9D90">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49187AEC">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4AC6F2DE">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E724D008">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39722D00">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AA286E72">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A4EA58BC">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B654572E">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D340CC2A">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2B325301"/>
    <w:multiLevelType w:val="multilevel"/>
    <w:tmpl w:val="2A9299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B714112"/>
    <w:multiLevelType w:val="multilevel"/>
    <w:tmpl w:val="0B46D4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33D56BF"/>
    <w:multiLevelType w:val="hybridMultilevel"/>
    <w:tmpl w:val="378C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119F1"/>
    <w:multiLevelType w:val="multilevel"/>
    <w:tmpl w:val="C0E23E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6853F3A"/>
    <w:multiLevelType w:val="multilevel"/>
    <w:tmpl w:val="BC86F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9025084"/>
    <w:multiLevelType w:val="multilevel"/>
    <w:tmpl w:val="329AC708"/>
    <w:lvl w:ilvl="0">
      <w:start w:val="1"/>
      <w:numFmt w:val="bullet"/>
      <w:lvlText w:val="●"/>
      <w:lvlJc w:val="left"/>
      <w:pPr>
        <w:ind w:left="1440" w:hanging="360"/>
      </w:pPr>
      <w:rPr>
        <w:rFonts w:ascii="Roboto" w:eastAsia="Roboto" w:hAnsi="Roboto" w:cs="Roboto"/>
        <w:color w:val="111111"/>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AD11937"/>
    <w:multiLevelType w:val="multilevel"/>
    <w:tmpl w:val="FA88B9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C8E51C9"/>
    <w:multiLevelType w:val="multilevel"/>
    <w:tmpl w:val="CBDC4D6A"/>
    <w:lvl w:ilvl="0">
      <w:start w:val="1"/>
      <w:numFmt w:val="decimal"/>
      <w:lvlText w:val="%1."/>
      <w:lvlJc w:val="left"/>
      <w:pPr>
        <w:ind w:left="720" w:hanging="360"/>
      </w:pPr>
      <w:rPr>
        <w:rFonts w:ascii="Times New Roman" w:eastAsia="Arial" w:hAnsi="Times New Roman" w:cs="Times New Roman"/>
      </w:rPr>
    </w:lvl>
    <w:lvl w:ilvl="1">
      <w:start w:val="1"/>
      <w:numFmt w:val="decimal"/>
      <w:isLgl/>
      <w:lvlText w:val="%1.%2"/>
      <w:lvlJc w:val="left"/>
      <w:pPr>
        <w:ind w:left="1116" w:hanging="396"/>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E820969"/>
    <w:multiLevelType w:val="multilevel"/>
    <w:tmpl w:val="423A1E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3C751E3"/>
    <w:multiLevelType w:val="multilevel"/>
    <w:tmpl w:val="8B04C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16413B"/>
    <w:multiLevelType w:val="hybridMultilevel"/>
    <w:tmpl w:val="49084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1445F9"/>
    <w:multiLevelType w:val="hybridMultilevel"/>
    <w:tmpl w:val="6F3CE80A"/>
    <w:lvl w:ilvl="0" w:tplc="7D92E6A6">
      <w:start w:val="1"/>
      <w:numFmt w:val="decimal"/>
      <w:lvlText w:val="%1."/>
      <w:lvlJc w:val="left"/>
      <w:pPr>
        <w:ind w:left="600"/>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1ED4F9FE">
      <w:start w:val="1"/>
      <w:numFmt w:val="lowerLetter"/>
      <w:lvlText w:val="%2"/>
      <w:lvlJc w:val="left"/>
      <w:pPr>
        <w:ind w:left="14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34B67852">
      <w:start w:val="1"/>
      <w:numFmt w:val="lowerRoman"/>
      <w:lvlText w:val="%3"/>
      <w:lvlJc w:val="left"/>
      <w:pPr>
        <w:ind w:left="21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78C6D8FC">
      <w:start w:val="1"/>
      <w:numFmt w:val="decimal"/>
      <w:lvlText w:val="%4"/>
      <w:lvlJc w:val="left"/>
      <w:pPr>
        <w:ind w:left="29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E7508ED8">
      <w:start w:val="1"/>
      <w:numFmt w:val="lowerLetter"/>
      <w:lvlText w:val="%5"/>
      <w:lvlJc w:val="left"/>
      <w:pPr>
        <w:ind w:left="36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63264364">
      <w:start w:val="1"/>
      <w:numFmt w:val="lowerRoman"/>
      <w:lvlText w:val="%6"/>
      <w:lvlJc w:val="left"/>
      <w:pPr>
        <w:ind w:left="43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E50C7A6E">
      <w:start w:val="1"/>
      <w:numFmt w:val="decimal"/>
      <w:lvlText w:val="%7"/>
      <w:lvlJc w:val="left"/>
      <w:pPr>
        <w:ind w:left="50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2BE67E8A">
      <w:start w:val="1"/>
      <w:numFmt w:val="lowerLetter"/>
      <w:lvlText w:val="%8"/>
      <w:lvlJc w:val="left"/>
      <w:pPr>
        <w:ind w:left="57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DB5E5A04">
      <w:start w:val="1"/>
      <w:numFmt w:val="lowerRoman"/>
      <w:lvlText w:val="%9"/>
      <w:lvlJc w:val="left"/>
      <w:pPr>
        <w:ind w:left="65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5A7A4124"/>
    <w:multiLevelType w:val="hybridMultilevel"/>
    <w:tmpl w:val="7D24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0201A8"/>
    <w:multiLevelType w:val="multilevel"/>
    <w:tmpl w:val="84EE21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68A30390"/>
    <w:multiLevelType w:val="hybridMultilevel"/>
    <w:tmpl w:val="5106A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72BA"/>
    <w:multiLevelType w:val="multilevel"/>
    <w:tmpl w:val="43242A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0EF4BC9"/>
    <w:multiLevelType w:val="hybridMultilevel"/>
    <w:tmpl w:val="68A62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599199">
    <w:abstractNumId w:val="9"/>
  </w:num>
  <w:num w:numId="2" w16cid:durableId="222301535">
    <w:abstractNumId w:val="14"/>
  </w:num>
  <w:num w:numId="3" w16cid:durableId="1746368024">
    <w:abstractNumId w:val="10"/>
  </w:num>
  <w:num w:numId="4" w16cid:durableId="53234700">
    <w:abstractNumId w:val="12"/>
  </w:num>
  <w:num w:numId="5" w16cid:durableId="1110395120">
    <w:abstractNumId w:val="2"/>
  </w:num>
  <w:num w:numId="6" w16cid:durableId="2086339162">
    <w:abstractNumId w:val="15"/>
  </w:num>
  <w:num w:numId="7" w16cid:durableId="1847086496">
    <w:abstractNumId w:val="7"/>
  </w:num>
  <w:num w:numId="8" w16cid:durableId="20325769">
    <w:abstractNumId w:val="11"/>
  </w:num>
  <w:num w:numId="9" w16cid:durableId="473375184">
    <w:abstractNumId w:val="21"/>
  </w:num>
  <w:num w:numId="10" w16cid:durableId="1610699387">
    <w:abstractNumId w:val="19"/>
  </w:num>
  <w:num w:numId="11" w16cid:durableId="1949578253">
    <w:abstractNumId w:val="6"/>
  </w:num>
  <w:num w:numId="12" w16cid:durableId="829175418">
    <w:abstractNumId w:val="1"/>
  </w:num>
  <w:num w:numId="13" w16cid:durableId="200173888">
    <w:abstractNumId w:val="3"/>
  </w:num>
  <w:num w:numId="14" w16cid:durableId="635915411">
    <w:abstractNumId w:val="22"/>
  </w:num>
  <w:num w:numId="15" w16cid:durableId="697119817">
    <w:abstractNumId w:val="4"/>
  </w:num>
  <w:num w:numId="16" w16cid:durableId="1633092264">
    <w:abstractNumId w:val="13"/>
  </w:num>
  <w:num w:numId="17" w16cid:durableId="572930163">
    <w:abstractNumId w:val="18"/>
  </w:num>
  <w:num w:numId="18" w16cid:durableId="115762571">
    <w:abstractNumId w:val="16"/>
  </w:num>
  <w:num w:numId="19" w16cid:durableId="872883829">
    <w:abstractNumId w:val="17"/>
  </w:num>
  <w:num w:numId="20" w16cid:durableId="1232499413">
    <w:abstractNumId w:val="8"/>
  </w:num>
  <w:num w:numId="21" w16cid:durableId="1551651441">
    <w:abstractNumId w:val="5"/>
  </w:num>
  <w:num w:numId="22" w16cid:durableId="495460898">
    <w:abstractNumId w:val="20"/>
  </w:num>
  <w:num w:numId="23" w16cid:durableId="162727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D00"/>
    <w:rsid w:val="000212A8"/>
    <w:rsid w:val="000470BA"/>
    <w:rsid w:val="000A49B3"/>
    <w:rsid w:val="000E5213"/>
    <w:rsid w:val="000F2854"/>
    <w:rsid w:val="001701D4"/>
    <w:rsid w:val="00194ED0"/>
    <w:rsid w:val="001A6CA3"/>
    <w:rsid w:val="001B4FC3"/>
    <w:rsid w:val="001B72F7"/>
    <w:rsid w:val="00212D1C"/>
    <w:rsid w:val="00252C8F"/>
    <w:rsid w:val="002541BE"/>
    <w:rsid w:val="00287EEF"/>
    <w:rsid w:val="00290F64"/>
    <w:rsid w:val="002A4AA5"/>
    <w:rsid w:val="00317AD3"/>
    <w:rsid w:val="00350CA8"/>
    <w:rsid w:val="00351B83"/>
    <w:rsid w:val="003520A1"/>
    <w:rsid w:val="003924D1"/>
    <w:rsid w:val="003A4951"/>
    <w:rsid w:val="00430BDD"/>
    <w:rsid w:val="00471DE0"/>
    <w:rsid w:val="00483836"/>
    <w:rsid w:val="005839C8"/>
    <w:rsid w:val="00687EB0"/>
    <w:rsid w:val="006D728D"/>
    <w:rsid w:val="00803C50"/>
    <w:rsid w:val="008238CC"/>
    <w:rsid w:val="00846B68"/>
    <w:rsid w:val="00850148"/>
    <w:rsid w:val="00863E17"/>
    <w:rsid w:val="00884F60"/>
    <w:rsid w:val="009435D1"/>
    <w:rsid w:val="009565FC"/>
    <w:rsid w:val="00985B7F"/>
    <w:rsid w:val="009860A8"/>
    <w:rsid w:val="00995DF8"/>
    <w:rsid w:val="00A919F2"/>
    <w:rsid w:val="00AA40C9"/>
    <w:rsid w:val="00AB06AF"/>
    <w:rsid w:val="00B07913"/>
    <w:rsid w:val="00BA0B85"/>
    <w:rsid w:val="00BB0CE3"/>
    <w:rsid w:val="00BF2941"/>
    <w:rsid w:val="00BF49AB"/>
    <w:rsid w:val="00C20EAD"/>
    <w:rsid w:val="00C25BBE"/>
    <w:rsid w:val="00C2701E"/>
    <w:rsid w:val="00C31706"/>
    <w:rsid w:val="00CA1AD9"/>
    <w:rsid w:val="00CC1161"/>
    <w:rsid w:val="00CC1E94"/>
    <w:rsid w:val="00CF1452"/>
    <w:rsid w:val="00CF4EA2"/>
    <w:rsid w:val="00CF6112"/>
    <w:rsid w:val="00D25067"/>
    <w:rsid w:val="00DA6DAA"/>
    <w:rsid w:val="00DC7ADA"/>
    <w:rsid w:val="00E10E71"/>
    <w:rsid w:val="00E13D09"/>
    <w:rsid w:val="00E440FC"/>
    <w:rsid w:val="00EA4659"/>
    <w:rsid w:val="00EA50E4"/>
    <w:rsid w:val="00EB5D00"/>
    <w:rsid w:val="00EF34CF"/>
    <w:rsid w:val="00F1232D"/>
    <w:rsid w:val="00F21B5E"/>
    <w:rsid w:val="00F30473"/>
    <w:rsid w:val="00F710FA"/>
    <w:rsid w:val="00F93363"/>
    <w:rsid w:val="00FE7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0D02"/>
  <w15:docId w15:val="{CBD47D60-6545-41AF-9298-F4E81F3C9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paragraph" w:styleId="TOC1">
    <w:name w:val="toc 1"/>
    <w:basedOn w:val="Normal"/>
    <w:next w:val="Normal"/>
    <w:autoRedefine/>
    <w:uiPriority w:val="39"/>
    <w:unhideWhenUsed/>
    <w:rsid w:val="00F1232D"/>
    <w:pPr>
      <w:spacing w:after="100"/>
    </w:pPr>
  </w:style>
  <w:style w:type="paragraph" w:styleId="TOC2">
    <w:name w:val="toc 2"/>
    <w:basedOn w:val="Normal"/>
    <w:next w:val="Normal"/>
    <w:autoRedefine/>
    <w:uiPriority w:val="39"/>
    <w:unhideWhenUsed/>
    <w:rsid w:val="00F1232D"/>
    <w:pPr>
      <w:spacing w:after="100"/>
      <w:ind w:left="220"/>
    </w:pPr>
  </w:style>
  <w:style w:type="character" w:styleId="Hyperlink">
    <w:name w:val="Hyperlink"/>
    <w:basedOn w:val="DefaultParagraphFont"/>
    <w:uiPriority w:val="99"/>
    <w:unhideWhenUsed/>
    <w:rsid w:val="00F1232D"/>
    <w:rPr>
      <w:color w:val="0000FF" w:themeColor="hyperlink"/>
      <w:u w:val="single"/>
    </w:rPr>
  </w:style>
  <w:style w:type="paragraph" w:styleId="TOCHeading">
    <w:name w:val="TOC Heading"/>
    <w:basedOn w:val="Heading1"/>
    <w:next w:val="Normal"/>
    <w:uiPriority w:val="39"/>
    <w:unhideWhenUsed/>
    <w:qFormat/>
    <w:rsid w:val="001701D4"/>
    <w:pPr>
      <w:spacing w:before="240" w:after="0" w:line="259" w:lineRule="auto"/>
      <w:outlineLvl w:val="9"/>
    </w:pPr>
    <w:rPr>
      <w:rFonts w:asciiTheme="majorHAnsi" w:eastAsiaTheme="majorEastAsia" w:hAnsiTheme="majorHAnsi" w:cstheme="majorBidi"/>
      <w:color w:val="365F91" w:themeColor="accent1" w:themeShade="BF"/>
      <w:sz w:val="32"/>
      <w:szCs w:val="32"/>
      <w:lang w:val="es-PE" w:eastAsia="es-PE"/>
    </w:rPr>
  </w:style>
  <w:style w:type="paragraph" w:styleId="TOC3">
    <w:name w:val="toc 3"/>
    <w:basedOn w:val="Normal"/>
    <w:next w:val="Normal"/>
    <w:autoRedefine/>
    <w:uiPriority w:val="39"/>
    <w:unhideWhenUsed/>
    <w:rsid w:val="001701D4"/>
    <w:pPr>
      <w:spacing w:after="100"/>
      <w:ind w:left="440"/>
    </w:pPr>
  </w:style>
  <w:style w:type="paragraph" w:styleId="ListParagraph">
    <w:name w:val="List Paragraph"/>
    <w:basedOn w:val="Normal"/>
    <w:uiPriority w:val="34"/>
    <w:qFormat/>
    <w:rsid w:val="00C31706"/>
    <w:pPr>
      <w:ind w:left="720"/>
      <w:contextualSpacing/>
    </w:pPr>
  </w:style>
  <w:style w:type="character" w:styleId="PlaceholderText">
    <w:name w:val="Placeholder Text"/>
    <w:basedOn w:val="DefaultParagraphFont"/>
    <w:uiPriority w:val="99"/>
    <w:semiHidden/>
    <w:rsid w:val="00CC1E94"/>
    <w:rPr>
      <w:color w:val="666666"/>
    </w:rPr>
  </w:style>
  <w:style w:type="character" w:styleId="UnresolvedMention">
    <w:name w:val="Unresolved Mention"/>
    <w:basedOn w:val="DefaultParagraphFont"/>
    <w:uiPriority w:val="99"/>
    <w:semiHidden/>
    <w:unhideWhenUsed/>
    <w:rsid w:val="005839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upc-pre-202610-1acc0184-4749-grupo-5/busqueda-rutas-app" TargetMode="External"/><Relationship Id="rId5" Type="http://schemas.openxmlformats.org/officeDocument/2006/relationships/webSettings" Target="webSettings.xml"/><Relationship Id="rId10" Type="http://schemas.openxmlformats.org/officeDocument/2006/relationships/hyperlink" Target="https://github.com/upc-pre-202610-1acc0184-4749-grupo-5/busqueda-rutas-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ECE64-8E1B-42B2-BB36-CD39134D9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7</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 Pareja</dc:creator>
  <cp:lastModifiedBy>Marcelo Pareja</cp:lastModifiedBy>
  <cp:revision>5</cp:revision>
  <dcterms:created xsi:type="dcterms:W3CDTF">2026-10-04T20:53:00Z</dcterms:created>
  <dcterms:modified xsi:type="dcterms:W3CDTF">2026-10-06T03:52:00Z</dcterms:modified>
</cp:coreProperties>
</file>