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621697" cy="2354177"/>
            <wp:effectExtent b="0" l="0" r="0" t="0"/>
            <wp:docPr descr="Resultado de imagen para upc logo" id="13" name="image1.jpg"/>
            <a:graphic>
              <a:graphicData uri="http://schemas.openxmlformats.org/drawingml/2006/picture">
                <pic:pic>
                  <pic:nvPicPr>
                    <pic:cNvPr descr="Resultado de imagen para upc logo" id="0" name="image1.jpg"/>
                    <pic:cNvPicPr preferRelativeResize="0"/>
                  </pic:nvPicPr>
                  <pic:blipFill>
                    <a:blip r:embed="rId7"/>
                    <a:srcRect b="34367" l="39900" r="40399" t="34146"/>
                    <a:stretch>
                      <a:fillRect/>
                    </a:stretch>
                  </pic:blipFill>
                  <pic:spPr>
                    <a:xfrm>
                      <a:off x="0" y="0"/>
                      <a:ext cx="2621697" cy="2354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Redes y Comunicaciones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Sección: 7568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Profesor: Ricardo Martín Lesevic Rodríguez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Apellidos y Nombres del integrante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 de Integrante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Higa Kohatsu, Alonso Enrique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Ochoa Bustamante, Diego Jehu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Pareja Calloapaza, Marcelo Fausto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u202411627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Vallejo Trujillo, Fabio Cesar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Ylizarve Reyna, Alejandro Manuel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Lima-Perú</w:t>
      </w:r>
    </w:p>
    <w:p w:rsidR="00000000" w:rsidDel="00000000" w:rsidP="00000000" w:rsidRDefault="00000000" w:rsidRPr="00000000" w14:paraId="00000017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de octubre de 2026</w:t>
      </w:r>
    </w:p>
    <w:p w:rsidR="00000000" w:rsidDel="00000000" w:rsidP="00000000" w:rsidRDefault="00000000" w:rsidRPr="00000000" w14:paraId="00000018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center"/>
        <w:rPr/>
      </w:pPr>
      <w:bookmarkStart w:colFirst="0" w:colLast="0" w:name="_heading=h.pygl2o7izxud" w:id="0"/>
      <w:bookmarkEnd w:id="0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1C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foot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foot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5053809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ygl2o7izx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eh5jnxbe6w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Objetivo del Estudiante (Student Outcome):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9p5oxgg8s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Capítulo 1: Presentación, Análisis y Diseño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t2p5rteoy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Descripción del caso estudio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skv9uz8cz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Descripción de la empresa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em98eusnl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Descripción del problema o necesidad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kzdur3cal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1.1.3 Objetivos de la solución propuesta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gikkp3jhec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Análisis de los requisitos de la red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j7iyjd336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Requisitos de la red de la Sede Principal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rs1bogspx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 Requisitos de la red de la Sede Sucursal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r5ddj1a24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 Requisitos de la red de la Sede Sucursal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x0ifygquor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1.2.4 Requisitos Adicionales de la red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hxwo41tm3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Diseño físico de la nueva red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bd5jaln56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 Diseño de la topología WAN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s9g7aggtq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 Diseño de la topología LAN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2oz02fdhnv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Capítulo 2: Diseño Lógico de la red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sxxfotbxs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Esquema de direccionamiento IP para todas las Filiales de la Multinacional (FLSM)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detn71iku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Esquema de direccionamiento IP para todas las sedes (FLSM)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dyz4owp5z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Esquema de direccionamiento IP para cada sede (VLSM)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ad9e1m6u7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Sede Principal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9rgm02iix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Sede Sucursal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f0fv5vtyk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Sede Sucursal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gfnukf77f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Identificación de las unidades organizaciones (VLAN)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gccmsuhcs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Capítulo 3: Implementación de la solución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0hd6vpwf8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Implementación del direccionamiento IP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5hteylac8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Sede Principal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3tf6nkmcq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Sede Sucursal 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uedtgs2a39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Sede Sucursal 2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vzuyjnebh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Implementación de VLANs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mhm9zghse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Sede Principal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3lqmpiaom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Sede Sucursal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cygip6z8a6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Sede Sucursal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s9hrcmxnp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Implementación de enrutamiento InterVLAN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4tdzmq2zzt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Sede Principal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ov8cyx6aq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Sede Sucursal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o21bnqkx9e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 Sede Sucursal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wq1u6xi4r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Implementación de Enrutamiento dinámico y estático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fg4dy1j65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 Implementación de enrutamiento estático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44qov70cj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 Implementación de enrutamiento dinámico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owicfcw5h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Configuración de los servicios de red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374p8lnk0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 Configuración del servicio FTP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omr4e9hsu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 Configuración del servicio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esemtj9s7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3.5.3 Configuración del servicio DNS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77gp6fw20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3.5.4 Configuración del servicio de CORREO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dzfb7vswm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3.5.5 Configuración del servicio 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09jxolpcy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Implementación de Políticas de Seguridad la Red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gnx3jizyj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3.6.1 Sede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4ch5ir32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Implementación de la Primera política 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8mhrb5xj5y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Implementación de la Segunda política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onp54heh1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Implementación de la N.. política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02yhofcjd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3.6.2 Sede Sucursal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4mgwbv50l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Implementación de la Primera política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wdavy5p4m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Implementación de la Segunda política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8u5sl6y9t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Implementación de la N.. política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w2f2utc9c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3.6.3 Sede Sucursal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9ngbowaoax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Implementación de la Primera política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a52slsqxw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Implementación de la Segunda política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td8j0dvvqk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Implementación de la N.. política 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pzjm41hbt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Capítulo 4: Dimensionamiento Técnico Económico de la solución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xfhi420yy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Dimensionamiento de los equipos y valorización de la solución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0vyh0pzpp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Especificaciones técnicas de los equipos de la solución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vrg72vslg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Capítulo 5: Solución Cloud (Backup)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4o4fjxryr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Descripción de los requisitos Cloud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k5i95l9h7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Factores a considerar para implementar una solución en Cloud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fupcp2qvk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 Dimensión o Factor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jjs8o18x5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 Dimensión o Factor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7yk9jkhq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 Dimensión o Factor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vidf7i8gd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5.2.4 Dimensión o Factor 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153m9ld1sn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Proveedores de servicio Cloud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8fc7p8rtn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 Proveedor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afldahl51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 Proveedor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i57mvnvzu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5.3.3. Proveedor 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em6dxdu3l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Proceso de evaluación Cloud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zmq9buhg3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5.4.1 Dimensión o Factor 1 a evaluar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slvsalywl3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5.4.2 Dimensión o Factor 2 a evaluar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gu9o8ghpmv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5.4.3 Dimensión o Factor n a evaluar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mo2vkce10y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Análisis de almacenamiento y transferencia de datos de los proveedores Cloud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1hgp65mo4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Selección y conclusión de la solución Cloud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lewz6eqhqz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Conclusiones y recomendaciones: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z4dx47j6n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y2fx0braf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Recomendaciones: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8916b32z9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ajhfqrmj2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Referencias Bibliográficas: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8g0bh1timz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dfhdjk09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1: Documentación de la solución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98riyrye1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Diagrama a nivel WAN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utpjlmja8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 de la sede Principal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aebfyrdn0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Diagrama de la sede Sucursal 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ji4mt58ty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Diagrama de la sede Sucursal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ayfk6jk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Diagrama de ISP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0o7tmsun5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2: Configuración de Router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cdeqg3dhrm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3: Configuración de Switches (Capa 2)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ho6dgitw8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4: Configuración de los Puntos de Acceso y Clientes Wifi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0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40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heading=h.3eh5jnxbe6wv" w:id="1"/>
      <w:bookmarkEnd w:id="1"/>
      <w:r w:rsidDel="00000000" w:rsidR="00000000" w:rsidRPr="00000000">
        <w:rPr>
          <w:rtl w:val="0"/>
        </w:rPr>
        <w:t xml:space="preserve">Objetivo del Estudiante (Student Outcome):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heading=h.e9p5oxgg8stz" w:id="2"/>
      <w:bookmarkEnd w:id="2"/>
      <w:r w:rsidDel="00000000" w:rsidR="00000000" w:rsidRPr="00000000">
        <w:rPr>
          <w:rtl w:val="0"/>
        </w:rPr>
        <w:t xml:space="preserve">Capítulo 1: Presentación, Análisis y Diseño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jt2p5rteoyyv" w:id="3"/>
      <w:bookmarkEnd w:id="3"/>
      <w:r w:rsidDel="00000000" w:rsidR="00000000" w:rsidRPr="00000000">
        <w:rPr>
          <w:rtl w:val="0"/>
        </w:rPr>
        <w:t xml:space="preserve">1.1 Descripción del caso estudio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eading=h.dskv9uz8czax" w:id="4"/>
      <w:bookmarkEnd w:id="4"/>
      <w:r w:rsidDel="00000000" w:rsidR="00000000" w:rsidRPr="00000000">
        <w:rPr>
          <w:rtl w:val="0"/>
        </w:rPr>
        <w:t xml:space="preserve">1.1.1 Descripción de la empresa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heading=h.yem98eusnlbp" w:id="5"/>
      <w:bookmarkEnd w:id="5"/>
      <w:r w:rsidDel="00000000" w:rsidR="00000000" w:rsidRPr="00000000">
        <w:rPr>
          <w:rtl w:val="0"/>
        </w:rPr>
        <w:t xml:space="preserve">1.1.2 Descripción del problema o necesidad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1kzdur3cal0z" w:id="6"/>
      <w:bookmarkEnd w:id="6"/>
      <w:r w:rsidDel="00000000" w:rsidR="00000000" w:rsidRPr="00000000">
        <w:rPr>
          <w:rtl w:val="0"/>
        </w:rPr>
        <w:t xml:space="preserve">1.1.3 Objetivos de la solución propuesta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eading=h.ogikkp3jhec0" w:id="7"/>
      <w:bookmarkEnd w:id="7"/>
      <w:r w:rsidDel="00000000" w:rsidR="00000000" w:rsidRPr="00000000">
        <w:rPr>
          <w:rtl w:val="0"/>
        </w:rPr>
        <w:t xml:space="preserve">1.2 Análisis de los requisitos de la red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heading=h.aj7iyjd3363k" w:id="8"/>
      <w:bookmarkEnd w:id="8"/>
      <w:r w:rsidDel="00000000" w:rsidR="00000000" w:rsidRPr="00000000">
        <w:rPr>
          <w:rtl w:val="0"/>
        </w:rPr>
        <w:t xml:space="preserve">1.2.1 Requisitos de la red de la Sede Principal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eading=h.irs1bogspxt6" w:id="9"/>
      <w:bookmarkEnd w:id="9"/>
      <w:r w:rsidDel="00000000" w:rsidR="00000000" w:rsidRPr="00000000">
        <w:rPr>
          <w:rtl w:val="0"/>
        </w:rPr>
        <w:t xml:space="preserve">1.2.2 Requisitos de la red de la Sede Sucursal 1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heading=h.rr5ddj1a24ch" w:id="10"/>
      <w:bookmarkEnd w:id="10"/>
      <w:r w:rsidDel="00000000" w:rsidR="00000000" w:rsidRPr="00000000">
        <w:rPr>
          <w:rtl w:val="0"/>
        </w:rPr>
        <w:t xml:space="preserve">1.2.3 Requisitos de la red de la Sede Sucursal 2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ox0ifygquoro" w:id="11"/>
      <w:bookmarkEnd w:id="11"/>
      <w:r w:rsidDel="00000000" w:rsidR="00000000" w:rsidRPr="00000000">
        <w:rPr>
          <w:rtl w:val="0"/>
        </w:rPr>
        <w:t xml:space="preserve">1.2.4 Requisitos Adicionales de la red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3hxwo41tm3m4" w:id="12"/>
      <w:bookmarkEnd w:id="12"/>
      <w:r w:rsidDel="00000000" w:rsidR="00000000" w:rsidRPr="00000000">
        <w:rPr>
          <w:rtl w:val="0"/>
        </w:rPr>
        <w:t xml:space="preserve">1.3 Diseño físico de la nueva red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eading=h.mbd5jaln56s1" w:id="13"/>
      <w:bookmarkEnd w:id="13"/>
      <w:r w:rsidDel="00000000" w:rsidR="00000000" w:rsidRPr="00000000">
        <w:rPr>
          <w:rtl w:val="0"/>
        </w:rPr>
        <w:t xml:space="preserve">1.3.1 Diseño de la topología WAN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Topología Física y Lógica de la red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heading=h.is9g7aggtqeo" w:id="14"/>
      <w:bookmarkEnd w:id="14"/>
      <w:r w:rsidDel="00000000" w:rsidR="00000000" w:rsidRPr="00000000">
        <w:rPr>
          <w:rtl w:val="0"/>
        </w:rPr>
        <w:t xml:space="preserve">1.3.2 Diseño de la topología LAN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Topología Física y Lógica de la red</w:t>
      </w:r>
    </w:p>
    <w:p w:rsidR="00000000" w:rsidDel="00000000" w:rsidP="00000000" w:rsidRDefault="00000000" w:rsidRPr="00000000" w14:paraId="00000095">
      <w:pPr>
        <w:widowControl w:val="0"/>
        <w:spacing w:after="200" w:line="240" w:lineRule="auto"/>
        <w:ind w:left="709" w:right="-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00" w:line="240" w:lineRule="auto"/>
        <w:ind w:left="709" w:right="-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12oz02fdhnvc" w:id="15"/>
      <w:bookmarkEnd w:id="15"/>
      <w:r w:rsidDel="00000000" w:rsidR="00000000" w:rsidRPr="00000000">
        <w:rPr>
          <w:rtl w:val="0"/>
        </w:rPr>
        <w:t xml:space="preserve">Capítulo 2: Diseño Lógico de la red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eading=h.csxxfotbxsji" w:id="16"/>
      <w:bookmarkEnd w:id="16"/>
      <w:r w:rsidDel="00000000" w:rsidR="00000000" w:rsidRPr="00000000">
        <w:rPr>
          <w:rtl w:val="0"/>
        </w:rPr>
        <w:t xml:space="preserve">2.1 Esquema de direccionamiento IP para todas las Filiales de la Multinacional (FLSM)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bdetn71ikuvh" w:id="17"/>
      <w:bookmarkEnd w:id="17"/>
      <w:r w:rsidDel="00000000" w:rsidR="00000000" w:rsidRPr="00000000">
        <w:rPr>
          <w:rtl w:val="0"/>
        </w:rPr>
        <w:t xml:space="preserve">2.2 Esquema de direccionamiento IP para todas las sedes (FLSM)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eading=h.idyz4owp5zlj" w:id="18"/>
      <w:bookmarkEnd w:id="18"/>
      <w:r w:rsidDel="00000000" w:rsidR="00000000" w:rsidRPr="00000000">
        <w:rPr>
          <w:rtl w:val="0"/>
        </w:rPr>
        <w:t xml:space="preserve">2.3 Esquema de direccionamiento IP para cada sede (VLSM)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heading=h.mad9e1m6u784" w:id="19"/>
      <w:bookmarkEnd w:id="19"/>
      <w:r w:rsidDel="00000000" w:rsidR="00000000" w:rsidRPr="00000000">
        <w:rPr>
          <w:rtl w:val="0"/>
        </w:rPr>
        <w:t xml:space="preserve">2.3.1 Sede Principal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heading=h.j9rgm02iixdf" w:id="20"/>
      <w:bookmarkEnd w:id="20"/>
      <w:r w:rsidDel="00000000" w:rsidR="00000000" w:rsidRPr="00000000">
        <w:rPr>
          <w:rtl w:val="0"/>
        </w:rPr>
        <w:t xml:space="preserve">2.3.2 Sede Sucursal 1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eading=h.ef0fv5vtyknx" w:id="21"/>
      <w:bookmarkEnd w:id="21"/>
      <w:r w:rsidDel="00000000" w:rsidR="00000000" w:rsidRPr="00000000">
        <w:rPr>
          <w:rtl w:val="0"/>
        </w:rPr>
        <w:t xml:space="preserve">2.3.3 Sede Sucursal 2</w:t>
      </w:r>
    </w:p>
    <w:p w:rsidR="00000000" w:rsidDel="00000000" w:rsidP="00000000" w:rsidRDefault="00000000" w:rsidRPr="00000000" w14:paraId="000000A2">
      <w:pPr>
        <w:spacing w:after="240" w:lineRule="auto"/>
        <w:ind w:left="-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3gfnukf77f16" w:id="22"/>
      <w:bookmarkEnd w:id="22"/>
      <w:r w:rsidDel="00000000" w:rsidR="00000000" w:rsidRPr="00000000">
        <w:rPr>
          <w:rtl w:val="0"/>
        </w:rPr>
        <w:t xml:space="preserve">2.3 Identificación de las unidades organizaciones (VLAN)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Rule="auto"/>
        <w:ind w:left="-11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ggccmsuhcsun" w:id="23"/>
      <w:bookmarkEnd w:id="23"/>
      <w:r w:rsidDel="00000000" w:rsidR="00000000" w:rsidRPr="00000000">
        <w:rPr>
          <w:rtl w:val="0"/>
        </w:rPr>
        <w:t xml:space="preserve">Capítulo 3: Implementación de la solución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2e0hd6vpwf8b" w:id="24"/>
      <w:bookmarkEnd w:id="24"/>
      <w:r w:rsidDel="00000000" w:rsidR="00000000" w:rsidRPr="00000000">
        <w:rPr>
          <w:rtl w:val="0"/>
        </w:rPr>
        <w:t xml:space="preserve">3.1 Implementación del direccionamiento IP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heading=h.f5hteylac8z9" w:id="25"/>
      <w:bookmarkEnd w:id="25"/>
      <w:r w:rsidDel="00000000" w:rsidR="00000000" w:rsidRPr="00000000">
        <w:rPr>
          <w:rtl w:val="0"/>
        </w:rPr>
        <w:t xml:space="preserve">3.1.1 Sede Principal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Scripts de Implementación de direccionamiento IP en dispositivos finales e intermediarios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Pantallas o salidas de comandos donde se verifica la implementación del direccionamiento IP en dispositivos finales e intermediarios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eading=h.13tf6nkmcq65" w:id="26"/>
      <w:bookmarkEnd w:id="26"/>
      <w:r w:rsidDel="00000000" w:rsidR="00000000" w:rsidRPr="00000000">
        <w:rPr>
          <w:rtl w:val="0"/>
        </w:rPr>
        <w:t xml:space="preserve">3.1.2 Sede Sucursal 1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eading=h.3uedtgs2a39m" w:id="27"/>
      <w:bookmarkEnd w:id="27"/>
      <w:r w:rsidDel="00000000" w:rsidR="00000000" w:rsidRPr="00000000">
        <w:rPr>
          <w:rtl w:val="0"/>
        </w:rPr>
        <w:t xml:space="preserve">3.1.3 Sede Sucursal 2</w:t>
      </w:r>
    </w:p>
    <w:p w:rsidR="00000000" w:rsidDel="00000000" w:rsidP="00000000" w:rsidRDefault="00000000" w:rsidRPr="00000000" w14:paraId="000000BC">
      <w:pPr>
        <w:spacing w:after="240" w:lineRule="auto"/>
        <w:ind w:left="-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heading=h.bvzuyjnebhsh" w:id="28"/>
      <w:bookmarkEnd w:id="28"/>
      <w:r w:rsidDel="00000000" w:rsidR="00000000" w:rsidRPr="00000000">
        <w:rPr>
          <w:rtl w:val="0"/>
        </w:rPr>
        <w:t xml:space="preserve">3.2 Implementación de VLANs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heading=h.ymhm9zghsen3" w:id="29"/>
      <w:bookmarkEnd w:id="29"/>
      <w:r w:rsidDel="00000000" w:rsidR="00000000" w:rsidRPr="00000000">
        <w:rPr>
          <w:rtl w:val="0"/>
        </w:rPr>
        <w:t xml:space="preserve">3.2.1 Sede Principal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Scripts de Implementación de VLANs en dispositivos finales e intermediarios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Pantallas o salidas de comandos donde se verifica la implementación de VLANs en dispositivos finales e intermediarios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heading=h.93lqmpiaom5k" w:id="30"/>
      <w:bookmarkEnd w:id="30"/>
      <w:r w:rsidDel="00000000" w:rsidR="00000000" w:rsidRPr="00000000">
        <w:rPr>
          <w:rtl w:val="0"/>
        </w:rPr>
        <w:t xml:space="preserve">3.2.2 Sede Sucursal 1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eading=h.xcygip6z8a69" w:id="31"/>
      <w:bookmarkEnd w:id="31"/>
      <w:r w:rsidDel="00000000" w:rsidR="00000000" w:rsidRPr="00000000">
        <w:rPr>
          <w:rtl w:val="0"/>
        </w:rPr>
        <w:t xml:space="preserve">3.2.3 Sede Sucursal 2</w:t>
      </w:r>
    </w:p>
    <w:p w:rsidR="00000000" w:rsidDel="00000000" w:rsidP="00000000" w:rsidRDefault="00000000" w:rsidRPr="00000000" w14:paraId="000000D1">
      <w:pPr>
        <w:spacing w:after="240" w:lineRule="auto"/>
        <w:ind w:left="-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eading=h.rs9hrcmxnpig" w:id="32"/>
      <w:bookmarkEnd w:id="32"/>
      <w:r w:rsidDel="00000000" w:rsidR="00000000" w:rsidRPr="00000000">
        <w:rPr>
          <w:rtl w:val="0"/>
        </w:rPr>
        <w:t xml:space="preserve">3.3 Implementación de enrutamiento InterVLAN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eading=h.z4tdzmq2zzt7" w:id="33"/>
      <w:bookmarkEnd w:id="33"/>
      <w:r w:rsidDel="00000000" w:rsidR="00000000" w:rsidRPr="00000000">
        <w:rPr>
          <w:rtl w:val="0"/>
        </w:rPr>
        <w:t xml:space="preserve">3.3.1 Sede Principal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Scripts de Implementación de enrutamiento Inter VLAN en dispositivos finales e intermediarios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Pantallas o salidas de comandos donde se verifica la implementación de enrutamiento Inter VLAN en dispositivos finales e intermediarios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heading=h.bov8cyx6aq5o" w:id="34"/>
      <w:bookmarkEnd w:id="34"/>
      <w:r w:rsidDel="00000000" w:rsidR="00000000" w:rsidRPr="00000000">
        <w:rPr>
          <w:rtl w:val="0"/>
        </w:rPr>
        <w:t xml:space="preserve">3.3.2 Sede Sucursal 1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heading=h.qo21bnqkx9e3" w:id="35"/>
      <w:bookmarkEnd w:id="35"/>
      <w:r w:rsidDel="00000000" w:rsidR="00000000" w:rsidRPr="00000000">
        <w:rPr>
          <w:rtl w:val="0"/>
        </w:rPr>
        <w:t xml:space="preserve">3.3.3 Sede Sucursal 2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heading=h.bwq1u6xi4r1c" w:id="36"/>
      <w:bookmarkEnd w:id="36"/>
      <w:r w:rsidDel="00000000" w:rsidR="00000000" w:rsidRPr="00000000">
        <w:rPr>
          <w:rtl w:val="0"/>
        </w:rPr>
        <w:t xml:space="preserve">3.4 Implementación de Enrutamiento dinámico y estático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heading=h.xfg4dy1j6533" w:id="37"/>
      <w:bookmarkEnd w:id="37"/>
      <w:r w:rsidDel="00000000" w:rsidR="00000000" w:rsidRPr="00000000">
        <w:rPr>
          <w:rtl w:val="0"/>
        </w:rPr>
        <w:t xml:space="preserve">3.4.1 Implementación de enrutamiento estático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Scripts de Implementación de enrutamiento estático en dispositivos intermediarios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Pantallas o salidas de comandos donde se verifica la implementación de enrutamiento estático en dispositivos intermediarios</w:t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heading=h.144qov70cja9" w:id="38"/>
      <w:bookmarkEnd w:id="38"/>
      <w:r w:rsidDel="00000000" w:rsidR="00000000" w:rsidRPr="00000000">
        <w:rPr>
          <w:rtl w:val="0"/>
        </w:rPr>
        <w:t xml:space="preserve">3.4.2 Implementación de enrutamiento dinámico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Scripts de Implementación de enrutamiento dinámico en dispositivos intermediarios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Pantallas o salidas de comandos donde se verifica la implementación de enrutamiento dinámico en dispositivos intermediarios</w:t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eading=h.sowicfcw5hfa" w:id="39"/>
      <w:bookmarkEnd w:id="39"/>
      <w:r w:rsidDel="00000000" w:rsidR="00000000" w:rsidRPr="00000000">
        <w:rPr>
          <w:rtl w:val="0"/>
        </w:rPr>
        <w:t xml:space="preserve">3.5 Configuración de los servicios de red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heading=h.u374p8lnk0tt" w:id="40"/>
      <w:bookmarkEnd w:id="40"/>
      <w:r w:rsidDel="00000000" w:rsidR="00000000" w:rsidRPr="00000000">
        <w:rPr>
          <w:rtl w:val="0"/>
        </w:rPr>
        <w:t xml:space="preserve">3.5.1 Configuración del servicio FTP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heading=h.2omr4e9hsuji" w:id="41"/>
      <w:bookmarkEnd w:id="41"/>
      <w:r w:rsidDel="00000000" w:rsidR="00000000" w:rsidRPr="00000000">
        <w:rPr>
          <w:rtl w:val="0"/>
        </w:rPr>
        <w:t xml:space="preserve">3.5.2 Configuración del servicio WEB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heading=h.uesemtj9s70b" w:id="42"/>
      <w:bookmarkEnd w:id="42"/>
      <w:r w:rsidDel="00000000" w:rsidR="00000000" w:rsidRPr="00000000">
        <w:rPr>
          <w:rtl w:val="0"/>
        </w:rPr>
        <w:t xml:space="preserve">3.5.3 Configuración del servicio DNS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heading=h.m77gp6fw2043" w:id="43"/>
      <w:bookmarkEnd w:id="43"/>
      <w:r w:rsidDel="00000000" w:rsidR="00000000" w:rsidRPr="00000000">
        <w:rPr>
          <w:rtl w:val="0"/>
        </w:rPr>
        <w:t xml:space="preserve">3.5.4 Configuración del servicio de CORREO 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heading=h.ddzfb7vswmga" w:id="44"/>
      <w:bookmarkEnd w:id="44"/>
      <w:r w:rsidDel="00000000" w:rsidR="00000000" w:rsidRPr="00000000">
        <w:rPr>
          <w:rtl w:val="0"/>
        </w:rPr>
        <w:t xml:space="preserve">3.5.5 Configuración del servicio 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heading=h.409jxolpcyga" w:id="45"/>
      <w:bookmarkEnd w:id="45"/>
      <w:r w:rsidDel="00000000" w:rsidR="00000000" w:rsidRPr="00000000">
        <w:rPr>
          <w:rtl w:val="0"/>
        </w:rPr>
        <w:t xml:space="preserve">3.6 Implementación de Políticas de Seguridad la Red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heading=h.cgnx3jizyjdk" w:id="46"/>
      <w:bookmarkEnd w:id="46"/>
      <w:r w:rsidDel="00000000" w:rsidR="00000000" w:rsidRPr="00000000">
        <w:rPr>
          <w:rtl w:val="0"/>
        </w:rPr>
        <w:t xml:space="preserve">3.6.1 Sede Principal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heading=h.b4ch5ir32ia" w:id="47"/>
      <w:bookmarkEnd w:id="47"/>
      <w:r w:rsidDel="00000000" w:rsidR="00000000" w:rsidRPr="00000000">
        <w:rPr>
          <w:rtl w:val="0"/>
        </w:rPr>
        <w:t xml:space="preserve">a. Implementación de la Primera política seguridad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Scripts de Implementación de la política de seguridad en los dispositivos intermediarios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Pantallas o salidas de comandos donde se verifica la implementación de la política de seguridad en dispositivos intermediarios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heading=h.e8mhrb5xj5ye" w:id="48"/>
      <w:bookmarkEnd w:id="48"/>
      <w:r w:rsidDel="00000000" w:rsidR="00000000" w:rsidRPr="00000000">
        <w:rPr>
          <w:rtl w:val="0"/>
        </w:rPr>
        <w:t xml:space="preserve">b. Implementación de la Segunda política seguridad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heading=h.2onp54heh1ya" w:id="49"/>
      <w:bookmarkEnd w:id="49"/>
      <w:r w:rsidDel="00000000" w:rsidR="00000000" w:rsidRPr="00000000">
        <w:rPr>
          <w:rtl w:val="0"/>
        </w:rPr>
        <w:t xml:space="preserve">c. Implementación de la N.. política seguridad</w:t>
      </w:r>
    </w:p>
    <w:p w:rsidR="00000000" w:rsidDel="00000000" w:rsidP="00000000" w:rsidRDefault="00000000" w:rsidRPr="00000000" w14:paraId="0000012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heading=h.j02yhofcjd6i" w:id="50"/>
      <w:bookmarkEnd w:id="50"/>
      <w:r w:rsidDel="00000000" w:rsidR="00000000" w:rsidRPr="00000000">
        <w:rPr>
          <w:rtl w:val="0"/>
        </w:rPr>
        <w:t xml:space="preserve">3.6.2 Sede Sucursal 1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heading=h.54mgwbv50l8y" w:id="51"/>
      <w:bookmarkEnd w:id="51"/>
      <w:r w:rsidDel="00000000" w:rsidR="00000000" w:rsidRPr="00000000">
        <w:rPr>
          <w:rtl w:val="0"/>
        </w:rPr>
        <w:t xml:space="preserve">a. Implementación de la Primera política seguridad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heading=h.awdavy5p4md7" w:id="52"/>
      <w:bookmarkEnd w:id="52"/>
      <w:r w:rsidDel="00000000" w:rsidR="00000000" w:rsidRPr="00000000">
        <w:rPr>
          <w:rtl w:val="0"/>
        </w:rPr>
        <w:t xml:space="preserve">b. Implementación de la Segunda política seguridad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heading=h.58u5sl6y9t17" w:id="53"/>
      <w:bookmarkEnd w:id="53"/>
      <w:r w:rsidDel="00000000" w:rsidR="00000000" w:rsidRPr="00000000">
        <w:rPr>
          <w:rtl w:val="0"/>
        </w:rPr>
        <w:t xml:space="preserve">c. Implementación de la N.. política seguridad</w:t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heading=h.uw2f2utc9caw" w:id="54"/>
      <w:bookmarkEnd w:id="54"/>
      <w:r w:rsidDel="00000000" w:rsidR="00000000" w:rsidRPr="00000000">
        <w:rPr>
          <w:rtl w:val="0"/>
        </w:rPr>
        <w:t xml:space="preserve">3.6.3 Sede Sucursal 2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eading=h.r9ngbowaoax8" w:id="55"/>
      <w:bookmarkEnd w:id="55"/>
      <w:r w:rsidDel="00000000" w:rsidR="00000000" w:rsidRPr="00000000">
        <w:rPr>
          <w:rtl w:val="0"/>
        </w:rPr>
        <w:t xml:space="preserve">a. Implementación de la Primera política seguridad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heading=h.ra52slsqxwrl" w:id="56"/>
      <w:bookmarkEnd w:id="56"/>
      <w:r w:rsidDel="00000000" w:rsidR="00000000" w:rsidRPr="00000000">
        <w:rPr>
          <w:rtl w:val="0"/>
        </w:rPr>
        <w:t xml:space="preserve">b. Implementación de la Segunda política seguridad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heading=h.ptd8j0dvvqk3" w:id="57"/>
      <w:bookmarkEnd w:id="57"/>
      <w:r w:rsidDel="00000000" w:rsidR="00000000" w:rsidRPr="00000000">
        <w:rPr>
          <w:rtl w:val="0"/>
        </w:rPr>
        <w:t xml:space="preserve">c. Implementación de la N.. política seguridad</w:t>
      </w:r>
    </w:p>
    <w:p w:rsidR="00000000" w:rsidDel="00000000" w:rsidP="00000000" w:rsidRDefault="00000000" w:rsidRPr="00000000" w14:paraId="0000012D">
      <w:pPr>
        <w:spacing w:after="240" w:lineRule="auto"/>
        <w:ind w:left="-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heading=h.hpzjm41hbt5w" w:id="58"/>
      <w:bookmarkEnd w:id="58"/>
      <w:r w:rsidDel="00000000" w:rsidR="00000000" w:rsidRPr="00000000">
        <w:rPr>
          <w:rtl w:val="0"/>
        </w:rPr>
        <w:t xml:space="preserve">Capítulo 4: Dimensionamiento Técnico Económico de la solución</w:t>
      </w:r>
    </w:p>
    <w:p w:rsidR="00000000" w:rsidDel="00000000" w:rsidP="00000000" w:rsidRDefault="00000000" w:rsidRPr="00000000" w14:paraId="0000012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heading=h.oxfhi420yyul" w:id="59"/>
      <w:bookmarkEnd w:id="59"/>
      <w:r w:rsidDel="00000000" w:rsidR="00000000" w:rsidRPr="00000000">
        <w:rPr>
          <w:rtl w:val="0"/>
        </w:rPr>
        <w:t xml:space="preserve">4.1 Dimensionamiento de los equipos y valorización de la solución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heading=h.u0vyh0pzpp4u" w:id="60"/>
      <w:bookmarkEnd w:id="60"/>
      <w:r w:rsidDel="00000000" w:rsidR="00000000" w:rsidRPr="00000000">
        <w:rPr>
          <w:rtl w:val="0"/>
        </w:rPr>
        <w:t xml:space="preserve">4.2 Especificaciones técnicas de los equipos de la solución</w:t>
      </w:r>
    </w:p>
    <w:p w:rsidR="00000000" w:rsidDel="00000000" w:rsidP="00000000" w:rsidRDefault="00000000" w:rsidRPr="00000000" w14:paraId="0000013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lineRule="auto"/>
        <w:ind w:left="-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heading=h.2vrg72vslgo4" w:id="61"/>
      <w:bookmarkEnd w:id="61"/>
      <w:r w:rsidDel="00000000" w:rsidR="00000000" w:rsidRPr="00000000">
        <w:rPr>
          <w:rtl w:val="0"/>
        </w:rPr>
        <w:t xml:space="preserve">Capítulo 5: Solución Cloud (Backup)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heading=h.q4o4fjxryrke" w:id="62"/>
      <w:bookmarkEnd w:id="62"/>
      <w:r w:rsidDel="00000000" w:rsidR="00000000" w:rsidRPr="00000000">
        <w:rPr>
          <w:rtl w:val="0"/>
        </w:rPr>
        <w:t xml:space="preserve">5.1 Descripción de los requisitos Cloud </w:t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heading=h.ak5i95l9h77w" w:id="63"/>
      <w:bookmarkEnd w:id="63"/>
      <w:r w:rsidDel="00000000" w:rsidR="00000000" w:rsidRPr="00000000">
        <w:rPr>
          <w:rtl w:val="0"/>
        </w:rPr>
        <w:t xml:space="preserve">5.2 Factores a considerar para implementar una solución en Cloud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heading=h.wfupcp2qvkys" w:id="64"/>
      <w:bookmarkEnd w:id="64"/>
      <w:r w:rsidDel="00000000" w:rsidR="00000000" w:rsidRPr="00000000">
        <w:rPr>
          <w:rtl w:val="0"/>
        </w:rPr>
        <w:t xml:space="preserve">5.2.1 Dimensión o Factor 1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heading=h.9jjs8o18x5n5" w:id="65"/>
      <w:bookmarkEnd w:id="65"/>
      <w:r w:rsidDel="00000000" w:rsidR="00000000" w:rsidRPr="00000000">
        <w:rPr>
          <w:rtl w:val="0"/>
        </w:rPr>
        <w:t xml:space="preserve">5.2.2 Dimensión o Factor 2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heading=h.l7yk9jkhqn0" w:id="66"/>
      <w:bookmarkEnd w:id="66"/>
      <w:r w:rsidDel="00000000" w:rsidR="00000000" w:rsidRPr="00000000">
        <w:rPr>
          <w:rtl w:val="0"/>
        </w:rPr>
        <w:t xml:space="preserve">5.2.3 Dimensión o Factor 3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heading=h.jvidf7i8gdgp" w:id="67"/>
      <w:bookmarkEnd w:id="67"/>
      <w:r w:rsidDel="00000000" w:rsidR="00000000" w:rsidRPr="00000000">
        <w:rPr>
          <w:rtl w:val="0"/>
        </w:rPr>
        <w:t xml:space="preserve">5.2.4 Dimensión o Factor n</w:t>
      </w:r>
    </w:p>
    <w:p w:rsidR="00000000" w:rsidDel="00000000" w:rsidP="00000000" w:rsidRDefault="00000000" w:rsidRPr="00000000" w14:paraId="0000013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432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heading=h.r153m9ld1snd" w:id="68"/>
      <w:bookmarkEnd w:id="68"/>
      <w:r w:rsidDel="00000000" w:rsidR="00000000" w:rsidRPr="00000000">
        <w:rPr>
          <w:rtl w:val="0"/>
        </w:rPr>
        <w:t xml:space="preserve">5.3 Proveedores de servicio Cloud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heading=h.88fc7p8rtn4a" w:id="69"/>
      <w:bookmarkEnd w:id="69"/>
      <w:r w:rsidDel="00000000" w:rsidR="00000000" w:rsidRPr="00000000">
        <w:rPr>
          <w:rtl w:val="0"/>
        </w:rPr>
        <w:t xml:space="preserve">5.3.1 Proveedor 1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heading=h.safldahl51o9" w:id="70"/>
      <w:bookmarkEnd w:id="70"/>
      <w:r w:rsidDel="00000000" w:rsidR="00000000" w:rsidRPr="00000000">
        <w:rPr>
          <w:rtl w:val="0"/>
        </w:rPr>
        <w:t xml:space="preserve">5.3.2 Proveedor 2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heading=h.zi57mvnvzulo" w:id="71"/>
      <w:bookmarkEnd w:id="71"/>
      <w:r w:rsidDel="00000000" w:rsidR="00000000" w:rsidRPr="00000000">
        <w:rPr>
          <w:rtl w:val="0"/>
        </w:rPr>
        <w:t xml:space="preserve">5.3.3. Proveedor N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heading=h.gem6dxdu3l7q" w:id="72"/>
      <w:bookmarkEnd w:id="72"/>
      <w:r w:rsidDel="00000000" w:rsidR="00000000" w:rsidRPr="00000000">
        <w:rPr>
          <w:rtl w:val="0"/>
        </w:rPr>
        <w:t xml:space="preserve">5.4 Proceso de evaluación Cloud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heading=h.7zmq9buhg38f" w:id="73"/>
      <w:bookmarkEnd w:id="73"/>
      <w:r w:rsidDel="00000000" w:rsidR="00000000" w:rsidRPr="00000000">
        <w:rPr>
          <w:rtl w:val="0"/>
        </w:rPr>
        <w:t xml:space="preserve">5.4.1 Dimensión o Factor 1 a evaluar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N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heading=h.3slvsalywl3f" w:id="74"/>
      <w:bookmarkEnd w:id="74"/>
      <w:r w:rsidDel="00000000" w:rsidR="00000000" w:rsidRPr="00000000">
        <w:rPr>
          <w:rtl w:val="0"/>
        </w:rPr>
        <w:t xml:space="preserve">5.4.2 Dimensión o Factor 2 a evaluar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N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heading=h.hgu9o8ghpmv3" w:id="75"/>
      <w:bookmarkEnd w:id="75"/>
      <w:r w:rsidDel="00000000" w:rsidR="00000000" w:rsidRPr="00000000">
        <w:rPr>
          <w:rtl w:val="0"/>
        </w:rPr>
        <w:t xml:space="preserve">5.4.3 Dimensión o Factor n a evaluar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N</w:t>
      </w:r>
    </w:p>
    <w:p w:rsidR="00000000" w:rsidDel="00000000" w:rsidP="00000000" w:rsidRDefault="00000000" w:rsidRPr="00000000" w14:paraId="0000014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heading=h.umo2vkce10yj" w:id="76"/>
      <w:bookmarkEnd w:id="76"/>
      <w:r w:rsidDel="00000000" w:rsidR="00000000" w:rsidRPr="00000000">
        <w:rPr>
          <w:rtl w:val="0"/>
        </w:rPr>
        <w:t xml:space="preserve">5.5 Análisis de almacenamiento y transferencia de datos de los proveedores Cloud</w:t>
      </w:r>
    </w:p>
    <w:p w:rsidR="00000000" w:rsidDel="00000000" w:rsidP="00000000" w:rsidRDefault="00000000" w:rsidRPr="00000000" w14:paraId="00000150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z1hgp65mo4yd" w:id="77"/>
      <w:bookmarkEnd w:id="77"/>
      <w:r w:rsidDel="00000000" w:rsidR="00000000" w:rsidRPr="00000000">
        <w:rPr>
          <w:rtl w:val="0"/>
        </w:rPr>
        <w:t xml:space="preserve">5.6 Selección y conclusión de la solución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heading=h.qlewz6eqhqz8" w:id="78"/>
      <w:bookmarkEnd w:id="78"/>
      <w:r w:rsidDel="00000000" w:rsidR="00000000" w:rsidRPr="00000000">
        <w:rPr>
          <w:rtl w:val="0"/>
        </w:rPr>
        <w:t xml:space="preserve">Conclusiones y recomendaciones: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heading=h.nz4dx47j6njo" w:id="79"/>
      <w:bookmarkEnd w:id="79"/>
      <w:r w:rsidDel="00000000" w:rsidR="00000000" w:rsidRPr="00000000">
        <w:rPr>
          <w:rtl w:val="0"/>
        </w:rPr>
        <w:t xml:space="preserve">Conclusiones: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heading=h.ry2fx0brafvl" w:id="80"/>
      <w:bookmarkEnd w:id="80"/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heading=h.b8916b32z9y2" w:id="81"/>
      <w:bookmarkEnd w:id="81"/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heading=h.cajhfqrmj20w" w:id="82"/>
      <w:bookmarkEnd w:id="82"/>
      <w:r w:rsidDel="00000000" w:rsidR="00000000" w:rsidRPr="00000000">
        <w:rPr>
          <w:rtl w:val="0"/>
        </w:rPr>
        <w:t xml:space="preserve">Referencias Bibliográficas:</w:t>
      </w:r>
    </w:p>
    <w:p w:rsidR="00000000" w:rsidDel="00000000" w:rsidP="00000000" w:rsidRDefault="00000000" w:rsidRPr="00000000" w14:paraId="0000015E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heading=h.o8g0bh1timzk" w:id="83"/>
      <w:bookmarkEnd w:id="83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heading=h.audfhdjk09et" w:id="84"/>
      <w:bookmarkEnd w:id="84"/>
      <w:r w:rsidDel="00000000" w:rsidR="00000000" w:rsidRPr="00000000">
        <w:rPr>
          <w:rtl w:val="0"/>
        </w:rPr>
        <w:t xml:space="preserve">Anexo 1: Documentación de la solución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heading=h.y98riyrye1df" w:id="85"/>
      <w:bookmarkEnd w:id="85"/>
      <w:r w:rsidDel="00000000" w:rsidR="00000000" w:rsidRPr="00000000">
        <w:rPr>
          <w:rtl w:val="0"/>
        </w:rPr>
        <w:t xml:space="preserve">1. Diagrama a nivel WAN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heading=h.putpjlmja80o" w:id="86"/>
      <w:bookmarkEnd w:id="86"/>
      <w:r w:rsidDel="00000000" w:rsidR="00000000" w:rsidRPr="00000000">
        <w:rPr>
          <w:rtl w:val="0"/>
        </w:rPr>
        <w:t xml:space="preserve">2. Diagrama de la sede Principal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heading=h.8aebfyrdn0l6" w:id="87"/>
      <w:bookmarkEnd w:id="87"/>
      <w:r w:rsidDel="00000000" w:rsidR="00000000" w:rsidRPr="00000000">
        <w:rPr>
          <w:rtl w:val="0"/>
        </w:rPr>
        <w:t xml:space="preserve">3. Diagrama de la sede Sucursal 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heading=h.nji4mt58tyz4" w:id="88"/>
      <w:bookmarkEnd w:id="88"/>
      <w:r w:rsidDel="00000000" w:rsidR="00000000" w:rsidRPr="00000000">
        <w:rPr>
          <w:rtl w:val="0"/>
        </w:rPr>
        <w:t xml:space="preserve">4. Diagrama de la sede Sucursal 2</w:t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heading=h.9ayfk6jk1e" w:id="89"/>
      <w:bookmarkEnd w:id="89"/>
      <w:r w:rsidDel="00000000" w:rsidR="00000000" w:rsidRPr="00000000">
        <w:rPr>
          <w:rtl w:val="0"/>
        </w:rPr>
        <w:t xml:space="preserve">5. Diagrama de ISP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heading=h.d0o7tmsun5w6" w:id="90"/>
      <w:bookmarkEnd w:id="90"/>
      <w:r w:rsidDel="00000000" w:rsidR="00000000" w:rsidRPr="00000000">
        <w:rPr>
          <w:rtl w:val="0"/>
        </w:rPr>
        <w:t xml:space="preserve">Anexo 2: Configuración de Router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heading=h.dcdeqg3dhrm7" w:id="91"/>
      <w:bookmarkEnd w:id="91"/>
      <w:r w:rsidDel="00000000" w:rsidR="00000000" w:rsidRPr="00000000">
        <w:rPr>
          <w:rtl w:val="0"/>
        </w:rPr>
        <w:t xml:space="preserve">Anexo 3: Configuración de Switches (Capa 2)</w:t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heading=h.pho6dgitw8vb" w:id="92"/>
      <w:bookmarkEnd w:id="92"/>
      <w:r w:rsidDel="00000000" w:rsidR="00000000" w:rsidRPr="00000000">
        <w:rPr>
          <w:rtl w:val="0"/>
        </w:rPr>
        <w:t xml:space="preserve">Anexo 4: Configuración de los Puntos de Acceso y Clientes Wifi</w:t>
      </w:r>
    </w:p>
    <w:p w:rsidR="00000000" w:rsidDel="00000000" w:rsidP="00000000" w:rsidRDefault="00000000" w:rsidRPr="00000000" w14:paraId="00000170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2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E90EB3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AD65F0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D65F0"/>
  </w:style>
  <w:style w:type="paragraph" w:styleId="Piedepgina">
    <w:name w:val="footer"/>
    <w:basedOn w:val="Normal"/>
    <w:link w:val="PiedepginaCar"/>
    <w:uiPriority w:val="99"/>
    <w:unhideWhenUsed w:val="1"/>
    <w:rsid w:val="00AD65F0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D65F0"/>
  </w:style>
  <w:style w:type="paragraph" w:styleId="TtuloTDC">
    <w:name w:val="TOC Heading"/>
    <w:basedOn w:val="Ttulo1"/>
    <w:next w:val="Normal"/>
    <w:uiPriority w:val="39"/>
    <w:unhideWhenUsed w:val="1"/>
    <w:qFormat w:val="1"/>
    <w:rsid w:val="00AD65F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P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04D0F"/>
    <w:pPr>
      <w:tabs>
        <w:tab w:val="right" w:leader="dot" w:pos="9019"/>
      </w:tabs>
      <w:spacing w:after="100"/>
      <w:outlineLvl w:val="0"/>
    </w:pPr>
    <w:rPr>
      <w:sz w:val="28"/>
      <w:szCs w:val="28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404D0F"/>
    <w:pPr>
      <w:spacing w:after="100"/>
      <w:outlineLvl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04D0F"/>
    <w:pPr>
      <w:spacing w:after="100"/>
      <w:outlineLvl w:val="2"/>
    </w:pPr>
  </w:style>
  <w:style w:type="character" w:styleId="Hipervnculo">
    <w:name w:val="Hyperlink"/>
    <w:basedOn w:val="Fuentedeprrafopredeter"/>
    <w:uiPriority w:val="99"/>
    <w:unhideWhenUsed w:val="1"/>
    <w:rsid w:val="00AD65F0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C34D3B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155E8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PE"/>
    </w:r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4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5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6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7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8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9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a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b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B354CB"/>
    <w:pPr>
      <w:spacing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B354C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B354CB"/>
    <w:rPr>
      <w:vertAlign w:val="superscript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2F5291"/>
    <w:pPr>
      <w:spacing w:after="100" w:line="278" w:lineRule="auto"/>
      <w:ind w:left="720"/>
    </w:pPr>
    <w:rPr>
      <w:rFonts w:asciiTheme="minorHAnsi" w:cstheme="minorBidi" w:eastAsiaTheme="minorEastAsia" w:hAnsiTheme="minorHAnsi"/>
      <w:kern w:val="2"/>
      <w:sz w:val="24"/>
      <w:szCs w:val="24"/>
      <w:lang w:val="es-PE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2F5291"/>
    <w:pPr>
      <w:spacing w:after="100" w:line="278" w:lineRule="auto"/>
      <w:ind w:left="960"/>
    </w:pPr>
    <w:rPr>
      <w:rFonts w:asciiTheme="minorHAnsi" w:cstheme="minorBidi" w:eastAsiaTheme="minorEastAsia" w:hAnsiTheme="minorHAnsi"/>
      <w:kern w:val="2"/>
      <w:sz w:val="24"/>
      <w:szCs w:val="24"/>
      <w:lang w:val="es-PE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2F5291"/>
    <w:pPr>
      <w:spacing w:after="100" w:line="278" w:lineRule="auto"/>
      <w:ind w:left="1200"/>
    </w:pPr>
    <w:rPr>
      <w:rFonts w:asciiTheme="minorHAnsi" w:cstheme="minorBidi" w:eastAsiaTheme="minorEastAsia" w:hAnsiTheme="minorHAnsi"/>
      <w:kern w:val="2"/>
      <w:sz w:val="24"/>
      <w:szCs w:val="24"/>
      <w:lang w:val="es-PE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2F5291"/>
    <w:pPr>
      <w:spacing w:after="100" w:line="278" w:lineRule="auto"/>
      <w:ind w:left="1440"/>
    </w:pPr>
    <w:rPr>
      <w:rFonts w:asciiTheme="minorHAnsi" w:cstheme="minorBidi" w:eastAsiaTheme="minorEastAsia" w:hAnsiTheme="minorHAnsi"/>
      <w:kern w:val="2"/>
      <w:sz w:val="24"/>
      <w:szCs w:val="24"/>
      <w:lang w:val="es-PE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2F5291"/>
    <w:pPr>
      <w:spacing w:after="100" w:line="278" w:lineRule="auto"/>
      <w:ind w:left="1680"/>
    </w:pPr>
    <w:rPr>
      <w:rFonts w:asciiTheme="minorHAnsi" w:cstheme="minorBidi" w:eastAsiaTheme="minorEastAsia" w:hAnsiTheme="minorHAnsi"/>
      <w:kern w:val="2"/>
      <w:sz w:val="24"/>
      <w:szCs w:val="24"/>
      <w:lang w:val="es-PE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2F5291"/>
    <w:pPr>
      <w:spacing w:after="100" w:line="278" w:lineRule="auto"/>
      <w:ind w:left="1920"/>
    </w:pPr>
    <w:rPr>
      <w:rFonts w:asciiTheme="minorHAnsi" w:cstheme="minorBidi" w:eastAsiaTheme="minorEastAsia" w:hAnsiTheme="minorHAnsi"/>
      <w:kern w:val="2"/>
      <w:sz w:val="24"/>
      <w:szCs w:val="24"/>
      <w:lang w:val="es-P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F529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2" Type="http://schemas.openxmlformats.org/officeDocument/2006/relationships/footer" Target="footer5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A4BSuol+/RaBeYWgCZ8Rpq9Yzg==">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2024-08-11T22:30:00Z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0x0101002A16F1C12179C3458ECA76E6A65C7B39</vt:lpwstr>
  </property>
  <property fmtid="{D5CDD505-2E9C-101B-9397-08002B2CF9AE}" pid="3" name="Order">
    <vt:r8>9351400.0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