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E93" w:rsidRPr="008000F6" w:rsidRDefault="005B3E93" w:rsidP="008000F6">
      <w:pPr>
        <w:jc w:val="center"/>
        <w:rPr>
          <w:sz w:val="28"/>
        </w:rPr>
      </w:pPr>
      <w:r w:rsidRPr="008000F6">
        <w:rPr>
          <w:sz w:val="28"/>
        </w:rPr>
        <w:t>User Story</w:t>
      </w:r>
    </w:p>
    <w:p w:rsidR="005B3E93" w:rsidRDefault="005B3E93" w:rsidP="008000F6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3"/>
        <w:gridCol w:w="7001"/>
      </w:tblGrid>
      <w:tr w:rsidR="005B3E93" w:rsidRPr="00430614" w:rsidTr="00430614">
        <w:tc>
          <w:tcPr>
            <w:tcW w:w="1493" w:type="dxa"/>
          </w:tcPr>
          <w:p w:rsidR="005B3E93" w:rsidRPr="00430614" w:rsidRDefault="005B3E93" w:rsidP="00430614">
            <w:pPr>
              <w:spacing w:before="120" w:after="120" w:line="240" w:lineRule="auto"/>
              <w:rPr>
                <w:b/>
              </w:rPr>
            </w:pPr>
            <w:r w:rsidRPr="00430614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5B3E93" w:rsidRPr="00430614" w:rsidRDefault="005B3E93" w:rsidP="00430614">
            <w:pPr>
              <w:spacing w:before="120" w:after="120" w:line="240" w:lineRule="auto"/>
            </w:pPr>
            <w:r>
              <w:t>FEAT-005</w:t>
            </w:r>
          </w:p>
        </w:tc>
      </w:tr>
      <w:tr w:rsidR="005B3E93" w:rsidRPr="00430614" w:rsidTr="00430614">
        <w:tc>
          <w:tcPr>
            <w:tcW w:w="1493" w:type="dxa"/>
          </w:tcPr>
          <w:p w:rsidR="005B3E93" w:rsidRPr="00430614" w:rsidRDefault="005B3E93" w:rsidP="00430614">
            <w:pPr>
              <w:spacing w:before="120" w:after="120" w:line="240" w:lineRule="auto"/>
              <w:rPr>
                <w:b/>
              </w:rPr>
            </w:pPr>
            <w:r w:rsidRPr="00430614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5B3E93" w:rsidRPr="005039FD" w:rsidRDefault="005B3E93" w:rsidP="00345AC0">
            <w:pPr>
              <w:spacing w:before="120" w:after="120" w:line="240" w:lineRule="auto"/>
            </w:pPr>
            <w:r w:rsidRPr="005039FD">
              <w:t>Servicios del API de tareas humanas expuestas como XML WebService (SOAP)</w:t>
            </w:r>
          </w:p>
        </w:tc>
      </w:tr>
      <w:tr w:rsidR="005B3E93" w:rsidRPr="00430614" w:rsidTr="00430614">
        <w:tc>
          <w:tcPr>
            <w:tcW w:w="1493" w:type="dxa"/>
          </w:tcPr>
          <w:p w:rsidR="005B3E93" w:rsidRPr="00430614" w:rsidRDefault="005B3E93" w:rsidP="00430614">
            <w:pPr>
              <w:spacing w:before="120" w:after="120" w:line="240" w:lineRule="auto"/>
              <w:rPr>
                <w:b/>
              </w:rPr>
            </w:pPr>
            <w:r w:rsidRPr="00430614">
              <w:rPr>
                <w:b/>
              </w:rPr>
              <w:t>ID US</w:t>
            </w:r>
          </w:p>
        </w:tc>
        <w:tc>
          <w:tcPr>
            <w:tcW w:w="7001" w:type="dxa"/>
          </w:tcPr>
          <w:p w:rsidR="005B3E93" w:rsidRPr="00430614" w:rsidRDefault="005B3E93" w:rsidP="00430614">
            <w:pPr>
              <w:spacing w:before="120" w:after="120" w:line="240" w:lineRule="auto"/>
            </w:pPr>
            <w:r w:rsidRPr="005039FD">
              <w:t>US-005.</w:t>
            </w:r>
            <w:r>
              <w:t>10</w:t>
            </w:r>
          </w:p>
        </w:tc>
      </w:tr>
      <w:tr w:rsidR="005B3E93" w:rsidRPr="00430614" w:rsidTr="00430614">
        <w:tc>
          <w:tcPr>
            <w:tcW w:w="1493" w:type="dxa"/>
          </w:tcPr>
          <w:p w:rsidR="005B3E93" w:rsidRPr="00430614" w:rsidRDefault="005B3E93" w:rsidP="00430614">
            <w:pPr>
              <w:spacing w:before="120" w:after="120" w:line="240" w:lineRule="auto"/>
              <w:rPr>
                <w:b/>
              </w:rPr>
            </w:pPr>
            <w:r w:rsidRPr="00430614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5B3E93" w:rsidRPr="00430614" w:rsidRDefault="005B3E93" w:rsidP="00430614">
            <w:pPr>
              <w:spacing w:before="120" w:after="120" w:line="240" w:lineRule="auto"/>
            </w:pPr>
            <w:r>
              <w:t>Eliminar Comentario</w:t>
            </w:r>
          </w:p>
        </w:tc>
      </w:tr>
      <w:tr w:rsidR="005B3E93" w:rsidRPr="00430614" w:rsidTr="00430614">
        <w:tc>
          <w:tcPr>
            <w:tcW w:w="1493" w:type="dxa"/>
          </w:tcPr>
          <w:p w:rsidR="005B3E93" w:rsidRPr="00430614" w:rsidRDefault="005B3E93" w:rsidP="00430614">
            <w:pPr>
              <w:spacing w:before="120" w:after="120" w:line="240" w:lineRule="auto"/>
              <w:rPr>
                <w:b/>
              </w:rPr>
            </w:pPr>
            <w:r w:rsidRPr="00430614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5B3E93" w:rsidRPr="00430614" w:rsidRDefault="005B3E93" w:rsidP="00430614">
            <w:pPr>
              <w:spacing w:before="120" w:after="120" w:line="240" w:lineRule="auto"/>
            </w:pPr>
            <w:r>
              <w:t>Elimina un comentario mediante su ID. Se requiere el ID de la tarea y el identificador del comentario. Retorna ningun valor. Puede ser ejecutado en cualquier estado de web service.</w:t>
            </w:r>
          </w:p>
        </w:tc>
      </w:tr>
      <w:tr w:rsidR="005B3E93" w:rsidRPr="00430614" w:rsidTr="00430614">
        <w:tc>
          <w:tcPr>
            <w:tcW w:w="1493" w:type="dxa"/>
          </w:tcPr>
          <w:p w:rsidR="005B3E93" w:rsidRPr="00430614" w:rsidRDefault="005B3E93" w:rsidP="00430614">
            <w:pPr>
              <w:spacing w:before="120" w:after="120" w:line="240" w:lineRule="auto"/>
              <w:rPr>
                <w:b/>
              </w:rPr>
            </w:pPr>
            <w:r w:rsidRPr="00430614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5B3E93" w:rsidRPr="00430614" w:rsidRDefault="005B3E93" w:rsidP="00430614">
            <w:pPr>
              <w:spacing w:before="120" w:after="120" w:line="240" w:lineRule="auto"/>
            </w:pPr>
            <w:r w:rsidRPr="00430614">
              <w:t>[Colocar el estimado de esfuerzo en término de horas – personas conjuntamente con el SCRUM Master]</w:t>
            </w:r>
          </w:p>
        </w:tc>
      </w:tr>
      <w:tr w:rsidR="005B3E93" w:rsidRPr="00430614" w:rsidTr="00430614">
        <w:tc>
          <w:tcPr>
            <w:tcW w:w="1493" w:type="dxa"/>
          </w:tcPr>
          <w:p w:rsidR="005B3E93" w:rsidRPr="00430614" w:rsidRDefault="005B3E93" w:rsidP="00430614">
            <w:pPr>
              <w:spacing w:before="120" w:after="120" w:line="240" w:lineRule="auto"/>
              <w:rPr>
                <w:b/>
              </w:rPr>
            </w:pPr>
            <w:r w:rsidRPr="00430614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5B3E93" w:rsidRPr="00430614" w:rsidRDefault="005B3E93" w:rsidP="00430614">
            <w:pPr>
              <w:spacing w:before="120" w:after="120" w:line="240" w:lineRule="auto"/>
            </w:pPr>
            <w:r w:rsidRPr="00430614">
              <w:t>[Establecer un orden de prioridad conjuntamente con el Product Owner]</w:t>
            </w:r>
          </w:p>
        </w:tc>
      </w:tr>
      <w:tr w:rsidR="005B3E93" w:rsidRPr="00430614" w:rsidTr="00430614">
        <w:tc>
          <w:tcPr>
            <w:tcW w:w="1493" w:type="dxa"/>
          </w:tcPr>
          <w:p w:rsidR="005B3E93" w:rsidRPr="00430614" w:rsidRDefault="005B3E93" w:rsidP="00430614">
            <w:pPr>
              <w:spacing w:before="120" w:after="120" w:line="240" w:lineRule="auto"/>
              <w:rPr>
                <w:b/>
              </w:rPr>
            </w:pPr>
            <w:bookmarkStart w:id="0" w:name="_GoBack"/>
            <w:bookmarkEnd w:id="0"/>
            <w:r w:rsidRPr="00430614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5B3E93" w:rsidRPr="00430614" w:rsidRDefault="005B3E93" w:rsidP="00430614">
            <w:pPr>
              <w:spacing w:before="120" w:after="120" w:line="240" w:lineRule="auto"/>
            </w:pPr>
            <w:r w:rsidRPr="00430614">
              <w:t>[Colocar el prototipo solo en el caso de User Story con presentación visual. Colocar el prototipo para todas las variantes, identificando las variantes específicas.]</w:t>
            </w:r>
          </w:p>
        </w:tc>
      </w:tr>
    </w:tbl>
    <w:p w:rsidR="005B3E93" w:rsidRDefault="005B3E93" w:rsidP="008000F6"/>
    <w:sectPr w:rsidR="005B3E93" w:rsidSect="00882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14BB"/>
    <w:rsid w:val="00330EC8"/>
    <w:rsid w:val="00345AC0"/>
    <w:rsid w:val="003673F5"/>
    <w:rsid w:val="00430614"/>
    <w:rsid w:val="004C14BB"/>
    <w:rsid w:val="005039FD"/>
    <w:rsid w:val="005B3E93"/>
    <w:rsid w:val="00730D79"/>
    <w:rsid w:val="008000F6"/>
    <w:rsid w:val="008829EB"/>
    <w:rsid w:val="00A16F9D"/>
    <w:rsid w:val="00DE6D9C"/>
    <w:rsid w:val="00FD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EB"/>
    <w:pPr>
      <w:spacing w:after="160" w:line="259" w:lineRule="auto"/>
    </w:pPr>
    <w:rPr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30D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114</Words>
  <Characters>655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proyecto</cp:lastModifiedBy>
  <cp:revision>5</cp:revision>
  <dcterms:created xsi:type="dcterms:W3CDTF">2014-09-27T02:08:00Z</dcterms:created>
  <dcterms:modified xsi:type="dcterms:W3CDTF">2014-10-04T02:35:00Z</dcterms:modified>
</cp:coreProperties>
</file>