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C4556"/>
    <w:p w14:paraId="225CD50D"/>
    <w:p w14:paraId="5E662146"/>
    <w:p w14:paraId="0F175432"/>
    <w:tbl>
      <w:tblPr>
        <w:tblStyle w:val="12"/>
        <w:tblW w:w="8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 w14:paraId="32913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D05CCDF">
            <w:pPr>
              <w:pStyle w:val="29"/>
              <w:framePr w:wrap="around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{{project_model}}</w:t>
            </w:r>
          </w:p>
        </w:tc>
      </w:tr>
      <w:tr w14:paraId="71C706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90A78C0">
            <w:pPr>
              <w:pStyle w:val="28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{{project_name}}</w:t>
            </w:r>
            <w:r>
              <w:rPr>
                <w:rFonts w:ascii="宋体" w:hAnsi="宋体" w:eastAsia="宋体"/>
                <w:sz w:val="32"/>
                <w:szCs w:val="32"/>
              </w:rPr>
              <w:t>技术说明书</w:t>
            </w:r>
          </w:p>
        </w:tc>
      </w:tr>
      <w:tr w14:paraId="625692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7B5761F9">
            <w:pPr>
              <w:pStyle w:val="27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bookmarkStart w:id="0" w:name="bianhao"/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{{file_number}}</w:t>
            </w:r>
            <w:bookmarkEnd w:id="0"/>
          </w:p>
        </w:tc>
      </w:tr>
    </w:tbl>
    <w:p w14:paraId="2E4E9517">
      <w:pPr>
        <w:tabs>
          <w:tab w:val="left" w:pos="1309"/>
          <w:tab w:val="left" w:pos="1985"/>
        </w:tabs>
      </w:pPr>
    </w:p>
    <w:p w14:paraId="17BA5FC9"/>
    <w:p w14:paraId="63F95FFC"/>
    <w:p w14:paraId="70E428B3"/>
    <w:p w14:paraId="7BFA5947"/>
    <w:p w14:paraId="4E3FFB8B"/>
    <w:p w14:paraId="07A1DBFD"/>
    <w:p w14:paraId="6781403D"/>
    <w:p w14:paraId="648A615D"/>
    <w:p w14:paraId="2BC61AA2"/>
    <w:p w14:paraId="69F87744"/>
    <w:p w14:paraId="65E824BD">
      <w:pPr>
        <w:sectPr>
          <w:headerReference r:id="rId5" w:type="default"/>
          <w:footerReference r:id="rId6" w:type="default"/>
          <w:pgSz w:w="11906" w:h="16838"/>
          <w:pgMar w:top="1418" w:right="1055" w:bottom="2608" w:left="2325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Times New Roman" w:hAnsi="Times New Roman" w:eastAsia="宋体" w:cs="Times New Roman"/>
          <w:color w:val="auto"/>
          <w:kern w:val="2"/>
          <w:sz w:val="28"/>
          <w:szCs w:val="20"/>
          <w:lang w:val="zh-CN"/>
        </w:rPr>
        <w:id w:val="-167902422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Cs/>
          <w:color w:val="auto"/>
          <w:kern w:val="2"/>
          <w:sz w:val="24"/>
          <w:szCs w:val="24"/>
          <w:lang w:val="zh-CN"/>
        </w:rPr>
      </w:sdtEndPr>
      <w:sdtContent>
        <w:p w14:paraId="4CB002DD">
          <w:pPr>
            <w:pStyle w:val="37"/>
            <w:jc w:val="center"/>
            <w:rPr>
              <w:color w:val="auto"/>
              <w:sz w:val="28"/>
            </w:rPr>
          </w:pPr>
          <w:r>
            <w:rPr>
              <w:b/>
              <w:color w:val="auto"/>
              <w:sz w:val="28"/>
              <w:szCs w:val="28"/>
              <w:lang w:val="zh-CN"/>
            </w:rPr>
            <w:t>目  次</w:t>
          </w:r>
        </w:p>
        <w:p w14:paraId="566B768B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"_Toc109748807"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 产品功能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_Toc109748807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3AFA3C9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"_Toc109748808"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2 产品名称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_Toc109748808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42B4870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"_Toc109748809"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3 产品型号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_Toc109748809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B86B23F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"_Toc109748810"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4 产品技术参数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971189D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"_Toc109748811" </w:instrText>
          </w:r>
          <w:r>
            <w:fldChar w:fldCharType="separate"/>
          </w:r>
          <w:r>
            <w:rPr>
              <w:rStyle w:val="16"/>
              <w:bCs/>
              <w:kern w:val="44"/>
              <w:sz w:val="24"/>
              <w:szCs w:val="24"/>
            </w:rPr>
            <w:t>5 齐套要求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2CA3773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"_Toc109748812"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 结构和外形尺寸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2BDE65C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"_Toc109748813"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6.1 外形尺寸（单位：mm）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6A3B1803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"_Toc109748814"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6.2 壳体材料及表面处理要求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8150B98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"_Toc109748815"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6.3 引出端要求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5A6AC49F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"_Toc109748816"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7 电路原理图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4D05F216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"_Toc109748817"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8 插入损耗特性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825062A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"_Toc109748818"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9 重量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F6A60BC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"_Toc109748819"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 环境特性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6F0DE04A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"_Toc109748820"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10.1 盐雾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262687A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"_Toc109748821"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10.2 霉菌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144ED1E3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"_Toc109748822"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10.3 冲击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ED6A279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"_Toc109748823"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10.4 振动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B23BE7D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"_Toc109748824"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11 产品技术特点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54FCD01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"_Toc109748825"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12 维修和保养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1786221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"_Toc109748826"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13 使用注意事项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78EB1F2">
          <w:pPr>
            <w:spacing w:line="420" w:lineRule="exact"/>
            <w:rPr>
              <w:sz w:val="24"/>
              <w:szCs w:val="24"/>
            </w:rPr>
          </w:pPr>
          <w:r>
            <w:rPr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784D57F1">
      <w:pPr>
        <w:tabs>
          <w:tab w:val="right" w:leader="dot" w:pos="8527"/>
        </w:tabs>
        <w:ind w:left="560" w:leftChars="200"/>
      </w:pPr>
    </w:p>
    <w:p w14:paraId="4A33C03F">
      <w:pPr>
        <w:rPr>
          <w:sz w:val="24"/>
          <w:szCs w:val="24"/>
        </w:rPr>
      </w:pPr>
    </w:p>
    <w:p w14:paraId="3E6308EE">
      <w:pPr>
        <w:rPr>
          <w:sz w:val="24"/>
          <w:szCs w:val="24"/>
        </w:rPr>
      </w:pPr>
    </w:p>
    <w:p w14:paraId="785A5658">
      <w:pPr>
        <w:rPr>
          <w:sz w:val="24"/>
          <w:szCs w:val="24"/>
        </w:rPr>
      </w:pPr>
    </w:p>
    <w:p w14:paraId="3CAF5D8A">
      <w:pPr>
        <w:rPr>
          <w:sz w:val="24"/>
          <w:szCs w:val="24"/>
        </w:rPr>
      </w:pPr>
    </w:p>
    <w:p w14:paraId="2EA43C7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685"/>
        <w:gridCol w:w="1276"/>
        <w:gridCol w:w="1005"/>
        <w:gridCol w:w="1704"/>
      </w:tblGrid>
      <w:tr w14:paraId="5E2B5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5"/>
          </w:tcPr>
          <w:p w14:paraId="405A2ADE">
            <w:pPr>
              <w:spacing w:line="360" w:lineRule="auto"/>
              <w:jc w:val="center"/>
              <w:rPr>
                <w:b/>
                <w:kern w:val="0"/>
                <w:sz w:val="24"/>
                <w:szCs w:val="24"/>
              </w:rPr>
            </w:pPr>
            <w:bookmarkStart w:id="1" w:name="_Toc2139_WPSOffice_Level1"/>
            <w:bookmarkStart w:id="2" w:name="_Toc84851745"/>
            <w:bookmarkStart w:id="3" w:name="_Toc109748807"/>
            <w:r>
              <w:rPr>
                <w:rFonts w:hint="eastAsia"/>
                <w:b/>
                <w:kern w:val="0"/>
                <w:sz w:val="24"/>
                <w:szCs w:val="24"/>
              </w:rPr>
              <w:t>更改记录</w:t>
            </w:r>
          </w:p>
        </w:tc>
      </w:tr>
      <w:tr w14:paraId="3B21E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3F2783D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3685" w:type="dxa"/>
          </w:tcPr>
          <w:p w14:paraId="69F9CB42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更改内容</w:t>
            </w:r>
          </w:p>
        </w:tc>
        <w:tc>
          <w:tcPr>
            <w:tcW w:w="1276" w:type="dxa"/>
          </w:tcPr>
          <w:p w14:paraId="2EF7A25B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更改日期</w:t>
            </w:r>
          </w:p>
        </w:tc>
        <w:tc>
          <w:tcPr>
            <w:tcW w:w="1005" w:type="dxa"/>
          </w:tcPr>
          <w:p w14:paraId="6D1C4EC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更改人</w:t>
            </w:r>
          </w:p>
        </w:tc>
        <w:tc>
          <w:tcPr>
            <w:tcW w:w="1704" w:type="dxa"/>
          </w:tcPr>
          <w:p w14:paraId="72081531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14:paraId="7D844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0488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E2A24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078205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B7D52F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1E4B1C3">
            <w:pPr>
              <w:rPr>
                <w:kern w:val="0"/>
                <w:sz w:val="24"/>
                <w:szCs w:val="24"/>
              </w:rPr>
            </w:pPr>
          </w:p>
        </w:tc>
      </w:tr>
      <w:tr w14:paraId="2C16B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7BA413D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99C05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75EF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867616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1119F3D">
            <w:pPr>
              <w:rPr>
                <w:kern w:val="0"/>
                <w:sz w:val="24"/>
                <w:szCs w:val="24"/>
              </w:rPr>
            </w:pPr>
          </w:p>
        </w:tc>
      </w:tr>
      <w:tr w14:paraId="5AF13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F9DD2A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A843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294A7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1A8B0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A535BB0">
            <w:pPr>
              <w:rPr>
                <w:kern w:val="0"/>
                <w:sz w:val="24"/>
                <w:szCs w:val="24"/>
              </w:rPr>
            </w:pPr>
          </w:p>
        </w:tc>
      </w:tr>
      <w:tr w14:paraId="109D1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B8C08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1BED7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5E4F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A18C6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379BEE5">
            <w:pPr>
              <w:rPr>
                <w:kern w:val="0"/>
                <w:sz w:val="24"/>
                <w:szCs w:val="24"/>
              </w:rPr>
            </w:pPr>
          </w:p>
        </w:tc>
      </w:tr>
      <w:tr w14:paraId="4C8F6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638B69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8C0A76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E3D6D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CB5D2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65EC3EF">
            <w:pPr>
              <w:rPr>
                <w:kern w:val="0"/>
                <w:sz w:val="24"/>
                <w:szCs w:val="24"/>
              </w:rPr>
            </w:pPr>
          </w:p>
        </w:tc>
      </w:tr>
      <w:tr w14:paraId="4908F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430162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CE39B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89AA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61BBF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D74E885">
            <w:pPr>
              <w:rPr>
                <w:kern w:val="0"/>
                <w:sz w:val="24"/>
                <w:szCs w:val="24"/>
              </w:rPr>
            </w:pPr>
          </w:p>
        </w:tc>
      </w:tr>
      <w:tr w14:paraId="7BC94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9173E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CE261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97DC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2F6EC2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5CE0601">
            <w:pPr>
              <w:rPr>
                <w:kern w:val="0"/>
                <w:sz w:val="24"/>
                <w:szCs w:val="24"/>
              </w:rPr>
            </w:pPr>
          </w:p>
        </w:tc>
      </w:tr>
      <w:tr w14:paraId="2C8DE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D846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B0FD80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DEEBE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80C6C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FB9F8E3">
            <w:pPr>
              <w:rPr>
                <w:kern w:val="0"/>
                <w:sz w:val="24"/>
                <w:szCs w:val="24"/>
              </w:rPr>
            </w:pPr>
          </w:p>
        </w:tc>
      </w:tr>
      <w:tr w14:paraId="32032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5BE44EE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B2F4B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61F3C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4D306F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EBE34FA">
            <w:pPr>
              <w:rPr>
                <w:kern w:val="0"/>
                <w:sz w:val="24"/>
                <w:szCs w:val="24"/>
              </w:rPr>
            </w:pPr>
          </w:p>
        </w:tc>
      </w:tr>
      <w:tr w14:paraId="5E37F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8444EC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F9018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0583C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C9D717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F15B119">
            <w:pPr>
              <w:rPr>
                <w:kern w:val="0"/>
                <w:sz w:val="24"/>
                <w:szCs w:val="24"/>
              </w:rPr>
            </w:pPr>
          </w:p>
        </w:tc>
      </w:tr>
      <w:tr w14:paraId="62AB6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4F1B89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42B5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23997A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67C16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1659FAC">
            <w:pPr>
              <w:rPr>
                <w:kern w:val="0"/>
                <w:sz w:val="24"/>
                <w:szCs w:val="24"/>
              </w:rPr>
            </w:pPr>
          </w:p>
        </w:tc>
      </w:tr>
      <w:tr w14:paraId="6505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555EA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C04D77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CA253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0302B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C8C7F8C">
            <w:pPr>
              <w:rPr>
                <w:kern w:val="0"/>
                <w:sz w:val="24"/>
                <w:szCs w:val="24"/>
              </w:rPr>
            </w:pPr>
          </w:p>
        </w:tc>
      </w:tr>
      <w:tr w14:paraId="61F97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3238918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F348F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68CA4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52567A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70550CC">
            <w:pPr>
              <w:rPr>
                <w:kern w:val="0"/>
                <w:sz w:val="24"/>
                <w:szCs w:val="24"/>
              </w:rPr>
            </w:pPr>
          </w:p>
        </w:tc>
      </w:tr>
      <w:tr w14:paraId="00A72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271DA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E6D0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C700F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E7D20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1652772">
            <w:pPr>
              <w:rPr>
                <w:kern w:val="0"/>
                <w:sz w:val="24"/>
                <w:szCs w:val="24"/>
              </w:rPr>
            </w:pPr>
          </w:p>
        </w:tc>
      </w:tr>
      <w:tr w14:paraId="4AE79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280B45B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7F419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054D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A7D52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4D49867">
            <w:pPr>
              <w:rPr>
                <w:kern w:val="0"/>
                <w:sz w:val="24"/>
                <w:szCs w:val="24"/>
              </w:rPr>
            </w:pPr>
          </w:p>
        </w:tc>
      </w:tr>
      <w:tr w14:paraId="1FB5B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1618F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6CEDC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DD38D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9DA60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9B7EAC0">
            <w:pPr>
              <w:rPr>
                <w:kern w:val="0"/>
                <w:sz w:val="24"/>
                <w:szCs w:val="24"/>
              </w:rPr>
            </w:pPr>
          </w:p>
        </w:tc>
      </w:tr>
      <w:tr w14:paraId="07916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86933F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6FC022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EB16B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1D42D9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3E51CE0">
            <w:pPr>
              <w:rPr>
                <w:kern w:val="0"/>
                <w:sz w:val="24"/>
                <w:szCs w:val="24"/>
              </w:rPr>
            </w:pPr>
          </w:p>
        </w:tc>
      </w:tr>
      <w:tr w14:paraId="77802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897B2D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EB550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CD0C4C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19F39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EA3A866">
            <w:pPr>
              <w:rPr>
                <w:kern w:val="0"/>
                <w:sz w:val="24"/>
                <w:szCs w:val="24"/>
              </w:rPr>
            </w:pPr>
          </w:p>
        </w:tc>
      </w:tr>
      <w:tr w14:paraId="2B98C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0B50A0F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F3CB4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6E1602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F32B3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725AE33">
            <w:pPr>
              <w:rPr>
                <w:kern w:val="0"/>
                <w:sz w:val="24"/>
                <w:szCs w:val="24"/>
              </w:rPr>
            </w:pPr>
          </w:p>
        </w:tc>
      </w:tr>
      <w:tr w14:paraId="3C083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006A0E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56E46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8434C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BE8AFF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8B2BCF8">
            <w:pPr>
              <w:rPr>
                <w:kern w:val="0"/>
                <w:sz w:val="24"/>
                <w:szCs w:val="24"/>
              </w:rPr>
            </w:pPr>
          </w:p>
        </w:tc>
      </w:tr>
      <w:tr w14:paraId="399F5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22743D9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6B886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5D64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E1ED6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35E7445">
            <w:pPr>
              <w:rPr>
                <w:kern w:val="0"/>
                <w:sz w:val="24"/>
                <w:szCs w:val="24"/>
              </w:rPr>
            </w:pPr>
          </w:p>
        </w:tc>
      </w:tr>
      <w:tr w14:paraId="227A0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08FA49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1A9C3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AB56F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33BB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B9C33C0">
            <w:pPr>
              <w:rPr>
                <w:kern w:val="0"/>
                <w:sz w:val="24"/>
                <w:szCs w:val="24"/>
              </w:rPr>
            </w:pPr>
          </w:p>
        </w:tc>
      </w:tr>
      <w:tr w14:paraId="22CF7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E3399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C96EAA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B4CB2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E18F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641510E">
            <w:pPr>
              <w:rPr>
                <w:kern w:val="0"/>
                <w:sz w:val="24"/>
                <w:szCs w:val="24"/>
              </w:rPr>
            </w:pPr>
          </w:p>
        </w:tc>
      </w:tr>
      <w:tr w14:paraId="5C22E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C5D0DB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E394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C696B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92201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EE4D742">
            <w:pPr>
              <w:rPr>
                <w:kern w:val="0"/>
                <w:sz w:val="24"/>
                <w:szCs w:val="24"/>
              </w:rPr>
            </w:pPr>
          </w:p>
        </w:tc>
      </w:tr>
      <w:tr w14:paraId="602BE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42711E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8A7BAE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B9B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DB0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FD52CFE">
            <w:pPr>
              <w:rPr>
                <w:kern w:val="0"/>
                <w:sz w:val="24"/>
                <w:szCs w:val="24"/>
              </w:rPr>
            </w:pPr>
          </w:p>
        </w:tc>
      </w:tr>
      <w:tr w14:paraId="792E6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11DC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4886E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6C94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89275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5B70458">
            <w:pPr>
              <w:rPr>
                <w:kern w:val="0"/>
                <w:sz w:val="24"/>
                <w:szCs w:val="24"/>
              </w:rPr>
            </w:pPr>
          </w:p>
        </w:tc>
      </w:tr>
      <w:tr w14:paraId="76B2D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03D76B5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A3D2C4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D8E44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B975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3E30139">
            <w:pPr>
              <w:rPr>
                <w:kern w:val="0"/>
                <w:sz w:val="24"/>
                <w:szCs w:val="24"/>
              </w:rPr>
            </w:pPr>
          </w:p>
        </w:tc>
      </w:tr>
      <w:tr w14:paraId="676D5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4EB502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26FF28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B78AD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B555E1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507CDC3">
            <w:pPr>
              <w:rPr>
                <w:kern w:val="0"/>
                <w:sz w:val="24"/>
                <w:szCs w:val="24"/>
              </w:rPr>
            </w:pPr>
          </w:p>
        </w:tc>
      </w:tr>
      <w:tr w14:paraId="42B23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96A76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44CC84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AB04A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BDD9C5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FC34EC8">
            <w:pPr>
              <w:rPr>
                <w:kern w:val="0"/>
                <w:sz w:val="24"/>
                <w:szCs w:val="24"/>
              </w:rPr>
            </w:pPr>
          </w:p>
        </w:tc>
      </w:tr>
      <w:tr w14:paraId="65124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576C09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6B597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7155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D7859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C2CFDD1">
            <w:pPr>
              <w:rPr>
                <w:kern w:val="0"/>
                <w:sz w:val="24"/>
                <w:szCs w:val="24"/>
              </w:rPr>
            </w:pPr>
          </w:p>
        </w:tc>
      </w:tr>
      <w:tr w14:paraId="40E6A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212D7E2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94C64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B831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60507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CFC2A12">
            <w:pPr>
              <w:rPr>
                <w:kern w:val="0"/>
                <w:sz w:val="24"/>
                <w:szCs w:val="24"/>
              </w:rPr>
            </w:pPr>
          </w:p>
        </w:tc>
      </w:tr>
      <w:tr w14:paraId="73E3C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0E46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DB724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F6F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FBB41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DCD9BEE">
            <w:pPr>
              <w:rPr>
                <w:kern w:val="0"/>
                <w:sz w:val="24"/>
                <w:szCs w:val="24"/>
              </w:rPr>
            </w:pPr>
          </w:p>
        </w:tc>
      </w:tr>
      <w:tr w14:paraId="5EB9A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75AC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0692A3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84372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44574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979EF4">
            <w:pPr>
              <w:rPr>
                <w:kern w:val="0"/>
                <w:sz w:val="24"/>
                <w:szCs w:val="24"/>
              </w:rPr>
            </w:pPr>
          </w:p>
        </w:tc>
      </w:tr>
      <w:tr w14:paraId="2A255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544B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79D8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26F42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676CB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C1A00A">
            <w:pPr>
              <w:rPr>
                <w:kern w:val="0"/>
                <w:sz w:val="24"/>
                <w:szCs w:val="24"/>
              </w:rPr>
            </w:pPr>
          </w:p>
        </w:tc>
      </w:tr>
      <w:tr w14:paraId="7BEE8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AE6EB7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7E357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A255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9AD45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74A6416">
            <w:pPr>
              <w:rPr>
                <w:kern w:val="0"/>
                <w:sz w:val="24"/>
                <w:szCs w:val="24"/>
              </w:rPr>
            </w:pPr>
          </w:p>
        </w:tc>
      </w:tr>
    </w:tbl>
    <w:p w14:paraId="07FF789C">
      <w:pPr>
        <w:rPr>
          <w:sz w:val="24"/>
          <w:szCs w:val="24"/>
        </w:rPr>
      </w:pPr>
    </w:p>
    <w:p w14:paraId="6EC2B53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AF9590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r>
        <w:rPr>
          <w:b/>
          <w:kern w:val="44"/>
          <w:sz w:val="24"/>
          <w:szCs w:val="24"/>
        </w:rPr>
        <w:t>1 产品功能</w:t>
      </w:r>
      <w:bookmarkEnd w:id="1"/>
      <w:bookmarkEnd w:id="2"/>
      <w:bookmarkEnd w:id="3"/>
    </w:p>
    <w:p w14:paraId="04099F57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产品用在设备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端口，在保证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正常传输的同时，兼具滤波功能，配合整机满足电磁兼容GJB151B-2013标准中规定的</w:t>
      </w:r>
      <w:r>
        <w:rPr>
          <w:rFonts w:hint="eastAsia"/>
          <w:sz w:val="24"/>
          <w:szCs w:val="24"/>
        </w:rPr>
        <w:t>电源线</w:t>
      </w:r>
      <w:r>
        <w:rPr>
          <w:sz w:val="24"/>
          <w:szCs w:val="24"/>
        </w:rPr>
        <w:t>相关要求。</w:t>
      </w:r>
    </w:p>
    <w:p w14:paraId="003280FC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4" w:name="_Toc84851746"/>
      <w:bookmarkStart w:id="5" w:name="_Toc109748808"/>
      <w:bookmarkStart w:id="6" w:name="_Toc28060_WPSOffice_Level1"/>
      <w:r>
        <w:rPr>
          <w:b/>
          <w:kern w:val="44"/>
          <w:sz w:val="24"/>
          <w:szCs w:val="24"/>
        </w:rPr>
        <w:t>2 产品名称</w:t>
      </w:r>
      <w:bookmarkEnd w:id="4"/>
      <w:bookmarkEnd w:id="5"/>
      <w:bookmarkEnd w:id="6"/>
    </w:p>
    <w:p w14:paraId="2C8AF5C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{{project_name}}</w:t>
      </w:r>
    </w:p>
    <w:p w14:paraId="6A02950D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7" w:name="_Toc84851747"/>
      <w:bookmarkStart w:id="8" w:name="_Toc32480_WPSOffice_Level1"/>
      <w:bookmarkStart w:id="9" w:name="_Toc109748809"/>
      <w:r>
        <w:rPr>
          <w:b/>
          <w:kern w:val="44"/>
          <w:sz w:val="24"/>
          <w:szCs w:val="24"/>
        </w:rPr>
        <w:t>3 产品型号</w:t>
      </w:r>
      <w:bookmarkEnd w:id="7"/>
      <w:bookmarkEnd w:id="8"/>
      <w:bookmarkEnd w:id="9"/>
    </w:p>
    <w:p w14:paraId="001CF4D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{{project_model}}</w:t>
      </w:r>
      <w:r>
        <w:rPr>
          <w:rFonts w:hint="eastAsia"/>
          <w:sz w:val="24"/>
          <w:szCs w:val="24"/>
        </w:rPr>
        <w:t>（标签中型号为</w:t>
      </w:r>
      <w:r>
        <w:rPr>
          <w:sz w:val="24"/>
          <w:szCs w:val="24"/>
        </w:rPr>
        <w:t>MTLB32B-HNBJ-8A</w:t>
      </w:r>
      <w:r>
        <w:rPr>
          <w:rFonts w:hint="eastAsia"/>
          <w:sz w:val="24"/>
          <w:szCs w:val="24"/>
        </w:rPr>
        <w:t>）</w:t>
      </w:r>
    </w:p>
    <w:p w14:paraId="71E95270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10" w:name="_Toc84851748"/>
      <w:bookmarkStart w:id="11" w:name="_Toc16238_WPSOffice_Level1"/>
      <w:bookmarkStart w:id="12" w:name="_Toc109748810"/>
      <w:r>
        <w:rPr>
          <w:b/>
          <w:kern w:val="44"/>
          <w:sz w:val="24"/>
          <w:szCs w:val="24"/>
        </w:rPr>
        <w:t xml:space="preserve">4 </w:t>
      </w:r>
      <w:bookmarkEnd w:id="10"/>
      <w:bookmarkEnd w:id="11"/>
      <w:r>
        <w:rPr>
          <w:b/>
          <w:kern w:val="44"/>
          <w:sz w:val="24"/>
          <w:szCs w:val="24"/>
        </w:rPr>
        <w:t>产品技术参数</w:t>
      </w:r>
      <w:bookmarkEnd w:id="12"/>
    </w:p>
    <w:p w14:paraId="1F0C825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产品的技术参数，如表1所示。</w:t>
      </w:r>
    </w:p>
    <w:p w14:paraId="3DF0D178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表1 技术参数</w:t>
      </w:r>
    </w:p>
    <w:tbl>
      <w:tblPr>
        <w:tblStyle w:val="12"/>
        <w:tblW w:w="8648" w:type="dxa"/>
        <w:jc w:val="center"/>
        <w:tblBorders>
          <w:top w:val="thinThickSmallGap" w:color="auto" w:sz="12" w:space="0"/>
          <w:left w:val="thinThickSmallGap" w:color="auto" w:sz="12" w:space="0"/>
          <w:bottom w:val="thinThickSmallGap" w:color="auto" w:sz="12" w:space="0"/>
          <w:right w:val="thinThickSmallGap" w:color="auto" w:sz="12" w:space="0"/>
          <w:insideH w:val="thinThickSmallGap" w:color="auto" w:sz="12" w:space="0"/>
          <w:insideV w:val="thinThickSmallGap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6"/>
        <w:gridCol w:w="709"/>
        <w:gridCol w:w="850"/>
        <w:gridCol w:w="709"/>
        <w:gridCol w:w="992"/>
        <w:gridCol w:w="709"/>
        <w:gridCol w:w="3290"/>
      </w:tblGrid>
      <w:tr w14:paraId="2C9127D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1C9FD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工作温度</w:t>
            </w:r>
          </w:p>
        </w:tc>
        <w:tc>
          <w:tcPr>
            <w:tcW w:w="6550" w:type="dxa"/>
            <w:gridSpan w:val="5"/>
            <w:vAlign w:val="center"/>
          </w:tcPr>
          <w:p w14:paraId="2D0179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{{working_temperature}}</w:t>
            </w:r>
          </w:p>
        </w:tc>
      </w:tr>
      <w:tr w14:paraId="614566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B2C4DD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存储温度</w:t>
            </w:r>
          </w:p>
        </w:tc>
        <w:tc>
          <w:tcPr>
            <w:tcW w:w="6550" w:type="dxa"/>
            <w:gridSpan w:val="5"/>
            <w:vAlign w:val="center"/>
          </w:tcPr>
          <w:p w14:paraId="003736F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{{storage_temperature}}</w:t>
            </w:r>
          </w:p>
        </w:tc>
      </w:tr>
      <w:tr w14:paraId="70B2BAB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CD7750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</w:t>
            </w:r>
            <w:r>
              <w:rPr>
                <w:rFonts w:hint="eastAsia"/>
                <w:b/>
                <w:caps/>
                <w:sz w:val="24"/>
                <w:szCs w:val="24"/>
              </w:rPr>
              <w:t>部分</w:t>
            </w:r>
          </w:p>
        </w:tc>
      </w:tr>
      <w:tr w14:paraId="731D75B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3B2828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42476DB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896B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CABBC8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7C929E3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1FCC13B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477B6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C39378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4A143EA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B3D21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8EFB1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2E43998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72662A75">
            <w:pPr>
              <w:jc w:val="center"/>
              <w:rPr>
                <w:sz w:val="24"/>
                <w:szCs w:val="24"/>
              </w:rPr>
            </w:pPr>
          </w:p>
        </w:tc>
      </w:tr>
      <w:tr w14:paraId="596AD3C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81022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B3DB21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E627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88F89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1B65A1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7BAA9032">
            <w:pPr>
              <w:jc w:val="center"/>
              <w:rPr>
                <w:sz w:val="24"/>
                <w:szCs w:val="24"/>
              </w:rPr>
            </w:pPr>
          </w:p>
        </w:tc>
      </w:tr>
      <w:tr w14:paraId="314A82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DBF506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工作频率</w:t>
            </w:r>
          </w:p>
        </w:tc>
        <w:tc>
          <w:tcPr>
            <w:tcW w:w="850" w:type="dxa"/>
            <w:vAlign w:val="center"/>
          </w:tcPr>
          <w:p w14:paraId="6F7CC9F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5C48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  <w:r>
              <w:rPr>
                <w:kern w:val="0"/>
                <w:sz w:val="24"/>
                <w:szCs w:val="24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4877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33197A9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</w:t>
            </w:r>
            <w:r>
              <w:rPr>
                <w:kern w:val="0"/>
                <w:sz w:val="24"/>
                <w:szCs w:val="24"/>
              </w:rPr>
              <w:t>z</w:t>
            </w:r>
          </w:p>
        </w:tc>
        <w:tc>
          <w:tcPr>
            <w:tcW w:w="3290" w:type="dxa"/>
            <w:vAlign w:val="center"/>
          </w:tcPr>
          <w:p w14:paraId="7380DA7A">
            <w:pPr>
              <w:jc w:val="center"/>
              <w:rPr>
                <w:sz w:val="24"/>
                <w:szCs w:val="24"/>
              </w:rPr>
            </w:pPr>
          </w:p>
        </w:tc>
      </w:tr>
      <w:tr w14:paraId="20CB6E0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82EA5D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工作线制</w:t>
            </w:r>
          </w:p>
        </w:tc>
        <w:tc>
          <w:tcPr>
            <w:tcW w:w="850" w:type="dxa"/>
            <w:vAlign w:val="center"/>
          </w:tcPr>
          <w:p w14:paraId="509C3D2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2250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B2878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5606430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3290" w:type="dxa"/>
            <w:vAlign w:val="center"/>
          </w:tcPr>
          <w:p w14:paraId="494616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单相、三相三线、三相四线</w:t>
            </w:r>
          </w:p>
        </w:tc>
      </w:tr>
      <w:tr w14:paraId="0C301B1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D97916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2AB169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1C67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AEC0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</w:t>
            </w:r>
          </w:p>
        </w:tc>
        <w:tc>
          <w:tcPr>
            <w:tcW w:w="709" w:type="dxa"/>
            <w:vAlign w:val="center"/>
          </w:tcPr>
          <w:p w14:paraId="021EAD3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6DE884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bCs/>
                <w:kern w:val="0"/>
                <w:sz w:val="24"/>
                <w:szCs w:val="24"/>
              </w:rPr>
              <w:t>，线对线，输入对输出，</w:t>
            </w:r>
            <w:r>
              <w:rPr>
                <w:bCs/>
                <w:kern w:val="0"/>
                <w:sz w:val="24"/>
                <w:szCs w:val="24"/>
              </w:rPr>
              <w:t>无现象</w:t>
            </w:r>
          </w:p>
        </w:tc>
      </w:tr>
      <w:tr w14:paraId="1814783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E4658CF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BC9E2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06187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E55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500</w:t>
            </w:r>
          </w:p>
        </w:tc>
        <w:tc>
          <w:tcPr>
            <w:tcW w:w="709" w:type="dxa"/>
            <w:vAlign w:val="center"/>
          </w:tcPr>
          <w:p w14:paraId="308AE7E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5BEFC2E3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bCs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入/输出</w:t>
            </w:r>
            <w:r>
              <w:rPr>
                <w:rFonts w:ascii="宋体"/>
                <w:kern w:val="0"/>
                <w:sz w:val="24"/>
                <w:szCs w:val="24"/>
              </w:rPr>
              <w:t>对壳</w:t>
            </w:r>
            <w:r>
              <w:rPr>
                <w:rFonts w:hint="eastAsia" w:ascii="宋体"/>
                <w:kern w:val="0"/>
                <w:sz w:val="24"/>
                <w:szCs w:val="24"/>
              </w:rPr>
              <w:t>，</w:t>
            </w:r>
            <w:r>
              <w:rPr>
                <w:bCs/>
                <w:kern w:val="0"/>
                <w:sz w:val="24"/>
                <w:szCs w:val="24"/>
              </w:rPr>
              <w:t>无现象</w:t>
            </w:r>
          </w:p>
        </w:tc>
      </w:tr>
      <w:tr w14:paraId="6A0BC36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03171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28E7C5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8D49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41FEF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17E01EF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MΩ</w:t>
            </w:r>
          </w:p>
        </w:tc>
        <w:tc>
          <w:tcPr>
            <w:tcW w:w="3290" w:type="dxa"/>
            <w:vAlign w:val="center"/>
          </w:tcPr>
          <w:p w14:paraId="0C1057FA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500</w:t>
            </w:r>
            <w:r>
              <w:rPr>
                <w:kern w:val="0"/>
                <w:sz w:val="24"/>
                <w:szCs w:val="24"/>
              </w:rPr>
              <w:t>Vdc</w:t>
            </w:r>
            <w:r>
              <w:rPr>
                <w:rFonts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入/输出</w:t>
            </w:r>
            <w:r>
              <w:rPr>
                <w:kern w:val="0"/>
                <w:sz w:val="24"/>
                <w:szCs w:val="24"/>
              </w:rPr>
              <w:t>对壳</w:t>
            </w:r>
          </w:p>
        </w:tc>
      </w:tr>
      <w:tr w14:paraId="1DFB15A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8A37C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漏电流</w:t>
            </w:r>
          </w:p>
        </w:tc>
        <w:tc>
          <w:tcPr>
            <w:tcW w:w="850" w:type="dxa"/>
            <w:vAlign w:val="center"/>
          </w:tcPr>
          <w:p w14:paraId="72DE315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8B7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36D1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E1954EB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m</w:t>
            </w:r>
            <w:r>
              <w:rPr>
                <w:bCs/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4CDB8E9E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@250Vac/50Hz</w:t>
            </w:r>
          </w:p>
        </w:tc>
      </w:tr>
      <w:tr w14:paraId="3BEDBD6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26483A3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信号部分</w:t>
            </w:r>
          </w:p>
        </w:tc>
      </w:tr>
      <w:tr w14:paraId="6BE17D3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27832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838FB5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FB69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DD75BB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20FA78D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3FA141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9FBE19F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CF87D5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3ED8FA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CEF1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CC44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</w:t>
            </w:r>
          </w:p>
        </w:tc>
        <w:tc>
          <w:tcPr>
            <w:tcW w:w="709" w:type="dxa"/>
            <w:vAlign w:val="center"/>
          </w:tcPr>
          <w:p w14:paraId="35E3CFB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7FA437C1">
            <w:pPr>
              <w:jc w:val="center"/>
              <w:rPr>
                <w:sz w:val="24"/>
                <w:szCs w:val="24"/>
              </w:rPr>
            </w:pPr>
          </w:p>
        </w:tc>
      </w:tr>
      <w:tr w14:paraId="60E25FAE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2C40B1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15EA808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23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72034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4CF4D3F2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</w:t>
            </w:r>
            <w:r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6773CF3E">
            <w:pPr>
              <w:jc w:val="center"/>
              <w:rPr>
                <w:sz w:val="24"/>
                <w:szCs w:val="24"/>
              </w:rPr>
            </w:pPr>
          </w:p>
        </w:tc>
      </w:tr>
      <w:tr w14:paraId="15738E9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DBB79D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C3EBE9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2A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5E7CE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2DEA4F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10F155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bCs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入/输出</w:t>
            </w:r>
            <w:r>
              <w:rPr>
                <w:rFonts w:ascii="宋体"/>
                <w:kern w:val="0"/>
                <w:sz w:val="24"/>
                <w:szCs w:val="24"/>
              </w:rPr>
              <w:t>对壳</w:t>
            </w:r>
            <w:r>
              <w:rPr>
                <w:rFonts w:hint="eastAsia" w:ascii="宋体"/>
                <w:kern w:val="0"/>
                <w:sz w:val="24"/>
                <w:szCs w:val="24"/>
              </w:rPr>
              <w:t>，</w:t>
            </w:r>
            <w:r>
              <w:rPr>
                <w:bCs/>
                <w:kern w:val="0"/>
                <w:sz w:val="24"/>
                <w:szCs w:val="24"/>
              </w:rPr>
              <w:t>无现象</w:t>
            </w:r>
          </w:p>
        </w:tc>
      </w:tr>
      <w:tr w14:paraId="2865DBD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07E39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555F2EC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1F1E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F985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6B8D135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MΩ</w:t>
            </w:r>
          </w:p>
        </w:tc>
        <w:tc>
          <w:tcPr>
            <w:tcW w:w="3290" w:type="dxa"/>
            <w:vAlign w:val="center"/>
          </w:tcPr>
          <w:p w14:paraId="1E2C6686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100</w:t>
            </w:r>
            <w:r>
              <w:rPr>
                <w:kern w:val="0"/>
                <w:sz w:val="24"/>
                <w:szCs w:val="24"/>
              </w:rPr>
              <w:t>Vdc</w:t>
            </w:r>
            <w:r>
              <w:rPr>
                <w:rFonts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入/输出</w:t>
            </w:r>
            <w:r>
              <w:rPr>
                <w:kern w:val="0"/>
                <w:sz w:val="24"/>
                <w:szCs w:val="24"/>
              </w:rPr>
              <w:t>对壳</w:t>
            </w:r>
          </w:p>
        </w:tc>
      </w:tr>
      <w:tr w14:paraId="2E53940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3E7BCC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电源输入特性</w:t>
            </w:r>
          </w:p>
        </w:tc>
      </w:tr>
      <w:tr w14:paraId="64FDDF2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62187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69529F12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AD54B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9724BB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6E68DB4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7B0CEE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49171AA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AB4D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输入电压</w:t>
            </w:r>
          </w:p>
        </w:tc>
        <w:tc>
          <w:tcPr>
            <w:tcW w:w="850" w:type="dxa"/>
            <w:vAlign w:val="center"/>
          </w:tcPr>
          <w:p w14:paraId="26CBE52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3FB5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6D119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14:paraId="0548AC7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500E210F">
            <w:pPr>
              <w:jc w:val="center"/>
              <w:rPr>
                <w:sz w:val="24"/>
                <w:szCs w:val="24"/>
              </w:rPr>
            </w:pPr>
          </w:p>
        </w:tc>
      </w:tr>
      <w:tr w14:paraId="6EB9331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A1A88D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输入过压浪涌</w:t>
            </w:r>
          </w:p>
        </w:tc>
        <w:tc>
          <w:tcPr>
            <w:tcW w:w="850" w:type="dxa"/>
            <w:vAlign w:val="center"/>
          </w:tcPr>
          <w:p w14:paraId="47009E9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0AB5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4A3A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80</w:t>
            </w:r>
          </w:p>
        </w:tc>
        <w:tc>
          <w:tcPr>
            <w:tcW w:w="709" w:type="dxa"/>
            <w:vAlign w:val="center"/>
          </w:tcPr>
          <w:p w14:paraId="3FAFE0A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59495E7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80V</w:t>
            </w:r>
            <w:r>
              <w:rPr>
                <w:rFonts w:hint="eastAsia"/>
                <w:kern w:val="0"/>
                <w:sz w:val="24"/>
                <w:szCs w:val="24"/>
              </w:rPr>
              <w:t>/50ms过压浪涌，1次/min，共5次，设备正常输出，需外加储能电容</w:t>
            </w:r>
          </w:p>
        </w:tc>
      </w:tr>
      <w:tr w14:paraId="4F25728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1E93C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输入尖峰电压</w:t>
            </w:r>
          </w:p>
        </w:tc>
        <w:tc>
          <w:tcPr>
            <w:tcW w:w="850" w:type="dxa"/>
            <w:vAlign w:val="center"/>
          </w:tcPr>
          <w:p w14:paraId="7BCEDA6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9D1E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AAA4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  <w:r>
              <w:rPr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  <w:vAlign w:val="center"/>
          </w:tcPr>
          <w:p w14:paraId="4C8022A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6ABF7CD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在正常供电5min后，尖峰电压时间1</w:t>
            </w:r>
            <w:r>
              <w:rPr>
                <w:kern w:val="0"/>
                <w:sz w:val="24"/>
                <w:szCs w:val="24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</w:rPr>
              <w:t>us，各重复5次，每次间隔1min，正常工作</w:t>
            </w:r>
          </w:p>
        </w:tc>
      </w:tr>
      <w:tr w14:paraId="0F5AEE98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AA7EC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欠</w:t>
            </w:r>
            <w:r>
              <w:rPr>
                <w:sz w:val="24"/>
                <w:szCs w:val="24"/>
              </w:rPr>
              <w:t>压浪涌</w:t>
            </w:r>
          </w:p>
        </w:tc>
        <w:tc>
          <w:tcPr>
            <w:tcW w:w="850" w:type="dxa"/>
            <w:vAlign w:val="center"/>
          </w:tcPr>
          <w:p w14:paraId="472BB8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F96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3EED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C2F776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440503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  <w:r>
              <w:rPr>
                <w:kern w:val="0"/>
                <w:sz w:val="24"/>
                <w:szCs w:val="24"/>
              </w:rPr>
              <w:t>V/50</w:t>
            </w:r>
            <w:r>
              <w:rPr>
                <w:rFonts w:hint="eastAsia"/>
                <w:kern w:val="0"/>
                <w:sz w:val="24"/>
                <w:szCs w:val="24"/>
              </w:rPr>
              <w:t>ms欠压浪涌，1次/min，共5次，设备正常输出，需外加储能电容</w:t>
            </w:r>
          </w:p>
        </w:tc>
      </w:tr>
      <w:tr w14:paraId="62A07F1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E7FFB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输入电压中断</w:t>
            </w:r>
          </w:p>
        </w:tc>
        <w:tc>
          <w:tcPr>
            <w:tcW w:w="850" w:type="dxa"/>
            <w:vAlign w:val="center"/>
          </w:tcPr>
          <w:p w14:paraId="7ED13C5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5716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DD8B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49345E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7912D5C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输入电压中断5</w:t>
            </w:r>
            <w:r>
              <w:rPr>
                <w:kern w:val="0"/>
                <w:sz w:val="24"/>
                <w:szCs w:val="24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</w:rPr>
              <w:t>ms保持正常输出，需外加储能电容</w:t>
            </w:r>
          </w:p>
        </w:tc>
      </w:tr>
      <w:tr w14:paraId="5041276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238BE5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输入电流抑制</w:t>
            </w:r>
          </w:p>
        </w:tc>
        <w:tc>
          <w:tcPr>
            <w:tcW w:w="850" w:type="dxa"/>
            <w:vAlign w:val="center"/>
          </w:tcPr>
          <w:p w14:paraId="15EA1A4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E91A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274DB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BDC9A2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09139B8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</w:p>
        </w:tc>
      </w:tr>
      <w:tr w14:paraId="1330B92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E90C90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输入防反接保护</w:t>
            </w:r>
          </w:p>
        </w:tc>
        <w:tc>
          <w:tcPr>
            <w:tcW w:w="850" w:type="dxa"/>
            <w:vAlign w:val="center"/>
          </w:tcPr>
          <w:p w14:paraId="437DA12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C6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1911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08BEDA5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1CCA2D1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输入正负线反接，不损坏</w:t>
            </w:r>
          </w:p>
        </w:tc>
      </w:tr>
      <w:tr w14:paraId="2074320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4F3ADE6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电源输出特性</w:t>
            </w:r>
          </w:p>
        </w:tc>
      </w:tr>
      <w:tr w14:paraId="51FD248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4B0DB8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FE212AC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3216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55733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0931D60E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57ED9F1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77E446F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776FFDF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</w:t>
            </w:r>
            <w:r>
              <w:rPr>
                <w:rFonts w:hint="eastAsia"/>
                <w:sz w:val="24"/>
                <w:szCs w:val="24"/>
              </w:rPr>
              <w:t>出</w:t>
            </w:r>
            <w:r>
              <w:rPr>
                <w:sz w:val="24"/>
                <w:szCs w:val="24"/>
              </w:rPr>
              <w:t>电压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F47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2E28E18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</w:t>
            </w:r>
            <w:r>
              <w:rPr>
                <w:kern w:val="0"/>
                <w:sz w:val="24"/>
                <w:szCs w:val="24"/>
                <w:vertAlign w:val="subscript"/>
              </w:rPr>
              <w:t>1</w:t>
            </w:r>
            <w:r>
              <w:rPr>
                <w:kern w:val="0"/>
                <w:sz w:val="24"/>
                <w:szCs w:val="24"/>
              </w:rPr>
              <w:t>-0.5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60586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2D0E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</w:t>
            </w:r>
            <w:r>
              <w:rPr>
                <w:kern w:val="0"/>
                <w:sz w:val="24"/>
                <w:szCs w:val="24"/>
                <w:vertAlign w:val="subscript"/>
              </w:rPr>
              <w:t>1</w:t>
            </w:r>
            <w:r>
              <w:rPr>
                <w:kern w:val="0"/>
                <w:sz w:val="24"/>
                <w:szCs w:val="24"/>
              </w:rPr>
              <w:t>+0.5</w:t>
            </w:r>
          </w:p>
        </w:tc>
        <w:tc>
          <w:tcPr>
            <w:tcW w:w="709" w:type="dxa"/>
            <w:vAlign w:val="center"/>
          </w:tcPr>
          <w:p w14:paraId="138EB0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641AEC3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</w:p>
        </w:tc>
      </w:tr>
      <w:tr w14:paraId="05A117E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B82E419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75447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8D0313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27.5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DF13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1B8EB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28.5</w:t>
            </w:r>
          </w:p>
        </w:tc>
        <w:tc>
          <w:tcPr>
            <w:tcW w:w="709" w:type="dxa"/>
            <w:vAlign w:val="center"/>
          </w:tcPr>
          <w:p w14:paraId="5E3EE41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2DC1FA0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额定负载</w:t>
            </w:r>
          </w:p>
        </w:tc>
      </w:tr>
      <w:tr w14:paraId="185B55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101E2E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</w:t>
            </w:r>
            <w:r>
              <w:rPr>
                <w:rFonts w:hint="eastAsia"/>
                <w:sz w:val="24"/>
                <w:szCs w:val="24"/>
              </w:rPr>
              <w:t>电流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2AA0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2A153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13C7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798DE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0.3</w:t>
            </w:r>
          </w:p>
        </w:tc>
        <w:tc>
          <w:tcPr>
            <w:tcW w:w="709" w:type="dxa"/>
            <w:vAlign w:val="center"/>
          </w:tcPr>
          <w:p w14:paraId="0644B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148A4A9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全电流</w:t>
            </w:r>
          </w:p>
        </w:tc>
      </w:tr>
      <w:tr w14:paraId="7E64FDC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2F9300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CB3B63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056113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0769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12224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.85</w:t>
            </w:r>
          </w:p>
        </w:tc>
        <w:tc>
          <w:tcPr>
            <w:tcW w:w="709" w:type="dxa"/>
            <w:vAlign w:val="center"/>
          </w:tcPr>
          <w:p w14:paraId="3EBA94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16D82D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输入1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V以下时降额至50W</w:t>
            </w:r>
          </w:p>
        </w:tc>
      </w:tr>
      <w:tr w14:paraId="5DF55800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0367E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电压调整率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5E3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9BB64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D8FC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8158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cs="宋体"/>
                <w:bCs/>
                <w:sz w:val="24"/>
              </w:rPr>
              <w:t>±1</w:t>
            </w:r>
          </w:p>
        </w:tc>
        <w:tc>
          <w:tcPr>
            <w:tcW w:w="709" w:type="dxa"/>
            <w:vAlign w:val="center"/>
          </w:tcPr>
          <w:p w14:paraId="732C06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%</w:t>
            </w:r>
          </w:p>
        </w:tc>
        <w:tc>
          <w:tcPr>
            <w:tcW w:w="3290" w:type="dxa"/>
            <w:vAlign w:val="center"/>
          </w:tcPr>
          <w:p w14:paraId="7B1489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全电压，满电流</w:t>
            </w:r>
          </w:p>
        </w:tc>
      </w:tr>
      <w:tr w14:paraId="21D64E4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283DDC5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负载调整率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3A64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334F26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4329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8FE7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cs="宋体"/>
                <w:bCs/>
                <w:sz w:val="24"/>
              </w:rPr>
              <w:t>±2</w:t>
            </w:r>
            <w:r>
              <w:rPr>
                <w:rFonts w:hint="eastAsia" w:cs="宋体"/>
                <w:bCs/>
                <w:sz w:val="24"/>
              </w:rPr>
              <w:t>.0</w:t>
            </w:r>
          </w:p>
        </w:tc>
        <w:tc>
          <w:tcPr>
            <w:tcW w:w="709" w:type="dxa"/>
            <w:vAlign w:val="center"/>
          </w:tcPr>
          <w:p w14:paraId="53BFB3F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%</w:t>
            </w:r>
          </w:p>
        </w:tc>
        <w:tc>
          <w:tcPr>
            <w:tcW w:w="3290" w:type="dxa"/>
            <w:vAlign w:val="center"/>
          </w:tcPr>
          <w:p w14:paraId="7C674BD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标称输入电压，10%~100%负载</w:t>
            </w:r>
          </w:p>
        </w:tc>
      </w:tr>
      <w:tr w14:paraId="668D8ED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3" w:type="dxa"/>
            <w:shd w:val="clear" w:color="auto" w:fill="auto"/>
            <w:vAlign w:val="center"/>
          </w:tcPr>
          <w:p w14:paraId="3585D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输出纹波与噪声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6996453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44EA1D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24D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573FB7">
            <w:pPr>
              <w:adjustRightInd w:val="0"/>
              <w:snapToGrid w:val="0"/>
              <w:jc w:val="center"/>
              <w:textAlignment w:val="baseline"/>
              <w:rPr>
                <w:rFonts w:cs="宋体"/>
                <w:bCs/>
                <w:sz w:val="24"/>
              </w:rPr>
            </w:pPr>
            <w:r>
              <w:rPr>
                <w:rFonts w:hint="eastAsia"/>
                <w:sz w:val="24"/>
                <w:szCs w:val="21"/>
              </w:rPr>
              <w:t>1</w:t>
            </w:r>
            <w:r>
              <w:rPr>
                <w:sz w:val="24"/>
                <w:szCs w:val="21"/>
              </w:rPr>
              <w:t>0</w:t>
            </w:r>
            <w:r>
              <w:rPr>
                <w:rFonts w:hint="eastAsia"/>
                <w:sz w:val="24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3A345A1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mV</w:t>
            </w:r>
          </w:p>
        </w:tc>
        <w:tc>
          <w:tcPr>
            <w:tcW w:w="3290" w:type="dxa"/>
            <w:vAlign w:val="center"/>
          </w:tcPr>
          <w:p w14:paraId="05714C6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额定负载，20MHz带宽示波器，靠测(输出带0.1uF）。</w:t>
            </w:r>
          </w:p>
        </w:tc>
      </w:tr>
      <w:tr w14:paraId="78CFF6C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FACE1FB">
            <w:pPr>
              <w:snapToGrid w:val="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效率</w:t>
            </w:r>
          </w:p>
        </w:tc>
        <w:tc>
          <w:tcPr>
            <w:tcW w:w="850" w:type="dxa"/>
            <w:vAlign w:val="center"/>
          </w:tcPr>
          <w:p w14:paraId="06665645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84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840C0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8</w:t>
            </w:r>
            <w:r>
              <w:rPr>
                <w:sz w:val="24"/>
                <w:szCs w:val="21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A8DB9F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--</w:t>
            </w:r>
          </w:p>
        </w:tc>
        <w:tc>
          <w:tcPr>
            <w:tcW w:w="709" w:type="dxa"/>
            <w:vAlign w:val="center"/>
          </w:tcPr>
          <w:p w14:paraId="5AFE1C61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%</w:t>
            </w:r>
          </w:p>
        </w:tc>
        <w:tc>
          <w:tcPr>
            <w:tcW w:w="3290" w:type="dxa"/>
            <w:vAlign w:val="center"/>
          </w:tcPr>
          <w:p w14:paraId="6193A93A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输入</w:t>
            </w:r>
            <w:r>
              <w:rPr>
                <w:rFonts w:hint="eastAsia"/>
                <w:sz w:val="24"/>
                <w:szCs w:val="21"/>
              </w:rPr>
              <w:t>额定</w:t>
            </w:r>
            <w:r>
              <w:rPr>
                <w:sz w:val="24"/>
                <w:szCs w:val="21"/>
              </w:rPr>
              <w:t>电压，输出额定负载</w:t>
            </w:r>
          </w:p>
        </w:tc>
      </w:tr>
      <w:tr w14:paraId="2C3FB705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D3C036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输出过流保护</w:t>
            </w:r>
          </w:p>
        </w:tc>
        <w:tc>
          <w:tcPr>
            <w:tcW w:w="850" w:type="dxa"/>
            <w:vAlign w:val="center"/>
          </w:tcPr>
          <w:p w14:paraId="625BF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110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28858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824A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2EC2D79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%P0</w:t>
            </w:r>
          </w:p>
        </w:tc>
        <w:tc>
          <w:tcPr>
            <w:tcW w:w="3290" w:type="dxa"/>
            <w:vAlign w:val="center"/>
          </w:tcPr>
          <w:p w14:paraId="03D562E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打嗝模式</w:t>
            </w:r>
          </w:p>
        </w:tc>
      </w:tr>
      <w:tr w14:paraId="20885E5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35D0DC4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输出短路保护</w:t>
            </w:r>
          </w:p>
        </w:tc>
        <w:tc>
          <w:tcPr>
            <w:tcW w:w="850" w:type="dxa"/>
            <w:vAlign w:val="center"/>
          </w:tcPr>
          <w:p w14:paraId="43E5CE9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3BE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2D103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39D45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3290" w:type="dxa"/>
            <w:vAlign w:val="center"/>
          </w:tcPr>
          <w:p w14:paraId="23236938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短路去除后自恢复</w:t>
            </w:r>
          </w:p>
        </w:tc>
      </w:tr>
      <w:tr w14:paraId="2E8D397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A96FC27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输出过压保护</w:t>
            </w:r>
          </w:p>
        </w:tc>
        <w:tc>
          <w:tcPr>
            <w:tcW w:w="850" w:type="dxa"/>
            <w:vAlign w:val="center"/>
          </w:tcPr>
          <w:p w14:paraId="7D543C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086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1E822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B742E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</w:p>
        </w:tc>
        <w:tc>
          <w:tcPr>
            <w:tcW w:w="3290" w:type="dxa"/>
            <w:vAlign w:val="center"/>
          </w:tcPr>
          <w:p w14:paraId="532787AF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</w:p>
        </w:tc>
      </w:tr>
      <w:tr w14:paraId="567702A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AE24B7D">
            <w:pPr>
              <w:snapToGrid w:val="0"/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特殊功能</w:t>
            </w:r>
          </w:p>
        </w:tc>
      </w:tr>
      <w:tr w14:paraId="1ADB3F6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EACBD0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遥控功能</w:t>
            </w:r>
          </w:p>
          <w:p w14:paraId="33DC3D3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（负逻辑）</w:t>
            </w:r>
          </w:p>
        </w:tc>
        <w:tc>
          <w:tcPr>
            <w:tcW w:w="850" w:type="dxa"/>
            <w:vAlign w:val="center"/>
          </w:tcPr>
          <w:p w14:paraId="232422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3EB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42EA1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B1AE7E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</w:t>
            </w:r>
          </w:p>
        </w:tc>
        <w:tc>
          <w:tcPr>
            <w:tcW w:w="3290" w:type="dxa"/>
            <w:vAlign w:val="center"/>
          </w:tcPr>
          <w:p w14:paraId="723FF65D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悬空或高电平V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不工作</w:t>
            </w:r>
          </w:p>
        </w:tc>
      </w:tr>
      <w:tr w14:paraId="14DA3E5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81B2DCC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5B8E8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9520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5BB85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.5</w:t>
            </w:r>
          </w:p>
        </w:tc>
        <w:tc>
          <w:tcPr>
            <w:tcW w:w="709" w:type="dxa"/>
            <w:vAlign w:val="center"/>
          </w:tcPr>
          <w:p w14:paraId="60BCDD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</w:t>
            </w:r>
          </w:p>
        </w:tc>
        <w:tc>
          <w:tcPr>
            <w:tcW w:w="3290" w:type="dxa"/>
            <w:vAlign w:val="center"/>
          </w:tcPr>
          <w:p w14:paraId="488441B9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短接或低电平V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工作</w:t>
            </w:r>
          </w:p>
        </w:tc>
      </w:tr>
      <w:tr w14:paraId="261A236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13971555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隔离特性</w:t>
            </w:r>
          </w:p>
        </w:tc>
      </w:tr>
      <w:tr w14:paraId="6FB0795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3CD629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94B0B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172B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E2D6E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500</w:t>
            </w:r>
          </w:p>
        </w:tc>
        <w:tc>
          <w:tcPr>
            <w:tcW w:w="709" w:type="dxa"/>
            <w:vAlign w:val="center"/>
          </w:tcPr>
          <w:p w14:paraId="575BD6B4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79488F5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bCs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入/输出</w:t>
            </w:r>
            <w:r>
              <w:rPr>
                <w:rFonts w:ascii="宋体"/>
                <w:kern w:val="0"/>
                <w:sz w:val="24"/>
                <w:szCs w:val="24"/>
              </w:rPr>
              <w:t>对壳</w:t>
            </w:r>
            <w:r>
              <w:rPr>
                <w:rFonts w:hint="eastAsia" w:ascii="宋体"/>
                <w:kern w:val="0"/>
                <w:sz w:val="24"/>
                <w:szCs w:val="24"/>
              </w:rPr>
              <w:t>，</w:t>
            </w:r>
            <w:r>
              <w:rPr>
                <w:bCs/>
                <w:kern w:val="0"/>
                <w:sz w:val="24"/>
                <w:szCs w:val="24"/>
              </w:rPr>
              <w:t>无现象</w:t>
            </w:r>
          </w:p>
        </w:tc>
      </w:tr>
      <w:tr w14:paraId="6269EA1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2BCC01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0B3E34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5DE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E1EE1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76768AC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MΩ</w:t>
            </w:r>
          </w:p>
        </w:tc>
        <w:tc>
          <w:tcPr>
            <w:tcW w:w="3290" w:type="dxa"/>
            <w:vAlign w:val="center"/>
          </w:tcPr>
          <w:p w14:paraId="3CB76351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500</w:t>
            </w:r>
            <w:r>
              <w:rPr>
                <w:kern w:val="0"/>
                <w:sz w:val="24"/>
                <w:szCs w:val="24"/>
              </w:rPr>
              <w:t>Vdc</w:t>
            </w:r>
            <w:r>
              <w:rPr>
                <w:rFonts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入、输出</w:t>
            </w:r>
            <w:r>
              <w:rPr>
                <w:kern w:val="0"/>
                <w:sz w:val="24"/>
                <w:szCs w:val="24"/>
              </w:rPr>
              <w:t>对壳</w:t>
            </w:r>
            <w:r>
              <w:rPr>
                <w:rFonts w:hint="eastAsia"/>
                <w:kern w:val="0"/>
                <w:sz w:val="24"/>
                <w:szCs w:val="24"/>
              </w:rPr>
              <w:t>；</w:t>
            </w:r>
            <w:r>
              <w:rPr>
                <w:kern w:val="0"/>
                <w:sz w:val="24"/>
                <w:szCs w:val="24"/>
              </w:rPr>
              <w:t>输入对</w:t>
            </w:r>
            <w:r>
              <w:rPr>
                <w:rFonts w:hint="eastAsia"/>
                <w:kern w:val="0"/>
                <w:sz w:val="24"/>
                <w:szCs w:val="24"/>
              </w:rPr>
              <w:t>输出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</w:tr>
    </w:tbl>
    <w:p w14:paraId="320ACE9C">
      <w:pPr>
        <w:ind w:firstLine="480" w:firstLineChars="200"/>
        <w:jc w:val="center"/>
        <w:rPr>
          <w:sz w:val="24"/>
          <w:szCs w:val="24"/>
        </w:rPr>
      </w:pPr>
    </w:p>
    <w:p w14:paraId="794B5423">
      <w:pPr>
        <w:widowControl/>
        <w:adjustRightInd w:val="0"/>
        <w:snapToGrid w:val="0"/>
        <w:spacing w:line="360" w:lineRule="auto"/>
        <w:rPr>
          <w:kern w:val="0"/>
          <w:sz w:val="24"/>
          <w:szCs w:val="24"/>
        </w:rPr>
      </w:pPr>
      <w:bookmarkStart w:id="13" w:name="_Toc98946978"/>
      <w:bookmarkStart w:id="14" w:name="_Toc109748811"/>
      <w:bookmarkStart w:id="15" w:name="_Toc14947_WPSOffice_Level1"/>
      <w:bookmarkStart w:id="16" w:name="_Toc84851749"/>
      <w:commentRangeStart w:id="0"/>
      <w:r>
        <w:rPr>
          <w:kern w:val="0"/>
          <w:sz w:val="24"/>
          <w:szCs w:val="24"/>
        </w:rPr>
        <w:t>注：除非另有规定，所有测试应在标准大气条件（温度：15℃～35℃；相对湿度：45%～75%；气压：86～106kPa）下进行。</w:t>
      </w:r>
      <w:commentRangeEnd w:id="0"/>
      <w:r>
        <w:rPr>
          <w:rStyle w:val="17"/>
        </w:rPr>
        <w:commentReference w:id="0"/>
      </w:r>
    </w:p>
    <w:p w14:paraId="602C3BBB"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24"/>
        </w:rPr>
      </w:pPr>
      <w:bookmarkStart w:id="39" w:name="_GoBack"/>
      <w:bookmarkEnd w:id="39"/>
      <w:r>
        <w:rPr>
          <w:b/>
          <w:bCs/>
          <w:kern w:val="44"/>
          <w:sz w:val="24"/>
          <w:szCs w:val="24"/>
        </w:rPr>
        <w:t>5 齐套要求</w:t>
      </w:r>
      <w:bookmarkEnd w:id="13"/>
      <w:bookmarkEnd w:id="14"/>
    </w:p>
    <w:p w14:paraId="1BFC4E8D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本产品齐套性见表2。</w:t>
      </w:r>
    </w:p>
    <w:p w14:paraId="395E33FE">
      <w:pPr>
        <w:jc w:val="center"/>
        <w:rPr>
          <w:sz w:val="24"/>
          <w:szCs w:val="24"/>
        </w:rPr>
      </w:pPr>
      <w:commentRangeStart w:id="1"/>
      <w:r>
        <w:rPr>
          <w:sz w:val="24"/>
          <w:szCs w:val="24"/>
        </w:rPr>
        <w:t>表2 齐套性表</w:t>
      </w:r>
      <w:commentRangeEnd w:id="1"/>
      <w:r>
        <w:rPr>
          <w:rStyle w:val="17"/>
        </w:rPr>
        <w:commentReference w:id="1"/>
      </w:r>
    </w:p>
    <w:tbl>
      <w:tblPr>
        <w:tblStyle w:val="3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774"/>
        <w:gridCol w:w="2963"/>
        <w:gridCol w:w="742"/>
        <w:gridCol w:w="2516"/>
      </w:tblGrid>
      <w:tr w14:paraId="3D0F0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6DFD5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083" w:type="pct"/>
          </w:tcPr>
          <w:p w14:paraId="2AF284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产品名称</w:t>
            </w:r>
          </w:p>
        </w:tc>
        <w:tc>
          <w:tcPr>
            <w:tcW w:w="1421" w:type="pct"/>
          </w:tcPr>
          <w:p w14:paraId="34DFC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产品代号</w:t>
            </w:r>
          </w:p>
        </w:tc>
        <w:tc>
          <w:tcPr>
            <w:tcW w:w="493" w:type="pct"/>
          </w:tcPr>
          <w:p w14:paraId="072E61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</w:p>
        </w:tc>
        <w:tc>
          <w:tcPr>
            <w:tcW w:w="1507" w:type="pct"/>
          </w:tcPr>
          <w:p w14:paraId="195DC3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 w14:paraId="27EF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048F84ED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10EB38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电源滤波组件</w:t>
            </w:r>
          </w:p>
        </w:tc>
        <w:tc>
          <w:tcPr>
            <w:tcW w:w="1421" w:type="pct"/>
            <w:vAlign w:val="center"/>
          </w:tcPr>
          <w:p w14:paraId="2AF04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MTLB32B-HNBJ-8A-KRW</w:t>
            </w:r>
          </w:p>
        </w:tc>
        <w:tc>
          <w:tcPr>
            <w:tcW w:w="493" w:type="pct"/>
            <w:vAlign w:val="center"/>
          </w:tcPr>
          <w:p w14:paraId="5E0180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1套</w:t>
            </w:r>
          </w:p>
        </w:tc>
        <w:tc>
          <w:tcPr>
            <w:tcW w:w="1507" w:type="pct"/>
            <w:vAlign w:val="center"/>
          </w:tcPr>
          <w:p w14:paraId="7ABC6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粘贴标签、序列号、合格证</w:t>
            </w:r>
          </w:p>
        </w:tc>
      </w:tr>
      <w:tr w14:paraId="163D3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3AB18289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6E994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纸质合格证</w:t>
            </w:r>
          </w:p>
        </w:tc>
        <w:tc>
          <w:tcPr>
            <w:tcW w:w="1421" w:type="pct"/>
            <w:vAlign w:val="center"/>
          </w:tcPr>
          <w:p w14:paraId="0A03AC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4A0B16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265B439A">
            <w:pPr>
              <w:rPr>
                <w:sz w:val="24"/>
                <w:szCs w:val="24"/>
              </w:rPr>
            </w:pPr>
          </w:p>
        </w:tc>
      </w:tr>
      <w:tr w14:paraId="78F50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466251C1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4E72C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导电衬垫</w:t>
            </w:r>
          </w:p>
        </w:tc>
        <w:tc>
          <w:tcPr>
            <w:tcW w:w="1421" w:type="pct"/>
            <w:vAlign w:val="center"/>
          </w:tcPr>
          <w:p w14:paraId="73ABF7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27315D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1个</w:t>
            </w:r>
          </w:p>
        </w:tc>
        <w:tc>
          <w:tcPr>
            <w:tcW w:w="1507" w:type="pct"/>
            <w:vAlign w:val="center"/>
          </w:tcPr>
          <w:p w14:paraId="2BDDD9B0">
            <w:pPr>
              <w:rPr>
                <w:sz w:val="24"/>
                <w:szCs w:val="24"/>
              </w:rPr>
            </w:pPr>
          </w:p>
        </w:tc>
      </w:tr>
      <w:tr w14:paraId="28CF2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6A0E7371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76F95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出厂检测报告</w:t>
            </w:r>
          </w:p>
        </w:tc>
        <w:tc>
          <w:tcPr>
            <w:tcW w:w="1421" w:type="pct"/>
            <w:vAlign w:val="center"/>
          </w:tcPr>
          <w:p w14:paraId="1ED02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32381E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2DF19ADF">
            <w:pPr>
              <w:rPr>
                <w:sz w:val="24"/>
                <w:szCs w:val="24"/>
              </w:rPr>
            </w:pPr>
          </w:p>
        </w:tc>
      </w:tr>
      <w:tr w14:paraId="6C02B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2D6FFDC9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3C67E1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试验报告</w:t>
            </w:r>
          </w:p>
        </w:tc>
        <w:tc>
          <w:tcPr>
            <w:tcW w:w="1421" w:type="pct"/>
            <w:vAlign w:val="center"/>
          </w:tcPr>
          <w:p w14:paraId="784507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0B2EA7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17CB442A">
            <w:pPr>
              <w:rPr>
                <w:sz w:val="24"/>
                <w:szCs w:val="24"/>
              </w:rPr>
            </w:pPr>
          </w:p>
        </w:tc>
      </w:tr>
    </w:tbl>
    <w:p w14:paraId="1268EF96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17" w:name="_Toc109748812"/>
      <w:r>
        <w:rPr>
          <w:b/>
          <w:kern w:val="44"/>
          <w:sz w:val="24"/>
          <w:szCs w:val="24"/>
        </w:rPr>
        <w:t>6 结构</w:t>
      </w:r>
      <w:bookmarkEnd w:id="15"/>
      <w:bookmarkEnd w:id="16"/>
      <w:r>
        <w:rPr>
          <w:b/>
          <w:kern w:val="44"/>
          <w:sz w:val="24"/>
          <w:szCs w:val="24"/>
        </w:rPr>
        <w:t>和外形尺寸</w:t>
      </w:r>
      <w:bookmarkEnd w:id="17"/>
    </w:p>
    <w:p w14:paraId="5EBC0802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18" w:name="_Toc84851751"/>
      <w:bookmarkStart w:id="19" w:name="_Toc20993_WPSOffice_Level2"/>
      <w:bookmarkStart w:id="20" w:name="_Toc109748813"/>
      <w:r>
        <w:rPr>
          <w:b/>
          <w:kern w:val="44"/>
          <w:sz w:val="24"/>
          <w:szCs w:val="24"/>
        </w:rPr>
        <w:t>6.1 外形尺寸</w:t>
      </w:r>
      <w:bookmarkEnd w:id="18"/>
      <w:bookmarkEnd w:id="19"/>
      <w:r>
        <w:rPr>
          <w:b/>
          <w:kern w:val="44"/>
          <w:sz w:val="24"/>
          <w:szCs w:val="24"/>
        </w:rPr>
        <w:t>（单位：mm）</w:t>
      </w:r>
      <w:bookmarkEnd w:id="20"/>
    </w:p>
    <w:p w14:paraId="6E8C2F9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34925</wp:posOffset>
                </wp:positionV>
                <wp:extent cx="885825" cy="140462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421AF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电连接器正位点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93.95pt;margin-top:2.75pt;height:110.6pt;width:69.75pt;z-index:251662336;mso-width-relative:page;mso-height-relative:margin;mso-height-percent:200;" filled="f" stroked="f" coordsize="21600,21600" o:gfxdata="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a0&#10;2G7YAAAACQEAAA8AAAAAAAAAAQAgAAAAIgAAAGRycy9kb3ducmV2LnhtbFBLAQIUABQAAAAIAIdO&#10;4kA4tIj8IwIAACk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4421AFA5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电连接器正位点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产品的外形尺寸，</w:t>
      </w:r>
      <w:commentRangeStart w:id="2"/>
      <w:r>
        <w:rPr>
          <w:sz w:val="24"/>
          <w:szCs w:val="24"/>
        </w:rPr>
        <w:t>如图1所示。</w:t>
      </w:r>
      <w:commentRangeEnd w:id="2"/>
      <w:r>
        <w:rPr>
          <w:rStyle w:val="17"/>
        </w:rPr>
        <w:commentReference w:id="2"/>
      </w:r>
    </w:p>
    <w:p w14:paraId="130B495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704850</wp:posOffset>
                </wp:positionV>
                <wp:extent cx="362585" cy="50101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06D25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65pt;margin-top:55.5pt;height:39.45pt;width:28.55pt;z-index:251665408;mso-width-relative:page;mso-height-relative:page;" filled="f" stroked="f" coordsize="21600,21600" o:gfxdata="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nMIf62AAAAAsBAAAPAAAA&#10;AAAAAAEAIAAAACIAAABkcnMvZG93bnJldi54bWxQSwECFAAUAAAACACHTuJALGcoFBUCAAAWBAAA&#10;DgAAAAAAAAABACAAAAAn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706D25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输出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708660</wp:posOffset>
                </wp:positionV>
                <wp:extent cx="362585" cy="50101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344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输入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8pt;margin-top:55.8pt;height:39.45pt;width:28.55pt;z-index:251663360;mso-width-relative:page;mso-height-relative:page;" filled="f" stroked="f" coordsize="21600,21600" o:gfxdata="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FnZUNgAAAALAQAADwAA&#10;AAAAAAABACAAAAAiAAAAZHJzL2Rvd25yZXYueG1sUEsBAhQAFAAAAAgAh07iQO+dNNEWAgAAFAQA&#10;AA4AAAAAAAAAAQAgAAAAJw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D3344C0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579120</wp:posOffset>
                </wp:positionV>
                <wp:extent cx="281305" cy="643890"/>
                <wp:effectExtent l="0" t="0" r="0" b="381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9CC33F7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</w:t>
                            </w:r>
                          </w:p>
                          <w:p w14:paraId="59F272BB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</w:p>
                          <w:p w14:paraId="45284E45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.85pt;margin-top:45.6pt;height:50.7pt;width:22.15pt;z-index:251666432;mso-width-relative:page;mso-height-relative:page;" filled="f" stroked="f" coordsize="21600,21600" o:gfxdata="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Rdh&#10;ntYAAAAJAQAADwAAAAAAAAABACAAAAAiAAAAZHJzL2Rvd25yZXYueG1sUEsBAhQAFAAAAAgAh07i&#10;QCL5gHokAgAAKQQAAA4AAAAAAAAAAQAgAAAAJQ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9CC33F7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A</w:t>
                      </w:r>
                    </w:p>
                    <w:p w14:paraId="59F272BB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</w:p>
                    <w:p w14:paraId="45284E45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687705</wp:posOffset>
                </wp:positionV>
                <wp:extent cx="480695" cy="14046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22878C7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1</w:t>
                            </w:r>
                          </w:p>
                          <w:p w14:paraId="05AE28A3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11.55pt;margin-top:54.15pt;height:110.6pt;width:37.85pt;z-index:251659264;mso-width-relative:page;mso-height-relative:margin;mso-height-percent:200;" filled="f" stroked="f" coordsize="21600,21600" o:gfxdata="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Ee4iXZAAAACwEAAA8AAAAAAAAAAQAgAAAAIgAAAGRycy9kb3ducmV2LnhtbFBLAQIUABQA&#10;AAAIAIdO4kAw55CUKAIAACs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222878C7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1</w:t>
                      </w:r>
                    </w:p>
                    <w:p w14:paraId="05AE28A3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2  3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4147820</wp:posOffset>
                </wp:positionH>
                <wp:positionV relativeFrom="paragraph">
                  <wp:posOffset>695960</wp:posOffset>
                </wp:positionV>
                <wp:extent cx="72390" cy="76200"/>
                <wp:effectExtent l="0" t="0" r="2286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62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6.6pt;margin-top:54.8pt;height:6pt;width:5.7pt;z-index:251660288;v-text-anchor:middle;mso-width-relative:page;mso-height-relative:page;" fillcolor="#FF0000" filled="t" stroked="t" coordsize="21600,21600" arcsize="0.166666666666667" o:gfxdata="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JGdT7YAAAACwEAAA8AAAAAAAAAAQAgAAAAIgAA&#10;AGRycy9kb3ducmV2LnhtbFBLAQIUABQAAAAIAIdO4kCUDbl5egIAAPwEAAAOAAAAAAAAAAEAIAAA&#10;ACcBAABkcnMvZTJvRG9jLnhtbFBLBQYAAAAABgAGAFkBAAATBgAAAAA=&#10;">
                <v:fill on="t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165735</wp:posOffset>
                </wp:positionV>
                <wp:extent cx="85725" cy="571500"/>
                <wp:effectExtent l="38100" t="38100" r="28575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4.3pt;margin-top:13.05pt;height:45pt;width:6.75pt;z-index:251661312;mso-width-relative:page;mso-height-relative:page;" filled="f" stroked="t" coordsize="21600,21600" o:gfxdata="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DJ5VrWAAAACgEAAA8A&#10;AAAAAAAAAQAgAAAAIgAAAGRycy9kb3ducmV2LnhtbFBLAQIUABQAAAAIAIdO4kDjki/XGQIAAPgD&#10;AAAOAAAAAAAAAAEAIAAAACUBAABkcnMvZTJvRG9jLnhtbFBLBQYAAAAABgAGAFkBAACw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drawing>
          <wp:inline distT="0" distB="0" distL="0" distR="0">
            <wp:extent cx="5414010" cy="2556510"/>
            <wp:effectExtent l="0" t="0" r="0" b="0"/>
            <wp:docPr id="1" name="图片 1" descr="C:\Users\p'c\Desktop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p'c\Desktop\tempsni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55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7394">
      <w:pPr>
        <w:jc w:val="center"/>
        <w:rPr>
          <w:sz w:val="24"/>
          <w:szCs w:val="24"/>
        </w:rPr>
      </w:pPr>
      <w:r>
        <w:rPr>
          <w:sz w:val="24"/>
          <w:szCs w:val="24"/>
        </w:rPr>
        <w:t>图1 外形尺寸图</w:t>
      </w:r>
    </w:p>
    <w:p w14:paraId="6646D5B9">
      <w:pPr>
        <w:spacing w:line="3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注：未注公差按GB/T 1804-M。</w:t>
      </w:r>
    </w:p>
    <w:p w14:paraId="4681F5B2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21" w:name="_Toc109748814"/>
      <w:r>
        <w:rPr>
          <w:b/>
          <w:kern w:val="44"/>
          <w:sz w:val="24"/>
          <w:szCs w:val="24"/>
        </w:rPr>
        <w:t>6.2 壳体材料及表面处理要求</w:t>
      </w:r>
      <w:bookmarkEnd w:id="21"/>
    </w:p>
    <w:p w14:paraId="02BB7F3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壳体</w:t>
      </w:r>
      <w:r>
        <w:rPr>
          <w:rFonts w:hint="eastAsia"/>
          <w:sz w:val="24"/>
          <w:szCs w:val="24"/>
        </w:rPr>
        <w:t>采用</w:t>
      </w:r>
      <w:commentRangeStart w:id="3"/>
      <w:r>
        <w:rPr>
          <w:rFonts w:hint="eastAsia"/>
          <w:sz w:val="24"/>
          <w:szCs w:val="24"/>
        </w:rPr>
        <w:t>5A06铝合金</w:t>
      </w:r>
      <w:commentRangeEnd w:id="3"/>
      <w:r>
        <w:rPr>
          <w:rStyle w:val="17"/>
        </w:rPr>
        <w:commentReference w:id="3"/>
      </w:r>
      <w:r>
        <w:rPr>
          <w:rFonts w:hint="eastAsia"/>
          <w:sz w:val="24"/>
          <w:szCs w:val="24"/>
        </w:rPr>
        <w:t>，表面</w:t>
      </w:r>
      <w:commentRangeStart w:id="4"/>
      <w:r>
        <w:rPr>
          <w:rFonts w:hint="eastAsia"/>
          <w:sz w:val="24"/>
          <w:szCs w:val="24"/>
        </w:rPr>
        <w:t>喷砂、导电氧化黄色（亮处理）</w:t>
      </w:r>
      <w:commentRangeEnd w:id="4"/>
      <w:r>
        <w:rPr>
          <w:rStyle w:val="17"/>
        </w:rPr>
        <w:commentReference w:id="4"/>
      </w:r>
      <w:r>
        <w:rPr>
          <w:sz w:val="24"/>
          <w:szCs w:val="24"/>
        </w:rPr>
        <w:t>。</w:t>
      </w:r>
    </w:p>
    <w:p w14:paraId="6E0B1FE3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壳体</w:t>
      </w: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6061</w:t>
      </w:r>
      <w:r>
        <w:rPr>
          <w:rFonts w:hint="eastAsia"/>
          <w:sz w:val="24"/>
          <w:szCs w:val="24"/>
        </w:rPr>
        <w:t>铝合金，表面喷砂、导电氧化本色（亮处理）</w:t>
      </w:r>
      <w:r>
        <w:rPr>
          <w:sz w:val="24"/>
          <w:szCs w:val="24"/>
        </w:rPr>
        <w:t>。</w:t>
      </w:r>
    </w:p>
    <w:p w14:paraId="3BD3444C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22" w:name="_Toc109748815"/>
      <w:r>
        <w:rPr>
          <w:b/>
          <w:kern w:val="44"/>
          <w:sz w:val="24"/>
          <w:szCs w:val="24"/>
        </w:rPr>
        <w:t>6.3 引出端要求</w:t>
      </w:r>
      <w:bookmarkEnd w:id="22"/>
    </w:p>
    <w:p w14:paraId="32EFF9B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引出端定义表3。</w:t>
      </w:r>
    </w:p>
    <w:p w14:paraId="3B4ACC39">
      <w:pPr>
        <w:spacing w:line="360" w:lineRule="auto"/>
        <w:ind w:firstLine="480" w:firstLineChars="200"/>
        <w:rPr>
          <w:sz w:val="24"/>
          <w:szCs w:val="24"/>
        </w:rPr>
      </w:pPr>
    </w:p>
    <w:p w14:paraId="3F898724">
      <w:pPr>
        <w:ind w:firstLine="480" w:firstLineChars="200"/>
        <w:jc w:val="center"/>
        <w:rPr>
          <w:sz w:val="24"/>
          <w:szCs w:val="24"/>
        </w:rPr>
      </w:pPr>
      <w:commentRangeStart w:id="5"/>
      <w:r>
        <w:rPr>
          <w:sz w:val="24"/>
          <w:szCs w:val="24"/>
        </w:rPr>
        <w:t>表3 定义表</w:t>
      </w:r>
      <w:commentRangeEnd w:id="5"/>
      <w:r>
        <w:rPr>
          <w:rStyle w:val="17"/>
        </w:rPr>
        <w:commentReference w:id="5"/>
      </w:r>
    </w:p>
    <w:tbl>
      <w:tblPr>
        <w:tblStyle w:val="12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658"/>
        <w:gridCol w:w="2601"/>
        <w:gridCol w:w="992"/>
        <w:gridCol w:w="992"/>
        <w:gridCol w:w="1701"/>
      </w:tblGrid>
      <w:tr w14:paraId="785DC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vAlign w:val="center"/>
          </w:tcPr>
          <w:p w14:paraId="1A12412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输入端</w:t>
            </w:r>
          </w:p>
        </w:tc>
        <w:tc>
          <w:tcPr>
            <w:tcW w:w="3593" w:type="dxa"/>
            <w:gridSpan w:val="2"/>
            <w:vAlign w:val="center"/>
          </w:tcPr>
          <w:p w14:paraId="495A3D2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输出端</w:t>
            </w:r>
          </w:p>
        </w:tc>
        <w:tc>
          <w:tcPr>
            <w:tcW w:w="992" w:type="dxa"/>
            <w:vMerge w:val="restart"/>
            <w:vAlign w:val="center"/>
          </w:tcPr>
          <w:p w14:paraId="25E9B02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定义</w:t>
            </w:r>
          </w:p>
        </w:tc>
        <w:tc>
          <w:tcPr>
            <w:tcW w:w="1701" w:type="dxa"/>
            <w:vMerge w:val="restart"/>
            <w:vAlign w:val="center"/>
          </w:tcPr>
          <w:p w14:paraId="11189D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14:paraId="47CC8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Align w:val="center"/>
          </w:tcPr>
          <w:p w14:paraId="4090638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658" w:type="dxa"/>
            <w:vAlign w:val="center"/>
          </w:tcPr>
          <w:p w14:paraId="7E465E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2601" w:type="dxa"/>
            <w:vAlign w:val="center"/>
          </w:tcPr>
          <w:p w14:paraId="6C989A8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992" w:type="dxa"/>
            <w:vAlign w:val="center"/>
          </w:tcPr>
          <w:p w14:paraId="356DECC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992" w:type="dxa"/>
            <w:vMerge w:val="continue"/>
            <w:vAlign w:val="center"/>
          </w:tcPr>
          <w:p w14:paraId="5520D11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vAlign w:val="center"/>
          </w:tcPr>
          <w:p w14:paraId="6701B6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14:paraId="5AF3B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restart"/>
            <w:vAlign w:val="center"/>
          </w:tcPr>
          <w:p w14:paraId="0C3D3B7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rFonts w:eastAsia="汉仪长仿宋体"/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电连接器</w:t>
            </w:r>
            <w:r>
              <w:rPr>
                <w:rFonts w:eastAsia="汉仪长仿宋体"/>
                <w:kern w:val="0"/>
                <w:sz w:val="21"/>
                <w:szCs w:val="21"/>
              </w:rPr>
              <w:t>YMG16F3Z1P40</w:t>
            </w:r>
          </w:p>
          <w:p w14:paraId="241FF89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中航光电（客户提供）</w:t>
            </w:r>
          </w:p>
        </w:tc>
        <w:tc>
          <w:tcPr>
            <w:tcW w:w="658" w:type="dxa"/>
            <w:vAlign w:val="center"/>
          </w:tcPr>
          <w:p w14:paraId="798F711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601" w:type="dxa"/>
            <w:vMerge w:val="restart"/>
            <w:vAlign w:val="center"/>
          </w:tcPr>
          <w:p w14:paraId="0EF29C2F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电连接器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30J06P060S000C0L000</w:t>
            </w:r>
            <w:r>
              <w:rPr>
                <w:rFonts w:hint="eastAsia"/>
                <w:sz w:val="21"/>
                <w:szCs w:val="21"/>
              </w:rPr>
              <w:t>（L</w:t>
            </w:r>
            <w:r>
              <w:rPr>
                <w:sz w:val="21"/>
                <w:szCs w:val="21"/>
              </w:rPr>
              <w:t>=260mm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0C5E714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中航光电（客户提供）</w:t>
            </w:r>
          </w:p>
        </w:tc>
        <w:tc>
          <w:tcPr>
            <w:tcW w:w="992" w:type="dxa"/>
            <w:vAlign w:val="center"/>
          </w:tcPr>
          <w:p w14:paraId="1E2D294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</w:tcPr>
          <w:p w14:paraId="459488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火线</w:t>
            </w:r>
          </w:p>
        </w:tc>
        <w:tc>
          <w:tcPr>
            <w:tcW w:w="1701" w:type="dxa"/>
            <w:vMerge w:val="restart"/>
            <w:vAlign w:val="center"/>
          </w:tcPr>
          <w:p w14:paraId="6E4EAA9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外露线长（不含连接器）为200±10mm</w:t>
            </w:r>
          </w:p>
        </w:tc>
      </w:tr>
      <w:tr w14:paraId="4963B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53CDAB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142D6DC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601" w:type="dxa"/>
            <w:vMerge w:val="continue"/>
            <w:vAlign w:val="center"/>
          </w:tcPr>
          <w:p w14:paraId="2DD9A2F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14CD91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4C31CDA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零线</w:t>
            </w:r>
          </w:p>
        </w:tc>
        <w:tc>
          <w:tcPr>
            <w:tcW w:w="1701" w:type="dxa"/>
            <w:vMerge w:val="continue"/>
            <w:vAlign w:val="center"/>
          </w:tcPr>
          <w:p w14:paraId="2DAC632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  <w:tr w14:paraId="74EFE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11812459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225C29F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601" w:type="dxa"/>
            <w:vMerge w:val="continue"/>
            <w:vAlign w:val="center"/>
          </w:tcPr>
          <w:p w14:paraId="44C20AE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329C9B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552B497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壳体地</w:t>
            </w:r>
          </w:p>
        </w:tc>
        <w:tc>
          <w:tcPr>
            <w:tcW w:w="1701" w:type="dxa"/>
            <w:vAlign w:val="center"/>
          </w:tcPr>
          <w:p w14:paraId="78AF37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</w:tbl>
    <w:p w14:paraId="32B6BA7C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23" w:name="_Toc109748816"/>
      <w:bookmarkStart w:id="24" w:name="_Toc84851753"/>
      <w:bookmarkStart w:id="25" w:name="_Toc21262_WPSOffice_Level1"/>
      <w:r>
        <w:rPr>
          <w:b/>
          <w:kern w:val="44"/>
          <w:sz w:val="24"/>
          <w:szCs w:val="24"/>
        </w:rPr>
        <w:t xml:space="preserve">7 </w:t>
      </w:r>
      <w:commentRangeStart w:id="6"/>
      <w:r>
        <w:rPr>
          <w:rFonts w:hint="eastAsia"/>
          <w:b/>
          <w:kern w:val="44"/>
          <w:sz w:val="24"/>
          <w:szCs w:val="24"/>
        </w:rPr>
        <w:t>电路原理图</w:t>
      </w:r>
      <w:bookmarkEnd w:id="23"/>
      <w:commentRangeEnd w:id="6"/>
      <w:r>
        <w:rPr>
          <w:rStyle w:val="17"/>
        </w:rPr>
        <w:commentReference w:id="6"/>
      </w:r>
    </w:p>
    <w:p w14:paraId="271CEE01">
      <w:pPr>
        <w:spacing w:line="360" w:lineRule="auto"/>
        <w:ind w:firstLine="560" w:firstLineChars="200"/>
        <w:jc w:val="center"/>
      </w:pPr>
      <w:r>
        <w:object>
          <v:shape id="_x0000_i1025" o:spt="75" type="#_x0000_t75" style="height:84.7pt;width:236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1">
            <o:LockedField>false</o:LockedField>
          </o:OLEObject>
        </w:object>
      </w:r>
    </w:p>
    <w:p w14:paraId="1BE376B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电路原理图</w:t>
      </w:r>
    </w:p>
    <w:p w14:paraId="004E99A9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26" w:name="_Toc109748817"/>
      <w:r>
        <w:rPr>
          <w:b/>
          <w:kern w:val="44"/>
          <w:sz w:val="24"/>
          <w:szCs w:val="24"/>
        </w:rPr>
        <w:t xml:space="preserve">8 </w:t>
      </w:r>
      <w:commentRangeStart w:id="7"/>
      <w:r>
        <w:rPr>
          <w:rFonts w:hint="eastAsia"/>
          <w:b/>
          <w:kern w:val="44"/>
          <w:sz w:val="24"/>
          <w:szCs w:val="24"/>
        </w:rPr>
        <w:t>插入损耗特性</w:t>
      </w:r>
      <w:commentRangeEnd w:id="7"/>
      <w:bookmarkEnd w:id="26"/>
      <w:r>
        <w:rPr>
          <w:rStyle w:val="17"/>
        </w:rPr>
        <w:commentReference w:id="7"/>
      </w:r>
    </w:p>
    <w:p w14:paraId="6269A4EF">
      <w:pPr>
        <w:spacing w:line="360" w:lineRule="auto"/>
        <w:ind w:firstLine="560" w:firstLineChars="200"/>
        <w:rPr>
          <w:sz w:val="24"/>
          <w:szCs w:val="24"/>
        </w:rPr>
      </w:pPr>
      <w:r>
        <w:rPr>
          <w:rFonts w:ascii="宋体" w:hAnsi="宋体"/>
          <w:kern w:val="0"/>
          <w:szCs w:val="28"/>
        </w:rPr>
        <w:drawing>
          <wp:inline distT="0" distB="0" distL="0" distR="0">
            <wp:extent cx="4508500" cy="14998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E95C0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a）共模插入损耗测试</w:t>
      </w:r>
    </w:p>
    <w:p w14:paraId="587CAD1E">
      <w:pPr>
        <w:jc w:val="center"/>
        <w:rPr>
          <w:sz w:val="24"/>
          <w:szCs w:val="24"/>
        </w:rPr>
      </w:pPr>
      <w:r>
        <w:drawing>
          <wp:inline distT="0" distB="0" distL="0" distR="0">
            <wp:extent cx="4267200" cy="1562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4EA9">
      <w:pPr>
        <w:jc w:val="center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）差模插入损耗测试</w:t>
      </w:r>
    </w:p>
    <w:p w14:paraId="20787F6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1、射频信号源  2、滤波装置  3、接收机  4、共地金属板</w:t>
      </w:r>
    </w:p>
    <w:p w14:paraId="49BCCD1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 xml:space="preserve">  开路信号源电压  V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输出电压   Z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信号源阻抗 Z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接收机阻抗</w:t>
      </w:r>
    </w:p>
    <w:p w14:paraId="6B13CA8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插入损耗最小值见下表：</w:t>
      </w:r>
    </w:p>
    <w:p w14:paraId="714EB16E">
      <w:pPr>
        <w:spacing w:line="360" w:lineRule="auto"/>
        <w:ind w:firstLine="480" w:firstLineChars="200"/>
        <w:rPr>
          <w:sz w:val="24"/>
          <w:szCs w:val="24"/>
        </w:rPr>
      </w:pPr>
    </w:p>
    <w:p w14:paraId="72F9AEF0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表4 </w:t>
      </w:r>
      <w:commentRangeStart w:id="8"/>
      <w:r>
        <w:rPr>
          <w:rFonts w:hint="eastAsia"/>
          <w:sz w:val="24"/>
          <w:szCs w:val="24"/>
        </w:rPr>
        <w:t>插入损耗数值</w:t>
      </w:r>
      <w:r>
        <w:rPr>
          <w:sz w:val="24"/>
          <w:szCs w:val="24"/>
        </w:rPr>
        <w:t>表</w:t>
      </w:r>
      <w:commentRangeEnd w:id="8"/>
      <w:r>
        <w:rPr>
          <w:rStyle w:val="17"/>
        </w:rPr>
        <w:commentReference w:id="8"/>
      </w:r>
    </w:p>
    <w:tbl>
      <w:tblPr>
        <w:tblStyle w:val="1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725"/>
        <w:gridCol w:w="726"/>
        <w:gridCol w:w="726"/>
        <w:gridCol w:w="726"/>
        <w:gridCol w:w="726"/>
        <w:gridCol w:w="726"/>
        <w:gridCol w:w="726"/>
        <w:gridCol w:w="726"/>
        <w:gridCol w:w="726"/>
        <w:gridCol w:w="717"/>
      </w:tblGrid>
      <w:tr w14:paraId="2F6F8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FB90F4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频率（</w:t>
            </w:r>
            <w:r>
              <w:rPr>
                <w:rFonts w:ascii="宋体" w:hAnsi="宋体"/>
                <w:b/>
                <w:sz w:val="24"/>
                <w:szCs w:val="24"/>
              </w:rPr>
              <w:t>MHz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98B9B11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0.01</w:t>
            </w:r>
          </w:p>
        </w:tc>
        <w:tc>
          <w:tcPr>
            <w:tcW w:w="415" w:type="pct"/>
            <w:vAlign w:val="center"/>
          </w:tcPr>
          <w:p w14:paraId="6BC89C4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0.05</w:t>
            </w:r>
          </w:p>
        </w:tc>
        <w:tc>
          <w:tcPr>
            <w:tcW w:w="415" w:type="pct"/>
            <w:vAlign w:val="center"/>
          </w:tcPr>
          <w:p w14:paraId="0A2096CE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0.10</w:t>
            </w:r>
          </w:p>
        </w:tc>
        <w:tc>
          <w:tcPr>
            <w:tcW w:w="415" w:type="pct"/>
            <w:vAlign w:val="center"/>
          </w:tcPr>
          <w:p w14:paraId="1F46211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0.15</w:t>
            </w:r>
          </w:p>
        </w:tc>
        <w:tc>
          <w:tcPr>
            <w:tcW w:w="415" w:type="pct"/>
            <w:vAlign w:val="center"/>
          </w:tcPr>
          <w:p w14:paraId="607081C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0.5</w:t>
            </w:r>
          </w:p>
        </w:tc>
        <w:tc>
          <w:tcPr>
            <w:tcW w:w="415" w:type="pct"/>
            <w:vAlign w:val="center"/>
          </w:tcPr>
          <w:p w14:paraId="572F1332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415" w:type="pct"/>
            <w:vAlign w:val="center"/>
          </w:tcPr>
          <w:p w14:paraId="44003A95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5</w:t>
            </w:r>
          </w:p>
        </w:tc>
        <w:tc>
          <w:tcPr>
            <w:tcW w:w="415" w:type="pct"/>
            <w:vAlign w:val="center"/>
          </w:tcPr>
          <w:p w14:paraId="57D442AA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10</w:t>
            </w:r>
          </w:p>
        </w:tc>
        <w:tc>
          <w:tcPr>
            <w:tcW w:w="415" w:type="pct"/>
            <w:vAlign w:val="center"/>
          </w:tcPr>
          <w:p w14:paraId="050E5A1D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20</w:t>
            </w:r>
          </w:p>
        </w:tc>
        <w:tc>
          <w:tcPr>
            <w:tcW w:w="410" w:type="pct"/>
            <w:vAlign w:val="center"/>
          </w:tcPr>
          <w:p w14:paraId="12A3C2A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30</w:t>
            </w:r>
          </w:p>
        </w:tc>
      </w:tr>
      <w:tr w14:paraId="5AC6A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3F7997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CC6B6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E49CD0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04B45F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2C8901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34D91E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1E273EE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786295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0ED75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0B724D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D0DF0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14:paraId="22A86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1260B28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差模（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2AE56B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5406FC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40C4CC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6EB40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A2284CA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94D24AF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F8505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D271A2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02322F5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F00F449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30BE86B1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27" w:name="_Toc109748818"/>
      <w:r>
        <w:rPr>
          <w:b/>
          <w:kern w:val="44"/>
          <w:sz w:val="24"/>
          <w:szCs w:val="24"/>
        </w:rPr>
        <w:t xml:space="preserve">9 </w:t>
      </w:r>
      <w:commentRangeStart w:id="9"/>
      <w:r>
        <w:rPr>
          <w:rFonts w:hint="eastAsia"/>
          <w:b/>
          <w:kern w:val="44"/>
          <w:sz w:val="24"/>
          <w:szCs w:val="24"/>
        </w:rPr>
        <w:t>重量</w:t>
      </w:r>
      <w:bookmarkEnd w:id="27"/>
      <w:commentRangeEnd w:id="9"/>
      <w:r>
        <w:rPr>
          <w:rStyle w:val="17"/>
        </w:rPr>
        <w:commentReference w:id="9"/>
      </w:r>
    </w:p>
    <w:p w14:paraId="18420B5F">
      <w:pPr>
        <w:spacing w:line="360" w:lineRule="auto"/>
        <w:ind w:firstLine="480" w:firstLineChars="200"/>
        <w:rPr>
          <w:sz w:val="24"/>
          <w:szCs w:val="24"/>
        </w:rPr>
      </w:pPr>
      <w:commentRangeStart w:id="10"/>
      <w:r>
        <w:rPr>
          <w:rFonts w:hint="eastAsia"/>
          <w:sz w:val="24"/>
          <w:szCs w:val="24"/>
        </w:rPr>
        <w:t>≤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g。</w:t>
      </w:r>
      <w:commentRangeEnd w:id="10"/>
      <w:r>
        <w:rPr>
          <w:rStyle w:val="17"/>
        </w:rPr>
        <w:commentReference w:id="10"/>
      </w:r>
    </w:p>
    <w:p w14:paraId="38BAF189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commentRangeStart w:id="11"/>
      <w:bookmarkStart w:id="28" w:name="_Toc109748819"/>
      <w:r>
        <w:rPr>
          <w:b/>
          <w:kern w:val="44"/>
          <w:sz w:val="24"/>
          <w:szCs w:val="24"/>
        </w:rPr>
        <w:t xml:space="preserve">10 </w:t>
      </w:r>
      <w:r>
        <w:rPr>
          <w:rFonts w:hint="eastAsia"/>
          <w:b/>
          <w:kern w:val="44"/>
          <w:sz w:val="24"/>
          <w:szCs w:val="24"/>
        </w:rPr>
        <w:t>环境特性</w:t>
      </w:r>
      <w:bookmarkEnd w:id="28"/>
      <w:commentRangeEnd w:id="11"/>
      <w:r>
        <w:rPr>
          <w:rStyle w:val="17"/>
        </w:rPr>
        <w:commentReference w:id="11"/>
      </w:r>
    </w:p>
    <w:p w14:paraId="76D0ED2F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commentRangeStart w:id="12"/>
      <w:bookmarkStart w:id="29" w:name="_Toc109748820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0.1 盐雾</w:t>
      </w:r>
      <w:bookmarkEnd w:id="29"/>
      <w:commentRangeEnd w:id="12"/>
      <w:r>
        <w:rPr>
          <w:rStyle w:val="17"/>
        </w:rPr>
        <w:commentReference w:id="12"/>
      </w:r>
    </w:p>
    <w:p w14:paraId="48280AC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GJB150.11A-2009</w:t>
      </w:r>
      <w:r>
        <w:rPr>
          <w:rFonts w:hint="eastAsia"/>
          <w:sz w:val="24"/>
          <w:szCs w:val="24"/>
        </w:rPr>
        <w:t>《军用装备实验环境试验方法第1</w:t>
      </w:r>
      <w:r>
        <w:rPr>
          <w:sz w:val="24"/>
          <w:szCs w:val="24"/>
        </w:rPr>
        <w:t>1部分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盐雾试验</w:t>
      </w:r>
      <w:r>
        <w:rPr>
          <w:rFonts w:hint="eastAsia"/>
          <w:sz w:val="24"/>
          <w:szCs w:val="24"/>
        </w:rPr>
        <w:t>》的</w:t>
      </w:r>
      <w:r>
        <w:rPr>
          <w:sz w:val="24"/>
          <w:szCs w:val="24"/>
        </w:rPr>
        <w:t>要求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盐雾24小时，干燥24小时为1个周期，共两周期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 w14:paraId="43333583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0" w:name="_Toc109748821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0.2 霉菌</w:t>
      </w:r>
      <w:bookmarkEnd w:id="30"/>
    </w:p>
    <w:p w14:paraId="1E98B0A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GJB150.10A-2009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10部分</w:t>
      </w:r>
      <w:r>
        <w:rPr>
          <w:rFonts w:hint="eastAsia"/>
          <w:sz w:val="24"/>
          <w:szCs w:val="24"/>
        </w:rPr>
        <w:t>：霉菌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</w:t>
      </w:r>
      <w:r>
        <w:rPr>
          <w:sz w:val="24"/>
          <w:szCs w:val="24"/>
        </w:rPr>
        <w:t>霉菌环境条件下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防霉能力不低于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-2级</w:t>
      </w:r>
      <w:r>
        <w:rPr>
          <w:rFonts w:hint="eastAsia"/>
          <w:sz w:val="24"/>
          <w:szCs w:val="24"/>
        </w:rPr>
        <w:t>）。</w:t>
      </w:r>
    </w:p>
    <w:p w14:paraId="62BE4DEF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1" w:name="_Toc109748822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0.3 冲击</w:t>
      </w:r>
      <w:bookmarkEnd w:id="31"/>
    </w:p>
    <w:p w14:paraId="39C0C46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GJB150.18A-2009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18部分</w:t>
      </w:r>
      <w:r>
        <w:rPr>
          <w:rFonts w:hint="eastAsia"/>
          <w:sz w:val="24"/>
          <w:szCs w:val="24"/>
        </w:rPr>
        <w:t>：冲击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》的要求（程序I</w:t>
      </w:r>
      <w:r>
        <w:rPr>
          <w:sz w:val="24"/>
          <w:szCs w:val="24"/>
        </w:rPr>
        <w:t>-功能性冲击</w:t>
      </w:r>
      <w:r>
        <w:rPr>
          <w:rFonts w:hint="eastAsia"/>
          <w:sz w:val="24"/>
          <w:szCs w:val="24"/>
        </w:rPr>
        <w:t>实</w:t>
      </w:r>
      <w:r>
        <w:rPr>
          <w:sz w:val="24"/>
          <w:szCs w:val="24"/>
        </w:rPr>
        <w:t>验后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仍能正常工作</w:t>
      </w:r>
      <w:r>
        <w:rPr>
          <w:rFonts w:hint="eastAsia"/>
          <w:sz w:val="24"/>
          <w:szCs w:val="24"/>
        </w:rPr>
        <w:t>）。</w:t>
      </w:r>
    </w:p>
    <w:p w14:paraId="333BA9EA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2" w:name="_Toc109748823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0.4 振动</w:t>
      </w:r>
      <w:bookmarkEnd w:id="32"/>
    </w:p>
    <w:p w14:paraId="12F2519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GJB150.16A-2009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16部分</w:t>
      </w:r>
      <w:r>
        <w:rPr>
          <w:rFonts w:hint="eastAsia"/>
          <w:sz w:val="24"/>
          <w:szCs w:val="24"/>
        </w:rPr>
        <w:t>：振动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》的要求（按图C</w:t>
      </w:r>
      <w:r>
        <w:rPr>
          <w:sz w:val="24"/>
          <w:szCs w:val="24"/>
        </w:rPr>
        <w:t>.3及表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.7</w:t>
      </w:r>
      <w:r>
        <w:rPr>
          <w:rFonts w:hint="eastAsia"/>
          <w:sz w:val="24"/>
          <w:szCs w:val="24"/>
        </w:rPr>
        <w:t>执行，</w:t>
      </w:r>
      <w:r>
        <w:rPr>
          <w:sz w:val="24"/>
          <w:szCs w:val="24"/>
        </w:rPr>
        <w:t>实验后仍能正常工作</w:t>
      </w:r>
      <w:r>
        <w:rPr>
          <w:rFonts w:hint="eastAsia"/>
          <w:sz w:val="24"/>
          <w:szCs w:val="24"/>
        </w:rPr>
        <w:t>）。</w:t>
      </w:r>
    </w:p>
    <w:p w14:paraId="75302687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33" w:name="_Toc109748824"/>
      <w:r>
        <w:rPr>
          <w:b/>
          <w:kern w:val="44"/>
          <w:sz w:val="24"/>
          <w:szCs w:val="24"/>
        </w:rPr>
        <w:t xml:space="preserve">11 </w:t>
      </w:r>
      <w:commentRangeStart w:id="13"/>
      <w:r>
        <w:rPr>
          <w:b/>
          <w:kern w:val="44"/>
          <w:sz w:val="24"/>
          <w:szCs w:val="24"/>
        </w:rPr>
        <w:t>产品技术特点</w:t>
      </w:r>
      <w:bookmarkEnd w:id="24"/>
      <w:bookmarkEnd w:id="33"/>
      <w:commentRangeEnd w:id="13"/>
      <w:r>
        <w:rPr>
          <w:rStyle w:val="17"/>
        </w:rPr>
        <w:commentReference w:id="13"/>
      </w:r>
    </w:p>
    <w:p w14:paraId="5342F6B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1）产品尺寸小，外观美观。</w:t>
      </w:r>
    </w:p>
    <w:p w14:paraId="4B00878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2）产品的元器件和外壳可以实现100%国产化。</w:t>
      </w:r>
    </w:p>
    <w:p w14:paraId="410D724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3）产品内部电子元器件的质量等级为普军级及以上等级。</w:t>
      </w:r>
    </w:p>
    <w:p w14:paraId="6E5B2758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34" w:name="_Toc109748825"/>
      <w:bookmarkStart w:id="35" w:name="_Toc84851754"/>
      <w:r>
        <w:rPr>
          <w:b/>
          <w:kern w:val="44"/>
          <w:sz w:val="24"/>
          <w:szCs w:val="24"/>
        </w:rPr>
        <w:t>12 维修</w:t>
      </w:r>
      <w:bookmarkEnd w:id="25"/>
      <w:bookmarkEnd w:id="34"/>
      <w:bookmarkEnd w:id="35"/>
      <w:r>
        <w:rPr>
          <w:rFonts w:hint="eastAsia"/>
          <w:b/>
          <w:kern w:val="44"/>
          <w:sz w:val="24"/>
          <w:szCs w:val="24"/>
        </w:rPr>
        <w:t>性</w:t>
      </w:r>
    </w:p>
    <w:p w14:paraId="3A013FBF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产品除轻微外观不良外不具有可维修性，出现问题需整件更换。</w:t>
      </w:r>
    </w:p>
    <w:p w14:paraId="73DE2323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36" w:name="_Toc109748826"/>
      <w:bookmarkStart w:id="37" w:name="_Toc25142_WPSOffice_Level1"/>
      <w:bookmarkStart w:id="38" w:name="_Toc84851755"/>
      <w:r>
        <w:rPr>
          <w:b/>
          <w:kern w:val="44"/>
          <w:sz w:val="24"/>
          <w:szCs w:val="24"/>
        </w:rPr>
        <w:t xml:space="preserve">13 </w:t>
      </w:r>
      <w:commentRangeStart w:id="14"/>
      <w:r>
        <w:rPr>
          <w:b/>
          <w:kern w:val="44"/>
          <w:sz w:val="24"/>
          <w:szCs w:val="24"/>
        </w:rPr>
        <w:t>使用注意事项</w:t>
      </w:r>
      <w:bookmarkEnd w:id="36"/>
      <w:bookmarkEnd w:id="37"/>
      <w:bookmarkEnd w:id="38"/>
      <w:commentRangeEnd w:id="14"/>
      <w:r>
        <w:rPr>
          <w:rStyle w:val="17"/>
        </w:rPr>
        <w:commentReference w:id="14"/>
      </w:r>
    </w:p>
    <w:p w14:paraId="2BF6D8C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1）产品应存放在</w:t>
      </w:r>
      <w:r>
        <w:rPr>
          <w:rFonts w:hint="eastAsia"/>
          <w:sz w:val="24"/>
          <w:szCs w:val="24"/>
        </w:rPr>
        <w:t>环境温度为-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℃～4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℃，相对湿度小于80%，周围环境无酸性、碱性及其他有害杂质的库房中</w:t>
      </w:r>
      <w:r>
        <w:rPr>
          <w:sz w:val="24"/>
          <w:szCs w:val="24"/>
        </w:rPr>
        <w:t>。</w:t>
      </w:r>
    </w:p>
    <w:p w14:paraId="37E6DC8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2）产品在设备中安装完成后，建议引出端连接处使用三防漆、热缩管等方式作密封处理，提高系统抗高浓度盐雾、水汽等恶劣环境的能力。</w:t>
      </w:r>
    </w:p>
    <w:p w14:paraId="2EA5F9A9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3）用户应将</w:t>
      </w: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外壳与用户金属机箱可靠电气搭接，并尽可能降低接地阻抗。</w:t>
      </w:r>
    </w:p>
    <w:p w14:paraId="30679619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4）禁止反复进行耐电压和绝缘电阻测试，防止电容失效。</w:t>
      </w:r>
    </w:p>
    <w:p w14:paraId="10F5FE6C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5）建议用户在大电流使用时充分考虑散热，建议用户通过导热/导电衬垫或导热硅脂将产品紧贴设备壳体或风冷散热。</w:t>
      </w:r>
    </w:p>
    <w:p w14:paraId="482E37B2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6）如有严酷的环境要求（湿热、盐雾、霉菌等），安装后请在产品表面喷涂三防漆或其它防锈漆。</w:t>
      </w:r>
    </w:p>
    <w:p w14:paraId="301B85E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7）针对引出端为穿心电容（焊接式）的产品，焊接前应提前将穿心电容引脚与所连接的导线上锡，焊接时焊接温度≤280℃，焊接时间≤3秒，焊点离穿心电容壳体3毫米之外。在安装过程中切勿让穿心电容承受轴向或径向受力。</w:t>
      </w:r>
    </w:p>
    <w:p w14:paraId="2AED9BE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8）针对引出端为螺栓的产品，应注意接线方法和控制安装扭力，避免由螺栓转动而造成的内部线路故障或质量隐患。紧固螺钉时应按下图所示：先用扳手1固定住根部螺母避免转动，再用扳手2拧紧外侧螺母。安装扭矩建议：M6螺栓2.52N.m~2.77 N.m；M4螺栓1.09N.m~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.20 N.m。</w:t>
      </w:r>
    </w:p>
    <w:p w14:paraId="079592DD">
      <w:pPr>
        <w:snapToGrid w:val="0"/>
        <w:spacing w:line="360" w:lineRule="auto"/>
        <w:ind w:firstLine="560" w:firstLineChars="200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cs="Arial"/>
          <w:color w:val="363636"/>
        </w:rPr>
        <w:drawing>
          <wp:inline distT="0" distB="0" distL="0" distR="0">
            <wp:extent cx="2428875" cy="1790700"/>
            <wp:effectExtent l="0" t="0" r="9525" b="0"/>
            <wp:docPr id="13" name="图片 13" descr="C:\Users\ADMINI~1\AppData\Local\Temp\1535784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~1\AppData\Local\Temp\153578451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default"/>
      <w:footerReference r:id="rId8" w:type="default"/>
      <w:pgSz w:w="11906" w:h="16838"/>
      <w:pgMar w:top="1418" w:right="1055" w:bottom="2608" w:left="2325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晓荣 米" w:date="2025-01-13T09:36:00Z" w:initials="晓米">
    <w:p w14:paraId="6F3D816F">
      <w:pPr>
        <w:pStyle w:val="4"/>
      </w:pPr>
      <w:r>
        <w:rPr>
          <w:rFonts w:hint="eastAsia"/>
        </w:rPr>
        <w:t>模板，不会变更</w:t>
      </w:r>
    </w:p>
  </w:comment>
  <w:comment w:id="1" w:author="米晓荣" w:date="2024-05-10T14:46:00Z" w:initials="M">
    <w:p w14:paraId="277AB4EB">
      <w:pPr>
        <w:pStyle w:val="4"/>
      </w:pPr>
      <w:r>
        <w:rPr>
          <w:rFonts w:hint="eastAsia"/>
        </w:rPr>
        <w:t>前两行必备，表格框架搭建完成，内部信息自填，可增删行</w:t>
      </w:r>
    </w:p>
  </w:comment>
  <w:comment w:id="2" w:author="米晓荣" w:date="2024-05-10T14:48:00Z" w:initials="M">
    <w:p w14:paraId="20C63205">
      <w:pPr>
        <w:pStyle w:val="4"/>
      </w:pPr>
      <w:r>
        <w:rPr>
          <w:rFonts w:hint="eastAsia"/>
        </w:rPr>
        <w:t>可插入图片</w:t>
      </w:r>
    </w:p>
  </w:comment>
  <w:comment w:id="3" w:author="米晓荣" w:date="2024-05-10T14:50:00Z" w:initials="M">
    <w:p w14:paraId="75ED745B">
      <w:pPr>
        <w:pStyle w:val="4"/>
      </w:pPr>
      <w:r>
        <w:rPr>
          <w:rFonts w:hint="eastAsia"/>
        </w:rPr>
        <w:t>参考数据来源</w:t>
      </w:r>
    </w:p>
  </w:comment>
  <w:comment w:id="4" w:author="米晓荣" w:date="2024-05-10T14:50:00Z" w:initials="M">
    <w:p w14:paraId="11AA4150">
      <w:pPr>
        <w:pStyle w:val="4"/>
      </w:pPr>
      <w:r>
        <w:rPr>
          <w:rFonts w:hint="eastAsia"/>
        </w:rPr>
        <w:t>参考数据来源</w:t>
      </w:r>
    </w:p>
  </w:comment>
  <w:comment w:id="5" w:author="米晓荣" w:date="2024-05-10T14:58:00Z" w:initials="M">
    <w:p w14:paraId="22EE001C">
      <w:pPr>
        <w:pStyle w:val="4"/>
      </w:pPr>
      <w:r>
        <w:rPr>
          <w:rFonts w:hint="eastAsia"/>
        </w:rPr>
        <w:t>仅保留前两行表头，剩余内容自填</w:t>
      </w:r>
    </w:p>
  </w:comment>
  <w:comment w:id="6" w:author="米晓荣" w:date="2024-05-10T15:28:00Z" w:initials="M">
    <w:p w14:paraId="3D7ADA2C">
      <w:pPr>
        <w:pStyle w:val="4"/>
      </w:pPr>
      <w:r>
        <w:rPr>
          <w:rFonts w:hint="eastAsia"/>
        </w:rPr>
        <w:t>此项可删除，图片设置可插入</w:t>
      </w:r>
    </w:p>
  </w:comment>
  <w:comment w:id="7" w:author="米晓荣" w:date="2024-05-10T15:28:00Z" w:initials="M">
    <w:p w14:paraId="56B649A0">
      <w:pPr>
        <w:pStyle w:val="4"/>
      </w:pPr>
      <w:r>
        <w:rPr>
          <w:rFonts w:hint="eastAsia"/>
        </w:rPr>
        <w:t>此项设置可隐藏</w:t>
      </w:r>
    </w:p>
  </w:comment>
  <w:comment w:id="8" w:author="米晓荣" w:date="2024-05-10T15:29:00Z" w:initials="M">
    <w:p w14:paraId="290A3440">
      <w:pPr>
        <w:pStyle w:val="4"/>
      </w:pPr>
      <w:r>
        <w:rPr>
          <w:rFonts w:hint="eastAsia"/>
        </w:rPr>
        <w:t>空白表格设置文本框自填</w:t>
      </w:r>
    </w:p>
  </w:comment>
  <w:comment w:id="9" w:author="米晓荣" w:date="2024-05-10T15:29:00Z" w:initials="M">
    <w:p w14:paraId="3529EC40">
      <w:pPr>
        <w:pStyle w:val="4"/>
      </w:pPr>
      <w:r>
        <w:rPr>
          <w:rFonts w:hint="eastAsia"/>
        </w:rPr>
        <w:t>此项设置可隐藏</w:t>
      </w:r>
    </w:p>
  </w:comment>
  <w:comment w:id="10" w:author="米晓荣" w:date="2024-05-10T15:29:00Z" w:initials="M">
    <w:p w14:paraId="62AF51FA">
      <w:pPr>
        <w:pStyle w:val="4"/>
      </w:pPr>
      <w:r>
        <w:rPr>
          <w:rFonts w:hint="eastAsia"/>
        </w:rPr>
        <w:t>设置文本框自填</w:t>
      </w:r>
    </w:p>
  </w:comment>
  <w:comment w:id="11" w:author="米晓荣" w:date="2024-05-10T15:29:00Z" w:initials="M">
    <w:p w14:paraId="32C84A95">
      <w:pPr>
        <w:pStyle w:val="4"/>
      </w:pPr>
      <w:r>
        <w:rPr>
          <w:rFonts w:hint="eastAsia"/>
        </w:rPr>
        <w:t>此项设置可隐藏</w:t>
      </w:r>
    </w:p>
  </w:comment>
  <w:comment w:id="12" w:author="米晓荣" w:date="2024-05-10T15:29:00Z" w:initials="M">
    <w:p w14:paraId="0B4760FD">
      <w:pPr>
        <w:pStyle w:val="4"/>
      </w:pPr>
      <w:r>
        <w:rPr>
          <w:rFonts w:hint="eastAsia"/>
        </w:rPr>
        <w:t>1</w:t>
      </w:r>
      <w:r>
        <w:t>0.1-10.4</w:t>
      </w:r>
      <w:r>
        <w:rPr>
          <w:rFonts w:hint="eastAsia"/>
        </w:rPr>
        <w:t>内容固定，设置为4个可选项，另增加自填文本框</w:t>
      </w:r>
    </w:p>
  </w:comment>
  <w:comment w:id="13" w:author="米晓荣" w:date="2024-05-10T15:30:00Z" w:initials="M">
    <w:p w14:paraId="1F1C9B31">
      <w:pPr>
        <w:pStyle w:val="4"/>
      </w:pPr>
      <w:r>
        <w:rPr>
          <w:rFonts w:hint="eastAsia"/>
        </w:rPr>
        <w:t>设置3条可选项，可进行编辑</w:t>
      </w:r>
    </w:p>
  </w:comment>
  <w:comment w:id="14" w:author="米晓荣" w:date="2024-05-10T15:30:00Z" w:initials="M">
    <w:p w14:paraId="1AD6C635">
      <w:pPr>
        <w:pStyle w:val="4"/>
      </w:pPr>
      <w:r>
        <w:rPr>
          <w:rFonts w:hint="eastAsia"/>
        </w:rPr>
        <w:t>设置8条可选项，且可进行编辑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F3D816F" w15:done="0"/>
  <w15:commentEx w15:paraId="277AB4EB" w15:done="0"/>
  <w15:commentEx w15:paraId="20C63205" w15:done="0"/>
  <w15:commentEx w15:paraId="75ED745B" w15:done="0"/>
  <w15:commentEx w15:paraId="11AA4150" w15:done="0"/>
  <w15:commentEx w15:paraId="22EE001C" w15:done="0"/>
  <w15:commentEx w15:paraId="3D7ADA2C" w15:done="0"/>
  <w15:commentEx w15:paraId="56B649A0" w15:done="0"/>
  <w15:commentEx w15:paraId="290A3440" w15:done="0"/>
  <w15:commentEx w15:paraId="3529EC40" w15:done="0"/>
  <w15:commentEx w15:paraId="62AF51FA" w15:done="0"/>
  <w15:commentEx w15:paraId="32C84A95" w15:done="0"/>
  <w15:commentEx w15:paraId="0B4760FD" w15:done="0"/>
  <w15:commentEx w15:paraId="1F1C9B31" w15:done="0"/>
  <w15:commentEx w15:paraId="1AD6C6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汉仪长仿宋体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6C3ED3">
    <w:pPr>
      <w:pStyle w:val="31"/>
      <w:framePr w:wrap="around" w:vAnchor="page" w:hAnchor="page" w:x="8851"/>
    </w:pPr>
    <w:r>
      <w:rPr>
        <w:rFonts w:hint="eastAsia"/>
      </w:rPr>
      <w:t>共</w:t>
    </w:r>
    <w:r>
      <w:t xml:space="preserve"> 8</w:t>
    </w:r>
    <w:r>
      <w:rPr>
        <w:rFonts w:hint="eastAsia"/>
      </w:rPr>
      <w:t xml:space="preserve"> 页  第 1 页</w:t>
    </w:r>
  </w:p>
  <w:p w14:paraId="0EB32070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37DFCC"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2008" w:type="dxa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648"/>
      <w:gridCol w:w="340"/>
      <w:gridCol w:w="340"/>
      <w:gridCol w:w="340"/>
      <w:gridCol w:w="340"/>
    </w:tblGrid>
    <w:tr w14:paraId="5E1388D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48" w:type="dxa"/>
          <w:tcBorders>
            <w:top w:val="single" w:color="auto" w:sz="2" w:space="0"/>
            <w:left w:val="single" w:color="auto" w:sz="12" w:space="0"/>
            <w:bottom w:val="nil"/>
            <w:right w:val="single" w:color="auto" w:sz="6" w:space="0"/>
          </w:tcBorders>
        </w:tcPr>
        <w:p w14:paraId="1EF3DDED">
          <w:pPr>
            <w:pStyle w:val="25"/>
            <w:framePr w:w="2002" w:h="1134" w:hRule="exact" w:wrap="around" w:x="8775" w:y="1141" w:anchorLock="1"/>
          </w:pPr>
        </w:p>
      </w:tc>
      <w:tc>
        <w:tcPr>
          <w:tcW w:w="1360" w:type="dxa"/>
          <w:gridSpan w:val="4"/>
          <w:tcBorders>
            <w:top w:val="single" w:color="auto" w:sz="2" w:space="0"/>
            <w:left w:val="nil"/>
            <w:bottom w:val="nil"/>
            <w:right w:val="single" w:color="auto" w:sz="2" w:space="0"/>
          </w:tcBorders>
        </w:tcPr>
        <w:p w14:paraId="0C957E1B">
          <w:pPr>
            <w:pStyle w:val="24"/>
            <w:framePr w:wrap="around" w:x="8775" w:y="1141"/>
          </w:pPr>
        </w:p>
      </w:tc>
    </w:tr>
    <w:tr w14:paraId="6443021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48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</w:tcPr>
        <w:p w14:paraId="2E759D0D">
          <w:pPr>
            <w:pStyle w:val="26"/>
            <w:framePr w:w="2002" w:h="1134" w:hRule="exact" w:wrap="around" w:x="8775" w:y="1141" w:anchorLock="1"/>
          </w:pPr>
          <w:r>
            <w:rPr>
              <w:rFonts w:hint="eastAsia"/>
            </w:rPr>
            <w:t>阶段标记</w:t>
          </w:r>
        </w:p>
      </w:tc>
      <w:tc>
        <w:tcPr>
          <w:tcW w:w="340" w:type="dxa"/>
          <w:tcBorders>
            <w:top w:val="single" w:color="auto" w:sz="12" w:space="0"/>
            <w:left w:val="nil"/>
            <w:bottom w:val="single" w:color="auto" w:sz="12" w:space="0"/>
            <w:right w:val="single" w:color="auto" w:sz="6" w:space="0"/>
          </w:tcBorders>
        </w:tcPr>
        <w:p w14:paraId="7116BDF5">
          <w:pPr>
            <w:pStyle w:val="24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10824FBA">
          <w:pPr>
            <w:pStyle w:val="24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72393F73">
          <w:pPr>
            <w:pStyle w:val="24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2" w:space="0"/>
          </w:tcBorders>
        </w:tcPr>
        <w:p w14:paraId="1944176A">
          <w:pPr>
            <w:pStyle w:val="24"/>
            <w:framePr w:wrap="around" w:x="8775" w:y="1141"/>
          </w:pPr>
        </w:p>
      </w:tc>
    </w:tr>
  </w:tbl>
  <w:p w14:paraId="79B327BB">
    <w:r>
      <mc:AlternateContent>
        <mc:Choice Requires="wpg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429260</wp:posOffset>
              </wp:positionH>
              <wp:positionV relativeFrom="page">
                <wp:posOffset>548640</wp:posOffset>
              </wp:positionV>
              <wp:extent cx="6619875" cy="9719945"/>
              <wp:effectExtent l="0" t="0" r="28575" b="14605"/>
              <wp:wrapNone/>
              <wp:docPr id="13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9875" cy="9719945"/>
                        <a:chOff x="680" y="854"/>
                        <a:chExt cx="10661" cy="15307"/>
                      </a:xfrm>
                    </wpg:grpSpPr>
                    <wps:wsp>
                      <wps:cNvPr id="135" name="Text Box 2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9707" y="859"/>
                          <a:ext cx="1120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E25DA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6" name="Rectangle 3"/>
                      <wps:cNvSpPr>
                        <a:spLocks noChangeAspect="1" noChangeArrowheads="1"/>
                      </wps:cNvSpPr>
                      <wps:spPr bwMode="auto">
                        <a:xfrm>
                          <a:off x="683" y="854"/>
                          <a:ext cx="10658" cy="153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4"/>
                      <wps:cNvSpPr>
                        <a:spLocks noChangeAspect="1" noChangeArrowheads="1"/>
                      </wps:cNvSpPr>
                      <wps:spPr bwMode="auto">
                        <a:xfrm>
                          <a:off x="2097" y="1137"/>
                          <a:ext cx="8957" cy="14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Text Box 5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4" y="6582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3C15D1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会     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2" name="Line 9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587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3" name="Line 10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12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4" name="Line 11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9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5" name="Line 1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00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6" name="Line 1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59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47" name="Group 14"/>
                      <wpg:cNvGrpSpPr/>
                      <wpg:grpSpPr>
                        <a:xfrm>
                          <a:off x="680" y="8031"/>
                          <a:ext cx="1420" cy="1133"/>
                          <a:chOff x="680" y="8031"/>
                          <a:chExt cx="1420" cy="1133"/>
                        </a:xfrm>
                      </wpg:grpSpPr>
                      <wps:wsp>
                        <wps:cNvPr id="148" name="Line 1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91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Line 16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59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Line 17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03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Line 1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31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Line 19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88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53" name="Group 20"/>
                      <wpg:cNvGrpSpPr/>
                      <wpg:grpSpPr>
                        <a:xfrm>
                          <a:off x="680" y="6897"/>
                          <a:ext cx="1420" cy="1133"/>
                          <a:chOff x="680" y="6897"/>
                          <a:chExt cx="1420" cy="1133"/>
                        </a:xfrm>
                      </wpg:grpSpPr>
                      <wps:wsp>
                        <wps:cNvPr id="154" name="Line 2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803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Line 22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4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Line 2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689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Line 2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18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Line 2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74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59" name="Line 26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64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0" name="Line 2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2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6" name="Line 3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134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" name="Line 34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701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0" name="Line 3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1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1" name="Text Box 3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6" y="1154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C95B6A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版本号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33.8pt;margin-top:43.2pt;height:765.35pt;width:521.25pt;mso-position-horizontal-relative:page;mso-position-vertical-relative:page;z-index:251662336;mso-width-relative:page;mso-height-relative:page;" coordorigin="680,854" coordsize="10661,15307" o:allowincell="f" o:gfxdata="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IE4WGja&#10;AAAACwEAAA8AAAAAAAAAAQAgAAAAIgAAAGRycy9kb3ducmV2LnhtbFBLAQIUABQAAAAIAIdO4kCj&#10;0kqL5wUAAPs2AAAOAAAAAAAAAAEAIAAAACkBAABkcnMvZTJvRG9jLnhtbFBLBQYAAAAABgAGAFkB&#10;AACCCQAAAAA=&#10;">
              <o:lock v:ext="edit" aspectratio="f"/>
              <v:shape id="Text Box 2" o:spid="_x0000_s1026" o:spt="202" type="#_x0000_t202" style="position:absolute;left:9707;top:859;height:295;width:1120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1D6E25DA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</w:t>
                      </w:r>
                    </w:p>
                  </w:txbxContent>
                </v:textbox>
              </v:shape>
              <v:rect id="Rectangle 3" o:spid="_x0000_s1026" o:spt="1" style="position:absolute;left:683;top:854;height:15307;width:10658;" filled="f" stroked="t" coordsize="21600,21600" o:gfxdata="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LE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miterlimit="8" joinstyle="miter"/>
                <v:imagedata o:title=""/>
                <o:lock v:ext="edit" aspectratio="t"/>
              </v:rect>
              <v:rect id="Rectangle 4" o:spid="_x0000_s1026" o:spt="1" style="position:absolute;left:2097;top:1137;height:14740;width:8957;" filled="f" stroked="t" coordsize="21600,21600" o:gfxdata="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4PTvQAA&#10;ANw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miterlimit="8" joinstyle="miter"/>
                <v:imagedata o:title=""/>
                <o:lock v:ext="edit" aspectratio="t"/>
              </v:rect>
              <v:shape id="Text Box 5" o:spid="_x0000_s1026" o:spt="202" type="#_x0000_t202" style="position:absolute;left:724;top:6582;height:283;width:1300;" filled="f" stroked="f" coordsize="21600,21600" o:gfxdata="UEsDBAoAAAAAAIdO4kAAAAAAAAAAAAAAAAAEAAAAZHJzL1BLAwQUAAAACACHTuJAl5qQ2b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kNm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403C15D1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会     签</w:t>
                      </w:r>
                    </w:p>
                  </w:txbxContent>
                </v:textbox>
              </v:shape>
              <v:line id="Line 9" o:spid="_x0000_s1026" o:spt="20" style="position:absolute;left:680;top:15878;flip:x;height:0;width:1417;" filled="f" stroked="t" coordsize="21600,21600" o:gfxdata="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Wayi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0" o:spid="_x0000_s1026" o:spt="20" style="position:absolute;left:683;top:15312;flip:x;height:0;width:1417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line id="Line 11" o:spid="_x0000_s1026" o:spt="20" style="position:absolute;left:683;top:14966;flip:x;height:0;width:1417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t"/>
              </v:line>
              <v:line id="Line 12" o:spid="_x0000_s1026" o:spt="20" style="position:absolute;left:683;top:15300;flip:x;height:0;width:1417;" filled="f" stroked="t" coordsize="21600,21600" o:gfxdata="UEsDBAoAAAAAAIdO4kAAAAAAAAAAAAAAAAAEAAAAZHJzL1BLAwQUAAAACACHTuJAlz/zXL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4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/81y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3" o:spid="_x0000_s1026" o:spt="20" style="position:absolute;left:683;top:15595;flip:x;height:0;width:1417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group id="Group 14" o:spid="_x0000_s1026" o:spt="203" style="position:absolute;left:680;top:8031;height:1133;width:1420;" coordorigin="680,8031" coordsize="1420,1133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<o:lock v:ext="edit" aspectratio="f"/>
                <v:line id="Line 15" o:spid="_x0000_s1026" o:spt="20" style="position:absolute;left:680;top:9164;flip:x;height:0;width:1417;" filled="f" stroked="t" coordsize="21600,21600" o:gfxdata="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5cw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6" o:spid="_x0000_s1026" o:spt="20" style="position:absolute;left:683;top:8598;flip:x;height:0;width:1417;" filled="f" stroked="t" coordsize="21600,21600" o:gfxdata="UEsDBAoAAAAAAIdO4kAAAAAAAAAAAAAAAAAEAAAAZHJzL1BLAwQUAAAACACHTuJAFnL5WbkAAADc&#10;AAAADwAAAGRycy9kb3ducmV2LnhtbEWPzQoCMQyE74LvUCJ4EW0VEV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y+V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7" o:spid="_x0000_s1026" o:spt="20" style="position:absolute;left:683;top:8031;flip:x;height:0;width:1417;" filled="f" stroked="t" coordsize="21600,21600" o:gfxdata="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HGG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8" o:spid="_x0000_s1026" o:spt="20" style="position:absolute;left:683;top:8314;flip:x;height:0;width:1417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19" o:spid="_x0000_s1026" o:spt="20" style="position:absolute;left:683;top:8881;flip:x;height:0;width:1417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group id="Group 20" o:spid="_x0000_s1026" o:spt="203" style="position:absolute;left:680;top:6897;height:1133;width:1420;" coordorigin="680,6897" coordsize="1420,1133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<o:lock v:ext="edit" aspectratio="f"/>
                <v:line id="Line 21" o:spid="_x0000_s1026" o:spt="20" style="position:absolute;left:680;top:8030;flip:x;height:0;width:1417;" filled="f" stroked="t" coordsize="21600,21600" o:gfxdata="UEsDBAoAAAAAAIdO4kAAAAAAAAAAAAAAAAAEAAAAZHJzL1BLAwQUAAAACACHTuJAfarAGr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w3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qwB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2" o:spid="_x0000_s1026" o:spt="20" style="position:absolute;left:683;top:7464;flip:x;height:0;width:1417;" filled="f" stroked="t" coordsize="21600,21600" o:gfxdata="UEsDBAoAAAAAAIdO4kAAAAAAAAAAAAAAAAAEAAAAZHJzL1BLAwQUAAAACACHTuJAEuZlgb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mZY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3" o:spid="_x0000_s1026" o:spt="20" style="position:absolute;left:683;top:6897;flip:x;height:0;width:1417;" filled="f" stroked="t" coordsize="21600,21600" o:gfxdata="UEsDBAoAAAAAAIdO4kAAAAAAAAAAAAAAAAAEAAAAZHJzL1BLAwQUAAAACACHTuJA4jT79r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wl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0+/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4" o:spid="_x0000_s1026" o:spt="20" style="position:absolute;left:683;top:7180;flip:x;height:0;width:1417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25" o:spid="_x0000_s1026" o:spt="20" style="position:absolute;left:683;top:7747;flip:x;height:0;width:1417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line id="Line 26" o:spid="_x0000_s1026" o:spt="20" style="position:absolute;left:680;top:14645;flip:x;height:0;width:1417;" filled="f" stroked="t" coordsize="21600,21600" o:gfxdata="UEsDBAoAAAAAAIdO4kAAAAAAAAAAAAAAAAAEAAAAZHJzL1BLAwQUAAAACACHTuJAk6tvhLkAAADc&#10;AAAADwAAAGRycy9kb3ducmV2LnhtbEWPzQoCMQyE74LvUCJ4EW0VFF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rb4S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27" o:spid="_x0000_s1026" o:spt="20" style="position:absolute;left:683;top:14266;flip:x;height:0;width:1417;" filled="f" stroked="t" coordsize="21600,21600" o:gfxdata="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9DKS8AAAA&#10;3A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3" o:spid="_x0000_s1026" o:spt="20" style="position:absolute;left:680;top:1134;flip:x;height:0;width:1417;" filled="f" stroked="t" coordsize="21600,21600" o:gfxdata="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YMUu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4" o:spid="_x0000_s1026" o:spt="20" style="position:absolute;left:680;top:1701;flip:x;height:0;width:1417;" filled="f" stroked="t" coordsize="21600,21600" o:gfxdata="UEsDBAoAAAAAAIdO4kAAAAAAAAAAAAAAAAAEAAAAZHJzL1BLAwQUAAAACACHTuJAQxSU0L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xx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UlNC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7" o:spid="_x0000_s1026" o:spt="20" style="position:absolute;left:680;top:1418;flip:x;height:0;width:1417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t"/>
              </v:line>
              <v:shape id="Text Box 38" o:spid="_x0000_s1026" o:spt="202" type="#_x0000_t202" style="position:absolute;left:726;top:1154;height:283;width:1300;" filled="f" stroked="f" coordsize="21600,21600" o:gfxdata="UEsDBAoAAAAAAIdO4kAAAAAAAAAAAAAAAAAEAAAAZHJzL1BLAwQUAAAACACHTuJAkMqAhL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tww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KgIS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7FC95B6A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版本号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1147445</wp:posOffset>
              </wp:positionH>
              <wp:positionV relativeFrom="paragraph">
                <wp:posOffset>4645660</wp:posOffset>
              </wp:positionV>
              <wp:extent cx="3300730" cy="3728720"/>
              <wp:effectExtent l="0" t="0" r="13970" b="5080"/>
              <wp:wrapNone/>
              <wp:docPr id="2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300730" cy="3728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2"/>
                            <w:tblW w:w="0" w:type="auto"/>
                            <w:jc w:val="cente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1306"/>
                            <w:gridCol w:w="3140"/>
                          </w:tblGrid>
                          <w:tr w14:paraId="267A9EB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85A6CE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编   写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2B5CE99B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4D4FF1C4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49270621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校   对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7922F64D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53A5705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EFAC78B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审   核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45C5E315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736C9B50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CD2F5E0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标   审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42F3E10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06F26D2C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288F5269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会   签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D5953D9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77A1C5A7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52F373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批   准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2523AAD">
                                <w:pPr>
                                  <w:pStyle w:val="21"/>
                                </w:pPr>
                              </w:p>
                            </w:tc>
                          </w:tr>
                        </w:tbl>
                        <w:p w14:paraId="14288A76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90.35pt;margin-top:365.8pt;height:293.6pt;width:259.9pt;z-index:251668480;mso-width-relative:page;mso-height-relative:page;" filled="f" stroked="f" coordsize="21600,21600" o:gfxdata="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Lt1stkAAAAMAQAADwAAAAAAAAABACAAAAAiAAAAZHJz&#10;L2Rvd25yZXYueG1sUEsBAhQAFAAAAAgAh07iQEYlZEY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tbl>
                    <w:tblPr>
                      <w:tblStyle w:val="12"/>
                      <w:tblW w:w="0" w:type="auto"/>
                      <w:jc w:val="cente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306"/>
                      <w:gridCol w:w="3140"/>
                    </w:tblGrid>
                    <w:tr w14:paraId="267A9EB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85A6CE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编   写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bottom w:val="single" w:color="auto" w:sz="6" w:space="0"/>
                          </w:tcBorders>
                          <w:vAlign w:val="bottom"/>
                        </w:tcPr>
                        <w:p w14:paraId="2B5CE99B">
                          <w:pPr>
                            <w:pStyle w:val="21"/>
                          </w:pPr>
                        </w:p>
                      </w:tc>
                    </w:tr>
                    <w:tr w14:paraId="4D4FF1C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49270621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校   对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7922F64D">
                          <w:pPr>
                            <w:pStyle w:val="21"/>
                          </w:pPr>
                        </w:p>
                      </w:tc>
                    </w:tr>
                    <w:tr w14:paraId="53A5705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EFAC78B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审   核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45C5E315">
                          <w:pPr>
                            <w:pStyle w:val="21"/>
                          </w:pPr>
                        </w:p>
                      </w:tc>
                    </w:tr>
                    <w:tr w14:paraId="736C9B50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CD2F5E0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标   审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42F3E10">
                          <w:pPr>
                            <w:pStyle w:val="21"/>
                          </w:pPr>
                        </w:p>
                      </w:tc>
                    </w:tr>
                    <w:tr w14:paraId="06F26D2C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288F5269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会   签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D5953D9">
                          <w:pPr>
                            <w:pStyle w:val="21"/>
                          </w:pPr>
                        </w:p>
                      </w:tc>
                    </w:tr>
                    <w:tr w14:paraId="77A1C5A7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52F373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批   准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2523AAD">
                          <w:pPr>
                            <w:pStyle w:val="21"/>
                          </w:pPr>
                        </w:p>
                      </w:tc>
                    </w:tr>
                  </w:tbl>
                  <w:p w14:paraId="14288A76"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3636010</wp:posOffset>
              </wp:positionV>
              <wp:extent cx="899795" cy="0"/>
              <wp:effectExtent l="0" t="0" r="14605" b="19050"/>
              <wp:wrapNone/>
              <wp:docPr id="4" name="Lin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 flipH="1">
                        <a:off x="0" y="0"/>
                        <a:ext cx="8997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5" o:spid="_x0000_s1026" o:spt="20" style="position:absolute;left:0pt;flip:x;margin-left:-82.55pt;margin-top:286.3pt;height:0pt;width:70.85pt;z-index:251667456;mso-width-relative:page;mso-height-relative:page;" filled="f" stroked="t" coordsize="21600,21600" o:gfxdata="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fJ+I2QAAAAwBAAAPAAAA&#10;AAAAAAEAIAAAACIAAABkcnMvZG93bnJldi54bWxQSwECFAAUAAAACACHTuJA8Tbh79sBAAC9AwAA&#10;DgAAAAAAAAABACAAAAAoAQAAZHJzL2Uyb0RvYy54bWxQSwUGAAAAAAYABgBZAQAAdQUAAAAA&#10;">
              <v:fill on="f" focussize="0,0"/>
              <v:stroke weight="1.5pt" color="#000000" joinstyle="round"/>
              <v:imagedata o:title=""/>
              <o:lock v:ext="edit" aspectratio="t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521970</wp:posOffset>
              </wp:positionH>
              <wp:positionV relativeFrom="paragraph">
                <wp:posOffset>8550910</wp:posOffset>
              </wp:positionV>
              <wp:extent cx="4316730" cy="791845"/>
              <wp:effectExtent l="0" t="0" r="7620" b="8890"/>
              <wp:wrapNone/>
              <wp:docPr id="10" name="Text Box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316819" cy="7916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F86389">
                          <w:pPr>
                            <w:pStyle w:val="20"/>
                            <w:rPr>
                              <w:rFonts w:ascii="宋体" w:hAnsi="宋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32"/>
                              <w:szCs w:val="32"/>
                            </w:rPr>
                            <w:t>北京</w:t>
                          </w:r>
                          <w:r>
                            <w:rPr>
                              <w:rFonts w:ascii="宋体" w:hAnsi="宋体"/>
                              <w:sz w:val="32"/>
                              <w:szCs w:val="32"/>
                            </w:rPr>
                            <w:t>泰派斯特有限公司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1.1pt;margin-top:673.3pt;height:62.35pt;width:339.9pt;z-index:251664384;mso-width-relative:page;mso-height-relative:page;" filled="f" stroked="f" coordsize="21600,21600" o:gfxdata="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0VyotkAAAAMAQAADwAAAAAAAAABACAAAAAiAAAAZHJz&#10;L2Rvd25yZXYueG1sUEsBAhQAFAAAAAgAh07iQD8q9ac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p w14:paraId="30F86389">
                    <w:pPr>
                      <w:pStyle w:val="20"/>
                      <w:rPr>
                        <w:rFonts w:ascii="宋体" w:hAnsi="宋体"/>
                        <w:sz w:val="32"/>
                        <w:szCs w:val="32"/>
                      </w:rPr>
                    </w:pPr>
                    <w:r>
                      <w:rPr>
                        <w:rFonts w:hint="eastAsia" w:ascii="宋体" w:hAnsi="宋体"/>
                        <w:sz w:val="32"/>
                        <w:szCs w:val="32"/>
                      </w:rPr>
                      <w:t>北京</w:t>
                    </w:r>
                    <w:r>
                      <w:rPr>
                        <w:rFonts w:ascii="宋体" w:hAnsi="宋体"/>
                        <w:sz w:val="32"/>
                        <w:szCs w:val="32"/>
                      </w:rPr>
                      <w:t>泰派斯特有限公司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DCC445">
    <w: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714375</wp:posOffset>
              </wp:positionV>
              <wp:extent cx="6769100" cy="9721215"/>
              <wp:effectExtent l="0" t="0" r="31750" b="32385"/>
              <wp:wrapNone/>
              <wp:docPr id="77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78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1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97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00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1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2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03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12" name="Group 249"/>
                      <wpg:cNvGrpSpPr/>
                      <wpg:grpSpPr>
                        <a:xfrm>
                          <a:off x="2087" y="14366"/>
                          <a:ext cx="8957" cy="1516"/>
                          <a:chOff x="13994" y="14363"/>
                          <a:chExt cx="8957" cy="1516"/>
                        </a:xfrm>
                      </wpg:grpSpPr>
                      <wps:wsp>
                        <wps:cNvPr id="11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822D73">
                              <w:pPr>
                                <w:pStyle w:val="2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2051C8">
                              <w:pPr>
                                <w:pStyle w:val="2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1547AC">
                              <w:pPr>
                                <w:pStyle w:val="2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12600C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915" y="15516"/>
                            <a:ext cx="124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520D84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第  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Style w:val="15"/>
                                  <w:rFonts w:hint="eastAsia"/>
                                  <w:kern w:val="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363"/>
                            <a:ext cx="2595" cy="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B5402E">
                              <w:pPr>
                                <w:pStyle w:val="23"/>
                                <w:rPr>
                                  <w:rFonts w:hint="default" w:ascii="宋体" w:hAnsi="宋体" w:eastAsia="宋体"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{{project_model}}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8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5D7D20">
                              <w:pPr>
                                <w:pStyle w:val="23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{{file_number}}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31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A0782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132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3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5.25pt;margin-top:56.25pt;height:765.45pt;width:533pt;mso-position-horizontal-relative:page;mso-position-vertical-relative:page;z-index:251661312;mso-width-relative:page;mso-height-relative:page;" coordorigin="680,851" coordsize="10660,15309" o:allowincell="f" o:gfxdata="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Ar+eqLwAAADb&#10;AAAADwAAAGRycy9kb3ducmV2LnhtbEWPwWrCQBCG7wXfYRnBW91YbBujq6AgiLemoh6H7JgEs7Mh&#10;u43m7TuHQo/DP/838602T9eonrpQezYwmyagiAtvay4NnL73rymoEJEtNp7JwEABNuvRywoz6x/8&#10;RX0eSyUQDhkaqGJsM61DUZHDMPUtsWQ33zmMMnalth0+BO4a/ZYkH9phzXKhwpZ2FRX3/McJ5f2S&#10;bo+Ynoahya+L+e587NkZMxnPkiWoSM/4v/zXPlgDn/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/nqi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nJMkPLgAAADb&#10;AAAADwAAAGRycy9kb3ducmV2LnhtbEWPyQrCMBRF94L/EJ7gRjTRhUM1uhAUBV04fMCjebbV5qU0&#10;cfp7IwguL3c43NniZUvxoNoXjjX0ewoEcepMwZmG82nVHYPwAdlg6Zg0vMnDYt5szDAx7skHehxD&#10;JuII+wQ15CFUiZQ+zcmi77mKOHoXV1sMUdaZNDU+47gt5UCpobRYcCTkWNEyp/R2vFsNvsO7/WEX&#10;oSeii7p2qvXabrVut/pqCiLQK/zDv/bGaBhN4Psl/g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JMkPLgAAADbAAAA&#10;DwAAAAAAAAABACAAAAAiAAAAZHJzL2Rvd25yZXYueG1sUEsBAhQAFAAAAAgAh07iQDMvBZ47AAAA&#10;OQAAABAAAAAAAAAAAQAgAAAABwEAAGRycy9zaGFwZXhtbC54bWxQSwUGAAAAAAYABgBbAQAAsQMA&#10;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b913j7oAAADb&#10;AAAADwAAAGRycy9kb3ducmV2LnhtbEWPQUvEMBSE74L/ITzBm5tEqCx1s3sQKnvx4CqeH82zLTYv&#10;JXk2q7/eCILHYWa+YXaHc5jVSilPkR3YjQFF3Ec/8eDg9aW72YLKguxxjkwOvijDYX95scPWx8LP&#10;tJ5kUBXCuUUHo8jSap37kQLmTVyIq/ceU0CpMg3aJywVHmZ9a8yd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XePugAAANsA&#10;AAAPAAAAAAAAAAEAIAAAACIAAABkcnMvZG93bnJldi54bWxQSwECFAAUAAAACACHTuJAMy8FnjsA&#10;AAA5AAAAEAAAAAAAAAABACAAAAAJAQAAZHJzL3NoYXBleG1sLnhtbFBLBQYAAAAABgAGAFsBAACz&#10;AwAAAAA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VoLZZbwAAADb&#10;AAAADwAAAGRycy9kb3ducmV2LnhtbEWPQWvCQBSE7wX/w/IEb80moiVNXQMVBPHWNKjHR/Y1Cc2+&#10;DdltNP++Kwgeh5n5htnkN9OJkQbXWlaQRDEI4srqlmsF5ff+NQXhPLLGzjIpmMhBvp29bDDT9spf&#10;NBa+FgHCLkMFjfd9JqWrGjLoItsTB+/HDgZ9kEMt9YDXADedXMbxmzTYclhosKddQ9Vv8WcCZX1O&#10;P4+YltPUFZf31e50HNkotZgn8QcITzf/DD/aB60gXcL9S/gB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C2W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KbnfZrwAAADb&#10;AAAADwAAAGRycy9kb3ducmV2LnhtbEWPQWvCQBSE74L/YXmCN92ktJKmroEGCsVbo6jHR/Y1Cc2+&#10;DdltYv69Kwgeh5n5htlmV9OKgXrXWFYQryMQxKXVDVcKjoevVQLCeWSNrWVSMJGDbDefbTHVduQf&#10;GgpfiQBhl6KC2vsuldKVNRl0a9sRB+/X9gZ9kH0ldY9jgJtWvkTRRhpsOCzU2FFeU/lX/JtAeTsn&#10;n3tMjtPUFpf31/y0H9gotVzE0QcIT1f/DD/a31pBsoH7l/AD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532a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rGBJu7sAAADb&#10;AAAADwAAAGRycy9kb3ducmV2LnhtbEWPQYvCMBSE7wv+h/CEva1pxZVaTQUFQbxtlV2Pj+bZFpuX&#10;0sRq//1GEDwOM/MNs1o/TCN66lxtWUE8iUAQF1bXXCo4HXdfCQjnkTU2lknBQA7W2ehjham2d/6h&#10;PvelCBB2KSqovG9TKV1RkUE3sS1x8C62M+iD7EqpO7wHuGnkNIrm0mDNYaHClrYVFdf8ZgLl+y/Z&#10;HDA5DUOTnxez7e+hZ6PU5ziOliA8Pfw7/GrvtYLFHJ5fwg+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BJu7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ez5Iz7kAAADb&#10;AAAADwAAAGRycy9kb3ducmV2LnhtbEVPPU/DMBDdkfofrENio3aQgmio2wEpqAsDBXU+xdckIj5H&#10;9jUu/Ho8IDE+ve/t/uontVBMY2AL1dqAIu6CG7m38PnR3j+BSoLscApMFr4pwX63utli40Lmd1qO&#10;0qsSwqlBC4PI3GiduoE8pnWYiQt3DtGjFBh77SLmEu4n/WDMo/Y4cmkYcKaXgbqv48Vb4EpOU86S&#10;l/hTv9ZV3R7MW2vt3W1lnkEJXeVf/Oc+OAubMrZ8KT9A7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+SM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/YzOsL0AAADb&#10;AAAADwAAAGRycy9kb3ducmV2LnhtbEWPQWvCQBSE7wX/w/KE3upuepAaXXMoFMWLJhXE22v2mYRm&#10;34bsNrH++q4g9DjMzDfMKrvaVgzU+8axhmSmQBCXzjRcaTh+fry8gfAB2WDrmDT8kodsPXlaYWrc&#10;yDkNRahEhLBPUUMdQpdK6cuaLPqZ64ijd3G9xRBlX0nT4xjhtpWvSs2lxYbjQo0dvddUfhc/VsPt&#10;cDpfvjZzOeRqNxLtj3K0SuvnaaKWIAJdw3/40d4aDYsF3L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jM6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Dfnct7gAAADc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WPh9pl6g9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nct7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31JwGbwAAADc&#10;AAAADwAAAGRycy9kb3ducmV2LnhtbEVPPWvDMBDdA/0P4grdEskZTHCjeAiEhCytXUPpdrUutol1&#10;MpZqp/31UaHQ7R7v87b5zfZiotF3jjUkKwWCuHam40ZD9XZYbkD4gGywd0wavslDvntYbDEzbuaC&#10;pjI0Ioawz1BDG8KQSenrliz6lRuII3dxo8UQ4dhIM+Icw20v10ql0mLHsaHFgfYt1dfyy2r4eX3/&#10;uHweUzkV6jwTvVRytkrrp8dEPYMIdAv/4j/3ycT5ag2/z8QL5O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ScB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366;height:1516;width:8957;" coordorigin="13994,14363" coordsize="8957,1516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jvRUZL0AAADc&#10;AAAADwAAAGRycy9kb3ducmV2LnhtbEWPQYvCMBCF7wv+hzDC3ta0riu1GgUFYfFmFfU4NGNbbCal&#10;idX++40g7G2G9943bxarp6lFR62rLCuIRxEI4tzqigsFx8P2KwHhPLLG2jIp6MnBajn4WGCq7YP3&#10;1GW+EAHCLkUFpfdNKqXLSzLoRrYhDtrVtgZ9WNtC6hYfAW5qOY6iqTRYcbhQYkObkvJbdjeB8nNO&#10;1jtMjn1fZ5fZZHPadWyU+hzG0RyEp6f/N7/TvzrUj7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FR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8c9SZ70AAADc&#10;AAAADwAAAGRycy9kb3ducmV2LnhtbEWPQYvCMBCF7wv+hzDC3ta0sq61GgUFYfFmFfU4NGNbbCal&#10;idX++40g7G2G9943bxarp6lFR62rLCuIRxEI4tzqigsFx8P2KwHhPLLG2jIp6MnBajn4WGCq7YP3&#10;1GW+EAHCLkUFpfdNKqXLSzLoRrYhDtrVtgZ9WNtC6hYfAW5qOY6iH2mw4nChxIY2JeW37G4CZXJO&#10;1jtMjn1fZ5fZ9+a069go9TmMozkIT0//b36nf3WoH0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1J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gFDGFb0AAADc&#10;AAAADwAAAGRycy9kb3ducmV2LnhtbEWPQWvCQBCF7wX/wzJCb3UTsSVNXQUFQbw1FfU4ZKdJaHY2&#10;ZNdo/n3nIHh7w7z55r3l+u5aNVAfGs8G0lkCirj0tuHKwPFn95aBChHZYuuZDIwUYL2avCwxt/7G&#10;3zQUsVIC4ZCjgTrGLtc6lDU5DDPfEcvu1/cOo4x9pW2PN4G7Vs+T5EM7bFg+1NjRtqbyr7g6obyf&#10;s80Bs+M4tsXlc7E9HQZ2xrxO0+QLVKR7fJof13sr8VNJK2VEgV7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MY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8B6mZ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J/8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6mZ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822D73">
                        <w:pPr>
                          <w:pStyle w:val="20"/>
                        </w:pP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2051C8">
                        <w:pPr>
                          <w:pStyle w:val="20"/>
                        </w:pP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kw4MAb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Dgw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1547AC">
                        <w:pPr>
                          <w:pStyle w:val="20"/>
                        </w:pPr>
                      </w:p>
                    </w:txbxContent>
                  </v:textbox>
                </v:shape>
                <v:shape id="Text Box 182" o:spid="_x0000_s1026" o:spt="202" type="#_x0000_t202" style="position:absolute;left:17715;top:15516;height:251;width:1203;" filled="f" stroked="f" coordsize="21600,21600" o:gfxdata="UEsDBAoAAAAAAIdO4kAAAAAAAAAAAAAAAAAEAAAAZHJzL1BLAwQUAAAACACHTuJA/EKpmr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qm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C12600C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instrText xml:space="preserve"> NUMPAGES </w:instrTex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t>10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3" o:spid="_x0000_s1026" o:spt="202" type="#_x0000_t202" style="position:absolute;left:18915;top:15516;height:251;width:1247;" filled="f" stroked="f" coordsize="21600,21600" o:gfxdata="UEsDBAoAAAAAAIdO4kAAAAAAAAAAAAAAAAAEAAAAZHJzL1BLAwQUAAAACACHTuJADJA37b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n+NIP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N+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9520D84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 xml:space="preserve">第  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instrText xml:space="preserve"> PAGE </w:instrTex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t>9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Style w:val="15"/>
                            <w:rFonts w:hint="eastAsia"/>
                            <w:kern w:val="2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363;height:1238;width:2595;" filled="f" stroked="f" coordsize="21600,21600" o:gfxdata="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MT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01B5402E">
                        <w:pPr>
                          <w:pStyle w:val="23"/>
                          <w:rPr>
                            <w:rFonts w:hint="default" w:ascii="宋体" w:hAnsi="宋体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{{project_model}}</w:t>
                        </w:r>
                      </w:p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Yf9QncEAAADc&#10;AAAADwAAAGRycy9kb3ducmV2LnhtbEWPS2/CQAyE75X4DysjcSsbQssjsHBAAlXi0DaAxNHKmiQi&#10;642yy6P/vj5U6s3WjGc+L9dP16g7daH2bGA0TEARF97WXBo4HravM1AhIltsPJOBHwqwXvVelphZ&#10;/+BvuuexVBLCIUMDVYxtpnUoKnIYhr4lFu3iO4dR1q7UtsOHhLtGp0ky0Q5rloYKW9pUVFzzmzNw&#10;Pc3G6f5tv7vMT59tOf3K38/H3JhBf5QsQEV6xn/z3/WHFfxUaOUZmUC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f9Q&#10;n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3E5D7D20">
                        <w:pPr>
                          <w:pStyle w:val="23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{{file_number}}</w:t>
                        </w:r>
                      </w:p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IXCpM70AAADc&#10;AAAADwAAAGRycy9kb3ducmV2LnhtbEWPQYvCMBCF7wv+hzCCtzWt6FKrqaAgiDe7sutxaMa22ExK&#10;E6v990ZY2NsM771v3qw3T9OInjpXW1YQTyMQxIXVNZcKzt/7zwSE88gaG8ukYCAHm2z0scZU2wef&#10;qM99KQKEXYoKKu/bVEpXVGTQTW1LHLSr7Qz6sHal1B0+Atw0chZFX9JgzeFChS3tKipu+d0EyuI3&#10;2R4xOQ9Dk1+W893PsWej1GQcRysQnp7+3/yXPuhQf7aE9zNhAp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Kk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NZOWc70AAADc&#10;AAAADwAAAGRycy9kb3ducmV2LnhtbEWPQWvCQBCF7wX/wzKCt7qxtiVGV0FBEG9NRT0O2TEJZmdD&#10;dhvNv+8cCr29Yd58895q83SN6qkLtWcDs2kCirjwtubSwOl7/5qCChHZYuOZDAwUYLMevawws/7B&#10;X9TnsVQC4ZChgSrGNtM6FBU5DFPfEsvu5juHUcau1LbDh8Bdo9+S5FM7rFk+VNjSrqLinv84oXxc&#10;0u0R09MwNPl18b47H3t2xkzGs2QJKtIz/pv/rg9W4s8lvpQRB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5Z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BanBuLkAAADc&#10;AAAADwAAAGRycy9kb3ducmV2LnhtbEVPzYrCMBC+L/gOYQRva1qFZalGQUHxoId1fYChGZtqMylJ&#10;tNanN8LC3ubj+5358mEbcScfascK8nEGgrh0uuZKwel38/kNIkRkjY1jUtBTgOVi8DHHQruOf+h+&#10;jJVIIRwKVGBibAspQ2nIYhi7ljhxZ+ctxgR9JbXHLoXbRk6y7EtarDk1GGxpbai8Hm9WgX3mT79H&#10;tJdtP8Gu7c32sF8pNRrm2QxEpEf8F/+5dzrNn+bwfiZd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pwbi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4DCA0782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qg2tn74AAADc&#10;AAAADwAAAGRycy9kb3ducmV2LnhtbEWPQWuDQBCF74X+h2UCvTVrbFKMzUZooFC81UqS4+BOVeLO&#10;irs1+u+7gUJuM7z3vnmzyybTiZEG11pWsFpGIIgrq1uuFZTfH88JCOeRNXaWScFMDrL948MOU22v&#10;/EVj4WsRIOxSVNB436dSuqohg25pe+Kg/djBoA/rUEs94DXATSfjKHqVBlsOFxrs6dBQdSl+TaBs&#10;Tsl7jkk5z11x3q4Px3xko9TTYhW9gfA0+bv5P/2pQ/2XGG7PhAn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2tn74A&#10;AADcAAAADwAAAAAAAAABACAAAAAiAAAAZHJzL2Rvd25yZXYueG1sUEsBAhQAFAAAAAgAh07iQDMv&#10;BZ47AAAAOQAAABAAAAAAAAAAAQAgAAAADQEAAGRycy9zaGFwZXhtbC54bWxQSwUGAAAAAAYABgBb&#10;AQAAtw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2kPN7bsAAADc&#10;AAAADwAAAGRycy9kb3ducmV2LnhtbEVPS4vCMBC+C/6HMIIXWRMtiNRGD2phD3vxxV6HZmyLzaQ2&#10;WR/7683Cgrf5+J6TrR62ETfqfO1Yw2SsQBAXztRcajge8o85CB+QDTaOScOTPKyW/V6GqXF33tFt&#10;H0oRQ9inqKEKoU2l9EVFFv3YtcSRO7vOYoiwK6Xp8B7DbSOnSs2kxZpjQ4UtrSsqLvsfq8HnJ7rm&#10;v6NipL6T0tH0uvnaotbDwUQtQAR6hLf43/1p4vwkgb9n4gV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PN7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AD493D"/>
    <w:multiLevelType w:val="multilevel"/>
    <w:tmpl w:val="49AD493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米晓荣">
    <w15:presenceInfo w15:providerId="None" w15:userId="米晓荣"/>
  </w15:person>
  <w15:person w15:author="晓荣 米">
    <w15:presenceInfo w15:providerId="Windows Live" w15:userId="de2293e7634d58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C3"/>
    <w:rsid w:val="000219E9"/>
    <w:rsid w:val="00023982"/>
    <w:rsid w:val="00040FC4"/>
    <w:rsid w:val="000455D0"/>
    <w:rsid w:val="00056D0A"/>
    <w:rsid w:val="000601DC"/>
    <w:rsid w:val="0006240C"/>
    <w:rsid w:val="00072312"/>
    <w:rsid w:val="000769B6"/>
    <w:rsid w:val="000871DF"/>
    <w:rsid w:val="00093E6C"/>
    <w:rsid w:val="000D0A32"/>
    <w:rsid w:val="000E6FB1"/>
    <w:rsid w:val="000F4431"/>
    <w:rsid w:val="00100CD7"/>
    <w:rsid w:val="00111AED"/>
    <w:rsid w:val="00120D95"/>
    <w:rsid w:val="00126D59"/>
    <w:rsid w:val="00127875"/>
    <w:rsid w:val="00145A88"/>
    <w:rsid w:val="001619F7"/>
    <w:rsid w:val="00166853"/>
    <w:rsid w:val="00166F24"/>
    <w:rsid w:val="00173C1D"/>
    <w:rsid w:val="00191D49"/>
    <w:rsid w:val="001B4C90"/>
    <w:rsid w:val="001B712B"/>
    <w:rsid w:val="001D6C77"/>
    <w:rsid w:val="001E2BA8"/>
    <w:rsid w:val="001E6BF7"/>
    <w:rsid w:val="001F563F"/>
    <w:rsid w:val="00205842"/>
    <w:rsid w:val="00205DE2"/>
    <w:rsid w:val="002132A0"/>
    <w:rsid w:val="00222832"/>
    <w:rsid w:val="002233C3"/>
    <w:rsid w:val="00226542"/>
    <w:rsid w:val="002325BE"/>
    <w:rsid w:val="00240361"/>
    <w:rsid w:val="00240DB3"/>
    <w:rsid w:val="00242E2E"/>
    <w:rsid w:val="00245B78"/>
    <w:rsid w:val="0025322A"/>
    <w:rsid w:val="0027537E"/>
    <w:rsid w:val="002802AF"/>
    <w:rsid w:val="00280AA6"/>
    <w:rsid w:val="0028659A"/>
    <w:rsid w:val="002A63FA"/>
    <w:rsid w:val="002B4197"/>
    <w:rsid w:val="002B74B2"/>
    <w:rsid w:val="002E5516"/>
    <w:rsid w:val="002F0500"/>
    <w:rsid w:val="002F7DEC"/>
    <w:rsid w:val="0030362A"/>
    <w:rsid w:val="00306402"/>
    <w:rsid w:val="00311F8D"/>
    <w:rsid w:val="00316FCE"/>
    <w:rsid w:val="0032155C"/>
    <w:rsid w:val="00323581"/>
    <w:rsid w:val="00325189"/>
    <w:rsid w:val="00327EC5"/>
    <w:rsid w:val="003340FE"/>
    <w:rsid w:val="003450F2"/>
    <w:rsid w:val="0034529A"/>
    <w:rsid w:val="003605D3"/>
    <w:rsid w:val="00366850"/>
    <w:rsid w:val="00373BE9"/>
    <w:rsid w:val="003777BD"/>
    <w:rsid w:val="00382EF5"/>
    <w:rsid w:val="003B2CF8"/>
    <w:rsid w:val="003C13F8"/>
    <w:rsid w:val="003C26B6"/>
    <w:rsid w:val="003E1D23"/>
    <w:rsid w:val="003E257E"/>
    <w:rsid w:val="003E36DA"/>
    <w:rsid w:val="003F6BFE"/>
    <w:rsid w:val="00413794"/>
    <w:rsid w:val="00425E6D"/>
    <w:rsid w:val="0042641D"/>
    <w:rsid w:val="00431C9C"/>
    <w:rsid w:val="00447DC3"/>
    <w:rsid w:val="00451F20"/>
    <w:rsid w:val="00465636"/>
    <w:rsid w:val="0046575D"/>
    <w:rsid w:val="00467E9E"/>
    <w:rsid w:val="00474938"/>
    <w:rsid w:val="004812EC"/>
    <w:rsid w:val="004910C7"/>
    <w:rsid w:val="00492B1B"/>
    <w:rsid w:val="00497C49"/>
    <w:rsid w:val="004A371E"/>
    <w:rsid w:val="004A4DC8"/>
    <w:rsid w:val="004B5315"/>
    <w:rsid w:val="004C5B50"/>
    <w:rsid w:val="004D2B27"/>
    <w:rsid w:val="004E1C66"/>
    <w:rsid w:val="004E57B6"/>
    <w:rsid w:val="004E6437"/>
    <w:rsid w:val="004E73D0"/>
    <w:rsid w:val="004F42A0"/>
    <w:rsid w:val="004F5A3D"/>
    <w:rsid w:val="005300B8"/>
    <w:rsid w:val="00541192"/>
    <w:rsid w:val="005452BD"/>
    <w:rsid w:val="00564ADC"/>
    <w:rsid w:val="005662BF"/>
    <w:rsid w:val="00570A9C"/>
    <w:rsid w:val="005732F3"/>
    <w:rsid w:val="00584F76"/>
    <w:rsid w:val="005910D6"/>
    <w:rsid w:val="00597656"/>
    <w:rsid w:val="005A6361"/>
    <w:rsid w:val="005A6DF2"/>
    <w:rsid w:val="005B1A20"/>
    <w:rsid w:val="005C4B4A"/>
    <w:rsid w:val="005C57A0"/>
    <w:rsid w:val="005C5B3E"/>
    <w:rsid w:val="005D6D62"/>
    <w:rsid w:val="005F075C"/>
    <w:rsid w:val="00601EF5"/>
    <w:rsid w:val="006057CB"/>
    <w:rsid w:val="006141C7"/>
    <w:rsid w:val="006235EF"/>
    <w:rsid w:val="0063059D"/>
    <w:rsid w:val="00630C24"/>
    <w:rsid w:val="0063363A"/>
    <w:rsid w:val="00647CC3"/>
    <w:rsid w:val="00657AC1"/>
    <w:rsid w:val="00661DE1"/>
    <w:rsid w:val="00681F8F"/>
    <w:rsid w:val="006915AA"/>
    <w:rsid w:val="00695E5F"/>
    <w:rsid w:val="006A7A7A"/>
    <w:rsid w:val="006C1A73"/>
    <w:rsid w:val="006C2B54"/>
    <w:rsid w:val="006C5182"/>
    <w:rsid w:val="006D1D29"/>
    <w:rsid w:val="006D4E84"/>
    <w:rsid w:val="006D56BD"/>
    <w:rsid w:val="006E1A89"/>
    <w:rsid w:val="006F0BBC"/>
    <w:rsid w:val="006F4F54"/>
    <w:rsid w:val="0070298A"/>
    <w:rsid w:val="007046BF"/>
    <w:rsid w:val="00710D84"/>
    <w:rsid w:val="00715A4C"/>
    <w:rsid w:val="00722D1D"/>
    <w:rsid w:val="007264E5"/>
    <w:rsid w:val="00737CE1"/>
    <w:rsid w:val="00744E18"/>
    <w:rsid w:val="007550AB"/>
    <w:rsid w:val="00755AE2"/>
    <w:rsid w:val="00755EBD"/>
    <w:rsid w:val="00756AB9"/>
    <w:rsid w:val="00757124"/>
    <w:rsid w:val="00767720"/>
    <w:rsid w:val="007769DD"/>
    <w:rsid w:val="007A20B2"/>
    <w:rsid w:val="007B2F1E"/>
    <w:rsid w:val="007B5C22"/>
    <w:rsid w:val="007C1901"/>
    <w:rsid w:val="007C33A0"/>
    <w:rsid w:val="007D46F9"/>
    <w:rsid w:val="007E062A"/>
    <w:rsid w:val="00800599"/>
    <w:rsid w:val="00805AD8"/>
    <w:rsid w:val="0081524D"/>
    <w:rsid w:val="008220F5"/>
    <w:rsid w:val="008231EF"/>
    <w:rsid w:val="00832BA7"/>
    <w:rsid w:val="008347E3"/>
    <w:rsid w:val="00842F6F"/>
    <w:rsid w:val="0085443A"/>
    <w:rsid w:val="008555A4"/>
    <w:rsid w:val="00857380"/>
    <w:rsid w:val="00867B45"/>
    <w:rsid w:val="0089092C"/>
    <w:rsid w:val="00890E1A"/>
    <w:rsid w:val="008A0880"/>
    <w:rsid w:val="008B3FB4"/>
    <w:rsid w:val="008E5914"/>
    <w:rsid w:val="00904406"/>
    <w:rsid w:val="009160CA"/>
    <w:rsid w:val="00920747"/>
    <w:rsid w:val="009239C5"/>
    <w:rsid w:val="00940E94"/>
    <w:rsid w:val="00942F62"/>
    <w:rsid w:val="009457DB"/>
    <w:rsid w:val="00956738"/>
    <w:rsid w:val="0097015D"/>
    <w:rsid w:val="009725FD"/>
    <w:rsid w:val="0098258B"/>
    <w:rsid w:val="00984959"/>
    <w:rsid w:val="00992697"/>
    <w:rsid w:val="009943FB"/>
    <w:rsid w:val="009B5E44"/>
    <w:rsid w:val="009B7376"/>
    <w:rsid w:val="009D3AD1"/>
    <w:rsid w:val="009D465D"/>
    <w:rsid w:val="009E3E5C"/>
    <w:rsid w:val="009F73FA"/>
    <w:rsid w:val="00A15A2B"/>
    <w:rsid w:val="00A16E11"/>
    <w:rsid w:val="00A30CFF"/>
    <w:rsid w:val="00A4290D"/>
    <w:rsid w:val="00A557C7"/>
    <w:rsid w:val="00A628CD"/>
    <w:rsid w:val="00A7535B"/>
    <w:rsid w:val="00A7557A"/>
    <w:rsid w:val="00A7655A"/>
    <w:rsid w:val="00A76A02"/>
    <w:rsid w:val="00A7770C"/>
    <w:rsid w:val="00A85344"/>
    <w:rsid w:val="00A86D00"/>
    <w:rsid w:val="00A86E89"/>
    <w:rsid w:val="00A92E8D"/>
    <w:rsid w:val="00AB2C20"/>
    <w:rsid w:val="00AC7395"/>
    <w:rsid w:val="00AF54A4"/>
    <w:rsid w:val="00B03B90"/>
    <w:rsid w:val="00B06724"/>
    <w:rsid w:val="00B41524"/>
    <w:rsid w:val="00B4254A"/>
    <w:rsid w:val="00B44C8F"/>
    <w:rsid w:val="00B535D9"/>
    <w:rsid w:val="00B5669E"/>
    <w:rsid w:val="00B577CB"/>
    <w:rsid w:val="00B64E2C"/>
    <w:rsid w:val="00B85E0D"/>
    <w:rsid w:val="00B93222"/>
    <w:rsid w:val="00BA26ED"/>
    <w:rsid w:val="00BA4EF8"/>
    <w:rsid w:val="00BC072D"/>
    <w:rsid w:val="00BC5A7C"/>
    <w:rsid w:val="00BD05BD"/>
    <w:rsid w:val="00BD478B"/>
    <w:rsid w:val="00BE27C6"/>
    <w:rsid w:val="00BE64EE"/>
    <w:rsid w:val="00BE720C"/>
    <w:rsid w:val="00C10A9D"/>
    <w:rsid w:val="00C361F2"/>
    <w:rsid w:val="00C408E0"/>
    <w:rsid w:val="00C463F7"/>
    <w:rsid w:val="00C46491"/>
    <w:rsid w:val="00C52DAE"/>
    <w:rsid w:val="00C65B9A"/>
    <w:rsid w:val="00C742F5"/>
    <w:rsid w:val="00C76196"/>
    <w:rsid w:val="00C818D4"/>
    <w:rsid w:val="00C84445"/>
    <w:rsid w:val="00C9338A"/>
    <w:rsid w:val="00CA056D"/>
    <w:rsid w:val="00CA16A7"/>
    <w:rsid w:val="00CC1882"/>
    <w:rsid w:val="00CF5DCC"/>
    <w:rsid w:val="00CF7641"/>
    <w:rsid w:val="00D02886"/>
    <w:rsid w:val="00D04CCD"/>
    <w:rsid w:val="00D05227"/>
    <w:rsid w:val="00D06F19"/>
    <w:rsid w:val="00D10A32"/>
    <w:rsid w:val="00D154EC"/>
    <w:rsid w:val="00D1614A"/>
    <w:rsid w:val="00D340B8"/>
    <w:rsid w:val="00D45BC7"/>
    <w:rsid w:val="00D50548"/>
    <w:rsid w:val="00D51CCC"/>
    <w:rsid w:val="00D60ECF"/>
    <w:rsid w:val="00D665D5"/>
    <w:rsid w:val="00D66F1A"/>
    <w:rsid w:val="00D80E4A"/>
    <w:rsid w:val="00D917E3"/>
    <w:rsid w:val="00DA0B08"/>
    <w:rsid w:val="00DA2692"/>
    <w:rsid w:val="00DB1F0A"/>
    <w:rsid w:val="00DC0364"/>
    <w:rsid w:val="00DC607E"/>
    <w:rsid w:val="00DD147E"/>
    <w:rsid w:val="00DE59B4"/>
    <w:rsid w:val="00DE682B"/>
    <w:rsid w:val="00DF06D6"/>
    <w:rsid w:val="00E00B16"/>
    <w:rsid w:val="00E11377"/>
    <w:rsid w:val="00E36DB5"/>
    <w:rsid w:val="00E443D0"/>
    <w:rsid w:val="00E54067"/>
    <w:rsid w:val="00E57C32"/>
    <w:rsid w:val="00E73256"/>
    <w:rsid w:val="00E9576D"/>
    <w:rsid w:val="00E9744E"/>
    <w:rsid w:val="00EA309B"/>
    <w:rsid w:val="00EB4122"/>
    <w:rsid w:val="00EB7183"/>
    <w:rsid w:val="00ED011D"/>
    <w:rsid w:val="00ED1275"/>
    <w:rsid w:val="00ED24A2"/>
    <w:rsid w:val="00ED3334"/>
    <w:rsid w:val="00ED533F"/>
    <w:rsid w:val="00EF26DF"/>
    <w:rsid w:val="00F00217"/>
    <w:rsid w:val="00F06F9B"/>
    <w:rsid w:val="00F14836"/>
    <w:rsid w:val="00F37106"/>
    <w:rsid w:val="00F45694"/>
    <w:rsid w:val="00F54D33"/>
    <w:rsid w:val="00F560B6"/>
    <w:rsid w:val="00F60FA0"/>
    <w:rsid w:val="00F7026D"/>
    <w:rsid w:val="00F815F4"/>
    <w:rsid w:val="00F847B5"/>
    <w:rsid w:val="00F90DF5"/>
    <w:rsid w:val="00FA17E4"/>
    <w:rsid w:val="00FA451F"/>
    <w:rsid w:val="00FA5ED1"/>
    <w:rsid w:val="00FB249A"/>
    <w:rsid w:val="00FC26E9"/>
    <w:rsid w:val="00FC3F57"/>
    <w:rsid w:val="00FD1C72"/>
    <w:rsid w:val="00FD5C16"/>
    <w:rsid w:val="00FD5C2D"/>
    <w:rsid w:val="00FD6891"/>
    <w:rsid w:val="00FE1C07"/>
    <w:rsid w:val="00FF7E31"/>
    <w:rsid w:val="14C72CD9"/>
    <w:rsid w:val="15241A44"/>
    <w:rsid w:val="64204042"/>
    <w:rsid w:val="6E3D35C5"/>
    <w:rsid w:val="793E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0" w:semiHidden="0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50" w:beforeLines="50" w:after="50" w:afterLines="50" w:line="420" w:lineRule="exact"/>
      <w:outlineLvl w:val="0"/>
    </w:pPr>
    <w:rPr>
      <w:rFonts w:eastAsia="黑体"/>
      <w:b/>
      <w:kern w:val="44"/>
    </w:rPr>
  </w:style>
  <w:style w:type="paragraph" w:styleId="3">
    <w:name w:val="heading 3"/>
    <w:basedOn w:val="1"/>
    <w:next w:val="1"/>
    <w:link w:val="3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33"/>
    <w:unhideWhenUsed/>
    <w:qFormat/>
    <w:uiPriority w:val="99"/>
    <w:pPr>
      <w:jc w:val="left"/>
    </w:pPr>
  </w:style>
  <w:style w:type="paragraph" w:styleId="5">
    <w:name w:val="toc 3"/>
    <w:basedOn w:val="1"/>
    <w:next w:val="1"/>
    <w:autoRedefine/>
    <w:unhideWhenUsed/>
    <w:uiPriority w:val="39"/>
    <w:pPr>
      <w:ind w:left="840" w:leftChars="400"/>
    </w:pPr>
  </w:style>
  <w:style w:type="paragraph" w:styleId="6">
    <w:name w:val="Balloon Text"/>
    <w:basedOn w:val="1"/>
    <w:link w:val="35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uiPriority w:val="39"/>
    <w:pPr>
      <w:tabs>
        <w:tab w:val="right" w:leader="dot" w:pos="8527"/>
      </w:tabs>
      <w:jc w:val="center"/>
    </w:pPr>
  </w:style>
  <w:style w:type="paragraph" w:styleId="10">
    <w:name w:val="toc 2"/>
    <w:basedOn w:val="1"/>
    <w:next w:val="1"/>
    <w:autoRedefine/>
    <w:unhideWhenUsed/>
    <w:uiPriority w:val="39"/>
    <w:pPr>
      <w:ind w:left="420" w:leftChars="200"/>
    </w:pPr>
  </w:style>
  <w:style w:type="paragraph" w:styleId="11">
    <w:name w:val="annotation subject"/>
    <w:basedOn w:val="4"/>
    <w:next w:val="4"/>
    <w:link w:val="34"/>
    <w:semiHidden/>
    <w:unhideWhenUsed/>
    <w:uiPriority w:val="99"/>
    <w:rPr>
      <w:b/>
      <w:bCs/>
    </w:rPr>
  </w:style>
  <w:style w:type="table" w:styleId="13">
    <w:name w:val="Table Grid"/>
    <w:basedOn w:val="12"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semiHidden/>
    <w:uiPriority w:val="0"/>
  </w:style>
  <w:style w:type="character" w:styleId="16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4"/>
    <w:unhideWhenUsed/>
    <w:uiPriority w:val="0"/>
    <w:rPr>
      <w:sz w:val="21"/>
      <w:szCs w:val="21"/>
    </w:rPr>
  </w:style>
  <w:style w:type="character" w:customStyle="1" w:styleId="18">
    <w:name w:val="页眉 字符"/>
    <w:basedOn w:val="14"/>
    <w:link w:val="8"/>
    <w:uiPriority w:val="99"/>
    <w:rPr>
      <w:sz w:val="18"/>
      <w:szCs w:val="18"/>
    </w:rPr>
  </w:style>
  <w:style w:type="character" w:customStyle="1" w:styleId="19">
    <w:name w:val="页脚 字符"/>
    <w:basedOn w:val="14"/>
    <w:link w:val="7"/>
    <w:uiPriority w:val="99"/>
    <w:rPr>
      <w:sz w:val="18"/>
      <w:szCs w:val="18"/>
    </w:rPr>
  </w:style>
  <w:style w:type="paragraph" w:customStyle="1" w:styleId="20">
    <w:name w:val="页面小字"/>
    <w:uiPriority w:val="0"/>
    <w:pPr>
      <w:spacing w:line="240" w:lineRule="atLeast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1">
    <w:name w:val="首页表格2"/>
    <w:basedOn w:val="22"/>
    <w:uiPriority w:val="0"/>
    <w:pPr>
      <w:framePr w:xAlign="center"/>
      <w:ind w:firstLine="217"/>
      <w:jc w:val="both"/>
    </w:pPr>
  </w:style>
  <w:style w:type="paragraph" w:customStyle="1" w:styleId="22">
    <w:name w:val="首页表格"/>
    <w:uiPriority w:val="0"/>
    <w:pPr>
      <w:framePr w:w="4440" w:hSpace="181" w:wrap="notBeside" w:vAnchor="page" w:hAnchor="margin" w:x="-7" w:y="9022" w:anchorLock="1"/>
      <w:jc w:val="right"/>
    </w:pPr>
    <w:rPr>
      <w:rFonts w:ascii="Times New Roman" w:hAnsi="Times New Roman" w:eastAsia="宋体" w:cs="Times New Roman"/>
      <w:b/>
      <w:kern w:val="0"/>
      <w:sz w:val="32"/>
      <w:szCs w:val="20"/>
      <w:lang w:val="en-US" w:eastAsia="zh-CN" w:bidi="ar-SA"/>
    </w:rPr>
  </w:style>
  <w:style w:type="paragraph" w:customStyle="1" w:styleId="23">
    <w:name w:val="文中代号"/>
    <w:uiPriority w:val="0"/>
    <w:pPr>
      <w:jc w:val="center"/>
    </w:pPr>
    <w:rPr>
      <w:rFonts w:ascii="Times New Roman" w:hAnsi="Times New Roman" w:eastAsia="宋体" w:cs="Times New Roman"/>
      <w:b/>
      <w:caps/>
      <w:kern w:val="0"/>
      <w:sz w:val="24"/>
      <w:szCs w:val="20"/>
      <w:lang w:val="en-US" w:eastAsia="zh-CN" w:bidi="ar-SA"/>
    </w:rPr>
  </w:style>
  <w:style w:type="paragraph" w:customStyle="1" w:styleId="24">
    <w:name w:val="密级1"/>
    <w:basedOn w:val="25"/>
    <w:uiPriority w:val="0"/>
    <w:pPr>
      <w:framePr w:w="2002" w:h="1134" w:hRule="exact" w:wrap="around" w:x="9045" w:anchorLock="1"/>
      <w:spacing w:before="60" w:after="0"/>
    </w:pPr>
    <w:rPr>
      <w:b/>
      <w:caps/>
    </w:rPr>
  </w:style>
  <w:style w:type="paragraph" w:customStyle="1" w:styleId="25">
    <w:name w:val="密级"/>
    <w:uiPriority w:val="0"/>
    <w:pPr>
      <w:framePr w:hSpace="181" w:wrap="around" w:vAnchor="page" w:hAnchor="page" w:x="8954" w:y="1135"/>
      <w:spacing w:before="120" w:after="80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6">
    <w:name w:val="阶段标记"/>
    <w:uiPriority w:val="0"/>
    <w:pPr>
      <w:framePr w:hSpace="181" w:wrap="around" w:vAnchor="page" w:hAnchor="page" w:x="8954" w:y="1135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7">
    <w:name w:val="页面编号"/>
    <w:next w:val="1"/>
    <w:uiPriority w:val="0"/>
    <w:pPr>
      <w:framePr w:w="8635" w:hSpace="181" w:wrap="around" w:vAnchor="page" w:hAnchor="margin" w:xAlign="center" w:y="2921" w:anchorLock="1"/>
      <w:spacing w:before="240" w:after="240"/>
      <w:jc w:val="center"/>
    </w:pPr>
    <w:rPr>
      <w:rFonts w:ascii="黑体" w:hAnsi="Times New Roman" w:eastAsia="黑体" w:cs="Times New Roman"/>
      <w:spacing w:val="30"/>
      <w:kern w:val="0"/>
      <w:sz w:val="44"/>
      <w:szCs w:val="20"/>
      <w:lang w:val="en-US" w:eastAsia="zh-CN" w:bidi="ar-SA"/>
    </w:rPr>
  </w:style>
  <w:style w:type="paragraph" w:customStyle="1" w:styleId="28">
    <w:name w:val="页面标题"/>
    <w:uiPriority w:val="0"/>
    <w:pPr>
      <w:framePr w:w="8635" w:hSpace="181" w:wrap="around" w:vAnchor="page" w:hAnchor="margin" w:xAlign="center" w:y="2921" w:anchorLock="1"/>
      <w:spacing w:before="120"/>
      <w:jc w:val="center"/>
    </w:pPr>
    <w:rPr>
      <w:rFonts w:ascii="黑体" w:hAnsi="Times New Roman" w:eastAsia="黑体" w:cs="Times New Roman"/>
      <w:spacing w:val="20"/>
      <w:kern w:val="0"/>
      <w:sz w:val="44"/>
      <w:szCs w:val="20"/>
      <w:lang w:val="en-US" w:eastAsia="zh-CN" w:bidi="ar-SA"/>
    </w:rPr>
  </w:style>
  <w:style w:type="paragraph" w:customStyle="1" w:styleId="29">
    <w:name w:val="页面代号"/>
    <w:next w:val="1"/>
    <w:uiPriority w:val="0"/>
    <w:pPr>
      <w:framePr w:w="8635" w:hSpace="181" w:wrap="around" w:vAnchor="page" w:hAnchor="margin" w:xAlign="center" w:y="2921" w:anchorLock="1"/>
      <w:spacing w:before="240" w:after="120"/>
      <w:jc w:val="center"/>
    </w:pPr>
    <w:rPr>
      <w:rFonts w:ascii="黑体" w:hAnsi="Times New Roman" w:eastAsia="黑体" w:cs="Times New Roman"/>
      <w:caps/>
      <w:spacing w:val="30"/>
      <w:kern w:val="0"/>
      <w:sz w:val="44"/>
      <w:szCs w:val="20"/>
      <w:lang w:val="en-US" w:eastAsia="zh-CN" w:bidi="ar-SA"/>
    </w:rPr>
  </w:style>
  <w:style w:type="paragraph" w:customStyle="1" w:styleId="30">
    <w:name w:val="文件正文"/>
    <w:uiPriority w:val="0"/>
    <w:pPr>
      <w:spacing w:line="440" w:lineRule="exact"/>
      <w:jc w:val="both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31">
    <w:name w:val="页面页码"/>
    <w:uiPriority w:val="0"/>
    <w:pPr>
      <w:framePr w:w="2041" w:wrap="auto" w:vAnchor="margin" w:hAnchor="text" w:x="8999" w:y="15905"/>
      <w:jc w:val="righ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32">
    <w:name w:val="标题 1 字符"/>
    <w:basedOn w:val="14"/>
    <w:link w:val="2"/>
    <w:uiPriority w:val="9"/>
    <w:rPr>
      <w:rFonts w:ascii="Times New Roman" w:hAnsi="Times New Roman" w:eastAsia="黑体" w:cs="Times New Roman"/>
      <w:b/>
      <w:kern w:val="44"/>
      <w:sz w:val="28"/>
      <w:szCs w:val="20"/>
    </w:rPr>
  </w:style>
  <w:style w:type="character" w:customStyle="1" w:styleId="33">
    <w:name w:val="批注文字 字符"/>
    <w:basedOn w:val="14"/>
    <w:link w:val="4"/>
    <w:semiHidden/>
    <w:uiPriority w:val="99"/>
    <w:rPr>
      <w:rFonts w:ascii="Times New Roman" w:hAnsi="Times New Roman" w:eastAsia="宋体" w:cs="Times New Roman"/>
      <w:sz w:val="28"/>
      <w:szCs w:val="20"/>
    </w:rPr>
  </w:style>
  <w:style w:type="character" w:customStyle="1" w:styleId="34">
    <w:name w:val="批注主题 字符"/>
    <w:basedOn w:val="33"/>
    <w:link w:val="11"/>
    <w:semiHidden/>
    <w:uiPriority w:val="99"/>
    <w:rPr>
      <w:rFonts w:ascii="Times New Roman" w:hAnsi="Times New Roman" w:eastAsia="宋体" w:cs="Times New Roman"/>
      <w:b/>
      <w:bCs/>
      <w:sz w:val="28"/>
      <w:szCs w:val="20"/>
    </w:rPr>
  </w:style>
  <w:style w:type="character" w:customStyle="1" w:styleId="35">
    <w:name w:val="批注框文本 字符"/>
    <w:basedOn w:val="14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36">
    <w:name w:val="网格型1"/>
    <w:basedOn w:val="12"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标题 3 字符"/>
    <w:basedOn w:val="14"/>
    <w:link w:val="3"/>
    <w:semiHidden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0">
    <w:name w:val="批注文字 Char"/>
    <w:qFormat/>
    <w:uiPriority w:val="99"/>
    <w:rPr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emf"/><Relationship Id="rId11" Type="http://schemas.openxmlformats.org/officeDocument/2006/relationships/oleObject" Target="embeddings/Microsoft_Visio_2003-2010___1.vsd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F47128-2643-4EE3-A2D9-1161A726C3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695</Words>
  <Characters>936</Characters>
  <Lines>36</Lines>
  <Paragraphs>10</Paragraphs>
  <TotalTime>0</TotalTime>
  <ScaleCrop>false</ScaleCrop>
  <LinksUpToDate>false</LinksUpToDate>
  <CharactersWithSpaces>1027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2021-10-12T02:43:00Z</dcterms:created>
  <dc:creator>张骁</dc:creator>
  <cp:lastModifiedBy>轩辕筱菜</cp:lastModifiedBy>
  <cp:lastPrinted>2022-07-14T03:22:00Z</cp:lastPrinted>
  <dcterms:modified xsi:type="dcterms:W3CDTF">2025-01-15T01:14:35Z</dcterms:modified>
  <cp:revision>280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eyJoZGlkIjoiNzA2OTk5YzIyYzU0Nzc2YWFhMGFkZjQ5ZGE5NmY4ZDMiLCJ1c2VySWQiOiIxMDQ0NjUzNDI0In0=</vt:lpwstr>
  </property>
  <property fmtid="{D5CDD505-2E9C-101B-9397-08002B2CF9AE}" pid="3" name="KSOProductBuildVer">
    <vt:lpwstr>2052-12.1.0.19770</vt:lpwstr>
  </property>
  <property fmtid="{D5CDD505-2E9C-101B-9397-08002B2CF9AE}" pid="4" name="ICV">
    <vt:lpwstr>2386D055D68241B4AF7340C97AD70D48_12</vt:lpwstr>
  </property>
</Properties>
</file>