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4F7A" w14:textId="04B72135" w:rsidR="003A5374" w:rsidRPr="0084571F" w:rsidRDefault="00D12CAE">
      <w:pPr>
        <w:rPr>
          <w:rFonts w:ascii="Times New Roman" w:hAnsi="Times New Roman" w:cs="Times New Roman"/>
          <w:b/>
          <w:bCs/>
          <w:sz w:val="28"/>
          <w:szCs w:val="28"/>
        </w:rPr>
      </w:pPr>
      <w:r w:rsidRPr="0084571F">
        <w:rPr>
          <w:rFonts w:ascii="Times New Roman" w:hAnsi="Times New Roman" w:cs="Times New Roman"/>
          <w:b/>
          <w:bCs/>
          <w:sz w:val="28"/>
          <w:szCs w:val="28"/>
        </w:rPr>
        <w:t>Abstract</w:t>
      </w:r>
    </w:p>
    <w:p w14:paraId="0F42B1BD" w14:textId="4C155425" w:rsidR="00877E49" w:rsidRPr="0084571F" w:rsidRDefault="00877E49" w:rsidP="00877E49">
      <w:pPr>
        <w:rPr>
          <w:rFonts w:ascii="Times New Roman" w:hAnsi="Times New Roman" w:cs="Times New Roman"/>
        </w:rPr>
      </w:pPr>
      <w:r w:rsidRPr="0084571F">
        <w:rPr>
          <w:rFonts w:ascii="Times New Roman" w:hAnsi="Times New Roman" w:cs="Times New Roman"/>
        </w:rPr>
        <w:t>This research explores of a comprehensive model for restaurant delivery operations that can be used to predict the</w:t>
      </w:r>
      <w:r w:rsidR="0060121E">
        <w:rPr>
          <w:rFonts w:ascii="Times New Roman" w:hAnsi="Times New Roman" w:cs="Times New Roman"/>
        </w:rPr>
        <w:t xml:space="preserve"> delivery</w:t>
      </w:r>
      <w:r w:rsidRPr="0084571F">
        <w:rPr>
          <w:rFonts w:ascii="Times New Roman" w:hAnsi="Times New Roman" w:cs="Times New Roman"/>
        </w:rPr>
        <w:t xml:space="preserve"> demand, optimize</w:t>
      </w:r>
      <w:r w:rsidR="0060121E">
        <w:rPr>
          <w:rFonts w:ascii="Times New Roman" w:hAnsi="Times New Roman" w:cs="Times New Roman"/>
        </w:rPr>
        <w:t xml:space="preserve"> </w:t>
      </w:r>
      <w:r w:rsidR="000724CD">
        <w:rPr>
          <w:rFonts w:ascii="Times New Roman" w:hAnsi="Times New Roman" w:cs="Times New Roman"/>
        </w:rPr>
        <w:t>routing</w:t>
      </w:r>
      <w:r w:rsidR="00EA350E">
        <w:rPr>
          <w:rFonts w:ascii="Times New Roman" w:hAnsi="Times New Roman" w:cs="Times New Roman"/>
        </w:rPr>
        <w:t xml:space="preserve"> for </w:t>
      </w:r>
      <w:r w:rsidR="009C7689">
        <w:rPr>
          <w:rFonts w:ascii="Times New Roman" w:hAnsi="Times New Roman" w:cs="Times New Roman"/>
        </w:rPr>
        <w:t>predicted</w:t>
      </w:r>
      <w:r w:rsidR="00EA350E">
        <w:rPr>
          <w:rFonts w:ascii="Times New Roman" w:hAnsi="Times New Roman" w:cs="Times New Roman"/>
        </w:rPr>
        <w:t xml:space="preserve"> demand</w:t>
      </w:r>
      <w:r w:rsidRPr="0084571F">
        <w:rPr>
          <w:rFonts w:ascii="Times New Roman" w:hAnsi="Times New Roman" w:cs="Times New Roman"/>
        </w:rPr>
        <w:t xml:space="preserve"> and evaluate the sustainable impact o</w:t>
      </w:r>
      <w:r w:rsidR="00EF0D5D">
        <w:rPr>
          <w:rFonts w:ascii="Times New Roman" w:hAnsi="Times New Roman" w:cs="Times New Roman"/>
        </w:rPr>
        <w:t>f</w:t>
      </w:r>
      <w:r w:rsidRPr="0084571F">
        <w:rPr>
          <w:rFonts w:ascii="Times New Roman" w:hAnsi="Times New Roman" w:cs="Times New Roman"/>
        </w:rPr>
        <w:t xml:space="preserve"> integrating E-bikes</w:t>
      </w:r>
      <w:r w:rsidR="0060121E">
        <w:rPr>
          <w:rFonts w:ascii="Times New Roman" w:hAnsi="Times New Roman" w:cs="Times New Roman"/>
        </w:rPr>
        <w:t xml:space="preserve"> </w:t>
      </w:r>
      <w:r w:rsidR="00524068">
        <w:rPr>
          <w:rFonts w:ascii="Times New Roman" w:hAnsi="Times New Roman" w:cs="Times New Roman"/>
        </w:rPr>
        <w:t>into</w:t>
      </w:r>
      <w:r w:rsidR="0060121E">
        <w:rPr>
          <w:rFonts w:ascii="Times New Roman" w:hAnsi="Times New Roman" w:cs="Times New Roman"/>
        </w:rPr>
        <w:t xml:space="preserve"> </w:t>
      </w:r>
      <w:r w:rsidR="00215114">
        <w:rPr>
          <w:rFonts w:ascii="Times New Roman" w:hAnsi="Times New Roman" w:cs="Times New Roman"/>
        </w:rPr>
        <w:t>the optimized rout</w:t>
      </w:r>
      <w:r w:rsidR="009C7689">
        <w:rPr>
          <w:rFonts w:ascii="Times New Roman" w:hAnsi="Times New Roman" w:cs="Times New Roman"/>
        </w:rPr>
        <w:t>ing</w:t>
      </w:r>
      <w:r w:rsidRPr="0084571F">
        <w:rPr>
          <w:rFonts w:ascii="Times New Roman" w:hAnsi="Times New Roman" w:cs="Times New Roman"/>
        </w:rPr>
        <w:t>. Using Machine Learning Algorithms such as K-Means Clustering</w:t>
      </w:r>
      <w:r w:rsidR="0049044C">
        <w:rPr>
          <w:rFonts w:ascii="Times New Roman" w:hAnsi="Times New Roman" w:cs="Times New Roman"/>
        </w:rPr>
        <w:t xml:space="preserve"> and</w:t>
      </w:r>
      <w:r w:rsidRPr="0084571F">
        <w:rPr>
          <w:rFonts w:ascii="Times New Roman" w:hAnsi="Times New Roman" w:cs="Times New Roman"/>
        </w:rPr>
        <w:t xml:space="preserve"> Long Short-Term Memory (LSTM), the model forecasts the number of deliveries for different zones within the delivery area. And for each zone, </w:t>
      </w:r>
      <w:r w:rsidR="00215114">
        <w:rPr>
          <w:rFonts w:ascii="Times New Roman" w:hAnsi="Times New Roman" w:cs="Times New Roman"/>
        </w:rPr>
        <w:t xml:space="preserve">delivery </w:t>
      </w:r>
      <w:r w:rsidRPr="0084571F">
        <w:rPr>
          <w:rFonts w:ascii="Times New Roman" w:hAnsi="Times New Roman" w:cs="Times New Roman"/>
        </w:rPr>
        <w:t>rout</w:t>
      </w:r>
      <w:r w:rsidR="005E6CF0">
        <w:rPr>
          <w:rFonts w:ascii="Times New Roman" w:hAnsi="Times New Roman" w:cs="Times New Roman"/>
        </w:rPr>
        <w:t xml:space="preserve">es and number of </w:t>
      </w:r>
      <w:r w:rsidR="00215114">
        <w:rPr>
          <w:rFonts w:ascii="Times New Roman" w:hAnsi="Times New Roman" w:cs="Times New Roman"/>
        </w:rPr>
        <w:t xml:space="preserve">delivery </w:t>
      </w:r>
      <w:r w:rsidR="005E6CF0">
        <w:rPr>
          <w:rFonts w:ascii="Times New Roman" w:hAnsi="Times New Roman" w:cs="Times New Roman"/>
        </w:rPr>
        <w:t xml:space="preserve">vehicles </w:t>
      </w:r>
      <w:r w:rsidRPr="0084571F">
        <w:rPr>
          <w:rFonts w:ascii="Times New Roman" w:hAnsi="Times New Roman" w:cs="Times New Roman"/>
        </w:rPr>
        <w:t xml:space="preserve">are optimized using </w:t>
      </w:r>
      <w:r w:rsidR="003D35E6" w:rsidRPr="0084571F">
        <w:rPr>
          <w:rFonts w:ascii="Times New Roman" w:hAnsi="Times New Roman" w:cs="Times New Roman"/>
        </w:rPr>
        <w:t>V</w:t>
      </w:r>
      <w:r w:rsidR="00437FDC" w:rsidRPr="0084571F">
        <w:rPr>
          <w:rFonts w:ascii="Times New Roman" w:hAnsi="Times New Roman" w:cs="Times New Roman"/>
        </w:rPr>
        <w:t xml:space="preserve">ehicle Routing </w:t>
      </w:r>
      <w:r w:rsidR="00472DF3" w:rsidRPr="0084571F">
        <w:rPr>
          <w:rFonts w:ascii="Times New Roman" w:hAnsi="Times New Roman" w:cs="Times New Roman"/>
        </w:rPr>
        <w:t>Problem (</w:t>
      </w:r>
      <w:r w:rsidR="00437FDC" w:rsidRPr="0084571F">
        <w:rPr>
          <w:rFonts w:ascii="Times New Roman" w:hAnsi="Times New Roman" w:cs="Times New Roman"/>
        </w:rPr>
        <w:t>VRP)</w:t>
      </w:r>
      <w:r w:rsidR="003D35E6" w:rsidRPr="0084571F">
        <w:rPr>
          <w:rFonts w:ascii="Times New Roman" w:hAnsi="Times New Roman" w:cs="Times New Roman"/>
        </w:rPr>
        <w:t xml:space="preserve"> with Time, Capacity</w:t>
      </w:r>
      <w:r w:rsidR="00E77B8D">
        <w:rPr>
          <w:rFonts w:ascii="Times New Roman" w:hAnsi="Times New Roman" w:cs="Times New Roman"/>
        </w:rPr>
        <w:t>,</w:t>
      </w:r>
      <w:r w:rsidR="003D35E6" w:rsidRPr="0084571F">
        <w:rPr>
          <w:rFonts w:ascii="Times New Roman" w:hAnsi="Times New Roman" w:cs="Times New Roman"/>
        </w:rPr>
        <w:t xml:space="preserve"> and Distance Constraints.</w:t>
      </w:r>
      <w:r w:rsidRPr="0084571F">
        <w:rPr>
          <w:rFonts w:ascii="Times New Roman" w:hAnsi="Times New Roman" w:cs="Times New Roman"/>
        </w:rPr>
        <w:t xml:space="preserve"> Finally, Integration of E-Bikes with optimized </w:t>
      </w:r>
      <w:r w:rsidR="00240CC2">
        <w:rPr>
          <w:rFonts w:ascii="Times New Roman" w:hAnsi="Times New Roman" w:cs="Times New Roman"/>
        </w:rPr>
        <w:t>r</w:t>
      </w:r>
      <w:r w:rsidRPr="0084571F">
        <w:rPr>
          <w:rFonts w:ascii="Times New Roman" w:hAnsi="Times New Roman" w:cs="Times New Roman"/>
        </w:rPr>
        <w:t xml:space="preserve">outing solutions is evaluated for its environmental sustainability compared to traditional delivery </w:t>
      </w:r>
      <w:r w:rsidR="00475754" w:rsidRPr="0084571F">
        <w:rPr>
          <w:rFonts w:ascii="Times New Roman" w:hAnsi="Times New Roman" w:cs="Times New Roman"/>
        </w:rPr>
        <w:t>bikes</w:t>
      </w:r>
      <w:r w:rsidRPr="0084571F">
        <w:rPr>
          <w:rFonts w:ascii="Times New Roman" w:hAnsi="Times New Roman" w:cs="Times New Roman"/>
        </w:rPr>
        <w:t>. The proposed approach aims to enhance delivery efficiency, reduce operational costs, and promote eco-friendly practices in the food delivery industry.</w:t>
      </w:r>
    </w:p>
    <w:p w14:paraId="37EFA9C5" w14:textId="4293B26B" w:rsidR="00D12CAE" w:rsidRPr="0084571F" w:rsidRDefault="00D12CAE">
      <w:pPr>
        <w:rPr>
          <w:rFonts w:ascii="Times New Roman" w:hAnsi="Times New Roman" w:cs="Times New Roman"/>
        </w:rPr>
      </w:pPr>
      <w:r w:rsidRPr="0084571F">
        <w:rPr>
          <w:rFonts w:ascii="Times New Roman" w:hAnsi="Times New Roman" w:cs="Times New Roman"/>
        </w:rPr>
        <w:t>Keywords:</w:t>
      </w:r>
      <w:r w:rsidR="006D42CE">
        <w:rPr>
          <w:rFonts w:ascii="Times New Roman" w:hAnsi="Times New Roman" w:cs="Times New Roman"/>
        </w:rPr>
        <w:t xml:space="preserve"> </w:t>
      </w:r>
      <w:r w:rsidR="006D42CE" w:rsidRPr="006D42CE">
        <w:rPr>
          <w:rFonts w:ascii="Times New Roman" w:hAnsi="Times New Roman" w:cs="Times New Roman"/>
        </w:rPr>
        <w:t xml:space="preserve">Artificial </w:t>
      </w:r>
      <w:r w:rsidR="006D42CE">
        <w:rPr>
          <w:rFonts w:ascii="Times New Roman" w:hAnsi="Times New Roman" w:cs="Times New Roman"/>
        </w:rPr>
        <w:t>I</w:t>
      </w:r>
      <w:r w:rsidR="006D42CE" w:rsidRPr="006D42CE">
        <w:rPr>
          <w:rFonts w:ascii="Times New Roman" w:hAnsi="Times New Roman" w:cs="Times New Roman"/>
        </w:rPr>
        <w:t>ntelligence</w:t>
      </w:r>
      <w:r w:rsidR="006D42CE">
        <w:rPr>
          <w:rFonts w:ascii="Times New Roman" w:hAnsi="Times New Roman" w:cs="Times New Roman"/>
        </w:rPr>
        <w:t xml:space="preserve">, </w:t>
      </w:r>
      <w:r w:rsidR="005B4CDF">
        <w:rPr>
          <w:rFonts w:ascii="Times New Roman" w:hAnsi="Times New Roman" w:cs="Times New Roman"/>
        </w:rPr>
        <w:t xml:space="preserve">Deep Learning, </w:t>
      </w:r>
      <w:r w:rsidR="006D42CE">
        <w:rPr>
          <w:rFonts w:ascii="Times New Roman" w:hAnsi="Times New Roman" w:cs="Times New Roman"/>
        </w:rPr>
        <w:t>Operations Research, Sustainability,</w:t>
      </w:r>
      <w:r w:rsidR="005B4CDF">
        <w:rPr>
          <w:rFonts w:ascii="Times New Roman" w:hAnsi="Times New Roman" w:cs="Times New Roman"/>
        </w:rPr>
        <w:t xml:space="preserve"> Forecasting, Routing, VRP</w:t>
      </w:r>
    </w:p>
    <w:p w14:paraId="185BEF13" w14:textId="37309301" w:rsidR="00D12CAE" w:rsidRPr="005B4CDF" w:rsidRDefault="00D12CAE" w:rsidP="00D12CAE">
      <w:pPr>
        <w:rPr>
          <w:rFonts w:ascii="Times New Roman" w:hAnsi="Times New Roman" w:cs="Times New Roman"/>
          <w:b/>
          <w:bCs/>
          <w:sz w:val="28"/>
          <w:szCs w:val="28"/>
        </w:rPr>
      </w:pPr>
      <w:r w:rsidRPr="005B4CDF">
        <w:rPr>
          <w:rFonts w:ascii="Times New Roman" w:hAnsi="Times New Roman" w:cs="Times New Roman"/>
          <w:b/>
          <w:bCs/>
          <w:sz w:val="28"/>
          <w:szCs w:val="28"/>
        </w:rPr>
        <w:t>Introduction</w:t>
      </w:r>
    </w:p>
    <w:p w14:paraId="3B0604BC" w14:textId="54307E99" w:rsidR="003C2A87" w:rsidRPr="0084571F" w:rsidRDefault="00D12CAE" w:rsidP="00D12CAE">
      <w:pPr>
        <w:rPr>
          <w:rFonts w:ascii="Times New Roman" w:hAnsi="Times New Roman" w:cs="Times New Roman"/>
        </w:rPr>
      </w:pPr>
      <w:r w:rsidRPr="0084571F">
        <w:rPr>
          <w:rFonts w:ascii="Times New Roman" w:hAnsi="Times New Roman" w:cs="Times New Roman"/>
        </w:rPr>
        <w:t>Delivery platforms during</w:t>
      </w:r>
      <w:r w:rsidR="00DD6B8C" w:rsidRPr="0084571F">
        <w:rPr>
          <w:rFonts w:ascii="Times New Roman" w:hAnsi="Times New Roman" w:cs="Times New Roman"/>
        </w:rPr>
        <w:t xml:space="preserve"> and after</w:t>
      </w:r>
      <w:r w:rsidRPr="0084571F">
        <w:rPr>
          <w:rFonts w:ascii="Times New Roman" w:hAnsi="Times New Roman" w:cs="Times New Roman"/>
        </w:rPr>
        <w:t xml:space="preserve"> the COVID-19 pandemic led to higher consumer demand and staffing for restaurants, but fast-food chains benefited more than independent restaurants, potentially driving more independent restaurants to close</w:t>
      </w:r>
      <w:r w:rsidR="00FC76E7"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"/>
          <w:id w:val="520741318"/>
          <w:placeholder>
            <w:docPart w:val="DefaultPlaceholder_-1854013440"/>
          </w:placeholder>
        </w:sdtPr>
        <w:sdtContent>
          <w:r w:rsidR="00B67FE0" w:rsidRPr="0084571F">
            <w:rPr>
              <w:rFonts w:ascii="Times New Roman" w:eastAsia="Times New Roman" w:hAnsi="Times New Roman" w:cs="Times New Roman"/>
              <w:color w:val="000000"/>
            </w:rPr>
            <w:t>(Li and Wang, 2020)</w:t>
          </w:r>
        </w:sdtContent>
      </w:sdt>
      <w:r w:rsidRPr="0084571F">
        <w:rPr>
          <w:rFonts w:ascii="Times New Roman" w:hAnsi="Times New Roman" w:cs="Times New Roman"/>
        </w:rPr>
        <w:t>. On-demand delivery platforms increase takeout sales and dine-in visits for restaurants, with fast-food chains benefiting more from these platforms than independents</w:t>
      </w:r>
      <w:r w:rsidR="00DD0DC9"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"/>
          <w:id w:val="-1850469294"/>
          <w:placeholder>
            <w:docPart w:val="DefaultPlaceholder_-1854013440"/>
          </w:placeholder>
        </w:sdtPr>
        <w:sdtContent>
          <w:r w:rsidR="00B67FE0" w:rsidRPr="0084571F">
            <w:rPr>
              <w:rFonts w:ascii="Times New Roman" w:eastAsia="Times New Roman" w:hAnsi="Times New Roman" w:cs="Times New Roman"/>
              <w:color w:val="000000"/>
            </w:rPr>
            <w:t>(Li and Wang, 2024)</w:t>
          </w:r>
        </w:sdtContent>
      </w:sdt>
      <w:r w:rsidRPr="0084571F">
        <w:rPr>
          <w:rFonts w:ascii="Times New Roman" w:hAnsi="Times New Roman" w:cs="Times New Roman"/>
        </w:rPr>
        <w:t xml:space="preserve">. Even though the </w:t>
      </w:r>
      <w:r w:rsidR="009865BB" w:rsidRPr="0084571F">
        <w:rPr>
          <w:rFonts w:ascii="Times New Roman" w:hAnsi="Times New Roman" w:cs="Times New Roman"/>
        </w:rPr>
        <w:t>o</w:t>
      </w:r>
      <w:r w:rsidRPr="0084571F">
        <w:rPr>
          <w:rFonts w:ascii="Times New Roman" w:hAnsi="Times New Roman" w:cs="Times New Roman"/>
        </w:rPr>
        <w:t xml:space="preserve">nline food delivery services contribute 30-50 cents to incremental revenues for fast food </w:t>
      </w:r>
      <w:r w:rsidR="004121B9" w:rsidRPr="0084571F">
        <w:rPr>
          <w:rFonts w:ascii="Times New Roman" w:hAnsi="Times New Roman" w:cs="Times New Roman"/>
        </w:rPr>
        <w:t xml:space="preserve">chains and </w:t>
      </w:r>
      <w:r w:rsidRPr="0084571F">
        <w:rPr>
          <w:rFonts w:ascii="Times New Roman" w:hAnsi="Times New Roman" w:cs="Times New Roman"/>
        </w:rPr>
        <w:t xml:space="preserve">restaurants, due to cannibalizing brick-and-mortar sales, it </w:t>
      </w:r>
      <w:r w:rsidR="00CB1988" w:rsidRPr="0084571F">
        <w:rPr>
          <w:rFonts w:ascii="Times New Roman" w:hAnsi="Times New Roman" w:cs="Times New Roman"/>
        </w:rPr>
        <w:t>led</w:t>
      </w:r>
      <w:r w:rsidRPr="0084571F">
        <w:rPr>
          <w:rFonts w:ascii="Times New Roman" w:hAnsi="Times New Roman" w:cs="Times New Roman"/>
        </w:rPr>
        <w:t xml:space="preserve"> to increased revenues but decreased profitability </w:t>
      </w:r>
      <w:sdt>
        <w:sdtPr>
          <w:rPr>
            <w:rFonts w:ascii="Times New Roman" w:hAnsi="Times New Roman" w:cs="Times New Roman"/>
            <w:color w:val="000000"/>
          </w:rPr>
          <w:tag w:val="MENDELEY_CITATION_v3_eyJjaXRhdGlvbklEIjoiTUVOREVMRVlfQ0lUQVRJT05fMzYwY2I0ZjgtMzNkOS00N2Q4LWIyZjMtOTc2NzFlNGZiNzIw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
          <w:id w:val="-663707179"/>
          <w:placeholder>
            <w:docPart w:val="DefaultPlaceholder_-1854013440"/>
          </w:placeholder>
        </w:sdtPr>
        <w:sdtContent>
          <w:r w:rsidR="00B67FE0" w:rsidRPr="0084571F">
            <w:rPr>
              <w:rFonts w:ascii="Times New Roman" w:hAnsi="Times New Roman" w:cs="Times New Roman"/>
              <w:color w:val="000000"/>
            </w:rPr>
            <w:t>(Collison, 2020)</w:t>
          </w:r>
        </w:sdtContent>
      </w:sdt>
      <w:r w:rsidRPr="0084571F">
        <w:rPr>
          <w:rFonts w:ascii="Times New Roman" w:hAnsi="Times New Roman" w:cs="Times New Roman"/>
        </w:rPr>
        <w:t xml:space="preserve">. Due to this issue, fast food chains and independent restaurants are moving towards </w:t>
      </w:r>
      <w:r w:rsidR="009865BB" w:rsidRPr="0084571F">
        <w:rPr>
          <w:rFonts w:ascii="Times New Roman" w:hAnsi="Times New Roman" w:cs="Times New Roman"/>
        </w:rPr>
        <w:t>i</w:t>
      </w:r>
      <w:r w:rsidRPr="0084571F">
        <w:rPr>
          <w:rFonts w:ascii="Times New Roman" w:hAnsi="Times New Roman" w:cs="Times New Roman"/>
        </w:rPr>
        <w:t>n-</w:t>
      </w:r>
      <w:r w:rsidR="009865BB" w:rsidRPr="0084571F">
        <w:rPr>
          <w:rFonts w:ascii="Times New Roman" w:hAnsi="Times New Roman" w:cs="Times New Roman"/>
        </w:rPr>
        <w:t>h</w:t>
      </w:r>
      <w:r w:rsidRPr="0084571F">
        <w:rPr>
          <w:rFonts w:ascii="Times New Roman" w:hAnsi="Times New Roman" w:cs="Times New Roman"/>
        </w:rPr>
        <w:t xml:space="preserve">ouse </w:t>
      </w:r>
      <w:r w:rsidR="009865BB" w:rsidRPr="0084571F">
        <w:rPr>
          <w:rFonts w:ascii="Times New Roman" w:hAnsi="Times New Roman" w:cs="Times New Roman"/>
        </w:rPr>
        <w:t>delivery s</w:t>
      </w:r>
      <w:r w:rsidRPr="0084571F">
        <w:rPr>
          <w:rFonts w:ascii="Times New Roman" w:hAnsi="Times New Roman" w:cs="Times New Roman"/>
        </w:rPr>
        <w:t>olutions which could increase control and improve cost effectiveness.</w:t>
      </w:r>
    </w:p>
    <w:p w14:paraId="5636AF1E" w14:textId="076A3B84" w:rsidR="003C2A87" w:rsidRPr="0084571F" w:rsidRDefault="008C08AC" w:rsidP="003C2A87">
      <w:pPr>
        <w:rPr>
          <w:rFonts w:ascii="Times New Roman" w:hAnsi="Times New Roman" w:cs="Times New Roman"/>
        </w:rPr>
      </w:pPr>
      <w:r w:rsidRPr="0084571F">
        <w:rPr>
          <w:rFonts w:ascii="Times New Roman" w:hAnsi="Times New Roman" w:cs="Times New Roman"/>
        </w:rPr>
        <w:t xml:space="preserve">Transitioning to in-house delivery solutions introduces several operational challenges that necessitate innovative approaches tailored to the specific needs of the restaurant industry. These include: (1) </w:t>
      </w:r>
      <w:r w:rsidR="00896F31" w:rsidRPr="0084571F">
        <w:rPr>
          <w:rFonts w:ascii="Times New Roman" w:hAnsi="Times New Roman" w:cs="Times New Roman"/>
        </w:rPr>
        <w:t>predicting the demand</w:t>
      </w:r>
      <w:r w:rsidRPr="0084571F">
        <w:rPr>
          <w:rFonts w:ascii="Times New Roman" w:hAnsi="Times New Roman" w:cs="Times New Roman"/>
        </w:rPr>
        <w:t xml:space="preserve"> to identify high-demand zones and improve forecasting accuracy, enabling more strategic deployment of delivery </w:t>
      </w:r>
      <w:r w:rsidR="00EA6C87" w:rsidRPr="0084571F">
        <w:rPr>
          <w:rFonts w:ascii="Times New Roman" w:hAnsi="Times New Roman" w:cs="Times New Roman"/>
        </w:rPr>
        <w:t xml:space="preserve">resources </w:t>
      </w:r>
      <w:sdt>
        <w:sdtPr>
          <w:rPr>
            <w:rFonts w:ascii="Times New Roman" w:hAnsi="Times New Roman" w:cs="Times New Roman"/>
            <w:color w:val="000000"/>
          </w:rPr>
          <w:tag w:val="MENDELEY_CITATION_v3_eyJjaXRhdGlvbklEIjoiTUVOREVMRVlfQ0lUQVRJT05fMzc0NzViMDUtMjI0Mi00NTVjLThiOTAtZWQ5YzNlYWNlMzc2IiwicHJvcGVydGllcyI6eyJub3RlSW5kZXgiOjB9LCJpc0VkaXRlZCI6ZmFsc2UsIm1hbnVhbE92ZXJyaWRlIjp7ImlzTWFudWFsbHlPdmVycmlkZGVuIjpmYWxzZSwiY2l0ZXByb2NUZXh0IjoiKFBhbmRleSBldCBhbC4sIDIwMjMpIiwibWFudWFsT3ZlcnJpZGVUZXh0IjoiIn0sImNpdGF0aW9uSXRlbXMiOlt7ImlkIjoiMDE0MjAzMzUtMDFhZS0zMjc5LWJhMTAtOGMzYzg1NWY0ODVkIiwiaXRlbURhdGEiOnsidHlwZSI6InBhcGVyLWNvbmZlcmVuY2UiLCJpZCI6IjAxNDIwMzM1LTAxYWUtMzI3OS1iYTEwLThjM2M4NTVmNDg1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
          <w:id w:val="-844173710"/>
          <w:placeholder>
            <w:docPart w:val="DefaultPlaceholder_-1854013440"/>
          </w:placeholder>
        </w:sdtPr>
        <w:sdtContent>
          <w:r w:rsidR="00B67FE0" w:rsidRPr="0084571F">
            <w:rPr>
              <w:rFonts w:ascii="Times New Roman" w:hAnsi="Times New Roman" w:cs="Times New Roman"/>
              <w:color w:val="000000"/>
            </w:rPr>
            <w:t>(Pandey et al., 2023)</w:t>
          </w:r>
        </w:sdtContent>
      </w:sdt>
      <w:r w:rsidRPr="0084571F">
        <w:rPr>
          <w:rFonts w:ascii="Times New Roman" w:hAnsi="Times New Roman" w:cs="Times New Roman"/>
        </w:rPr>
        <w:t>; (2) optimizing routing configurations to balance demand fulfilment with cost-</w:t>
      </w:r>
      <w:r w:rsidR="00750573" w:rsidRPr="0084571F">
        <w:rPr>
          <w:rFonts w:ascii="Times New Roman" w:hAnsi="Times New Roman" w:cs="Times New Roman"/>
        </w:rPr>
        <w:t xml:space="preserve">efficiency </w:t>
      </w:r>
      <w:sdt>
        <w:sdtPr>
          <w:rPr>
            <w:rFonts w:ascii="Times New Roman" w:hAnsi="Times New Roman" w:cs="Times New Roman"/>
            <w:color w:val="000000"/>
          </w:rPr>
          <w:tag w:val="MENDELEY_CITATION_v3_eyJjaXRhdGlvbklEIjoiTUVOREVMRVlfQ0lUQVRJT05fODdkYmY2OWItMGJjMC00ODdhLTk4ZjYtNTE4MzZiMzczM2EyIiwicHJvcGVydGllcyI6eyJub3RlSW5kZXgiOjB9LCJpc0VkaXRlZCI6ZmFsc2UsIm1hbnVhbE92ZXJyaWRlIjp7ImlzTWFudWFsbHlPdmVycmlkZGVuIjpmYWxzZSwiY2l0ZXByb2NUZXh0IjoiKEhlc3MgZXQgYWwuLCAyMDIxKSIsIm1hbnVhbE92ZXJyaWRlVGV4dCI6IiJ9LCJjaXRhdGlvbkl0ZW1zIjpbeyJpZCI6IjIyODc1MTNiLWJjN2QtMzdhOS1iZGVkLTI5MzA5NmFjYzUzZiIsIml0ZW1EYXRhIjp7InR5cGUiOiJhcnRpY2xlLWpvdXJuYWwiLCJpZCI6IjIyODc1MTNiLWJjN2QtMzdhOS1iZGVkLTI5MzA5NmFjYzUzZi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FdXX0sInBhZ2UiOiIxMDIxNDciLCJ2b2x1bWUiOiIxNDUifSwiaXNUZW1wb3JhcnkiOmZhbHNlLCJzdXBwcmVzcy1hdXRob3IiOmZhbHNlLCJjb21wb3NpdGUiOmZhbHNlLCJhdXRob3Itb25seSI6ZmFsc2V9XX0="/>
          <w:id w:val="-643434525"/>
          <w:placeholder>
            <w:docPart w:val="DefaultPlaceholder_-1854013440"/>
          </w:placeholder>
        </w:sdtPr>
        <w:sdtContent>
          <w:r w:rsidR="00B67FE0" w:rsidRPr="0084571F">
            <w:rPr>
              <w:rFonts w:ascii="Times New Roman" w:hAnsi="Times New Roman" w:cs="Times New Roman"/>
              <w:color w:val="000000"/>
            </w:rPr>
            <w:t>(Hess et al., 2021)</w:t>
          </w:r>
        </w:sdtContent>
      </w:sdt>
      <w:r w:rsidRPr="0084571F">
        <w:rPr>
          <w:rFonts w:ascii="Times New Roman" w:hAnsi="Times New Roman" w:cs="Times New Roman"/>
        </w:rPr>
        <w:t>; and (3) evaluating and implementing sustainable delivery options</w:t>
      </w:r>
      <w:r w:rsidR="00D75340" w:rsidRPr="0084571F">
        <w:rPr>
          <w:rFonts w:ascii="Times New Roman" w:hAnsi="Times New Roman" w:cs="Times New Roman"/>
        </w:rPr>
        <w:t xml:space="preserve"> </w:t>
      </w:r>
      <w:r w:rsidRPr="0084571F">
        <w:rPr>
          <w:rFonts w:ascii="Times New Roman" w:hAnsi="Times New Roman" w:cs="Times New Roman"/>
        </w:rPr>
        <w:t xml:space="preserve">to reduce environmental impact and improve operational </w:t>
      </w:r>
      <w:r w:rsidR="00C61EE7" w:rsidRPr="0084571F">
        <w:rPr>
          <w:rFonts w:ascii="Times New Roman" w:hAnsi="Times New Roman" w:cs="Times New Roman"/>
        </w:rPr>
        <w:t>sustainability</w:t>
      </w:r>
      <w:r w:rsidR="0077353F"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BhZjEzOTgtM2NkMS00Mzc3LWFmMDctYmNhMDUxYzM2ODc3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
          <w:id w:val="816834738"/>
          <w:placeholder>
            <w:docPart w:val="DefaultPlaceholder_-1854013440"/>
          </w:placeholder>
        </w:sdtPr>
        <w:sdtContent>
          <w:r w:rsidR="00B67FE0" w:rsidRPr="0084571F">
            <w:rPr>
              <w:rFonts w:ascii="Times New Roman" w:hAnsi="Times New Roman" w:cs="Times New Roman"/>
              <w:color w:val="000000"/>
            </w:rPr>
            <w:t>(Gouda, 2024)</w:t>
          </w:r>
        </w:sdtContent>
      </w:sdt>
      <w:r w:rsidRPr="0084571F">
        <w:rPr>
          <w:rFonts w:ascii="Times New Roman" w:hAnsi="Times New Roman" w:cs="Times New Roman"/>
        </w:rPr>
        <w:t>. Addressing these challenges aligns with the goal of developing a scalable and efficient in-house delivery model that meets both economic and environmental objectives.</w:t>
      </w:r>
    </w:p>
    <w:p w14:paraId="5B6FED3D" w14:textId="41584331" w:rsidR="00EC75A8" w:rsidRPr="0084571F" w:rsidRDefault="00671B5B" w:rsidP="003C2A87">
      <w:pPr>
        <w:rPr>
          <w:rFonts w:ascii="Times New Roman" w:hAnsi="Times New Roman" w:cs="Times New Roman"/>
        </w:rPr>
      </w:pPr>
      <w:r w:rsidRPr="0084571F">
        <w:rPr>
          <w:rFonts w:ascii="Times New Roman" w:hAnsi="Times New Roman" w:cs="Times New Roman"/>
        </w:rPr>
        <w:t xml:space="preserve">Existing </w:t>
      </w:r>
      <w:r w:rsidR="00D25910" w:rsidRPr="0084571F">
        <w:rPr>
          <w:rFonts w:ascii="Times New Roman" w:hAnsi="Times New Roman" w:cs="Times New Roman"/>
        </w:rPr>
        <w:t xml:space="preserve">literature addresses </w:t>
      </w:r>
      <w:r w:rsidR="0048761E" w:rsidRPr="0084571F">
        <w:rPr>
          <w:rFonts w:ascii="Times New Roman" w:hAnsi="Times New Roman" w:cs="Times New Roman"/>
        </w:rPr>
        <w:t xml:space="preserve">often focus on </w:t>
      </w:r>
      <w:r w:rsidR="008354C9" w:rsidRPr="0084571F">
        <w:rPr>
          <w:rFonts w:ascii="Times New Roman" w:hAnsi="Times New Roman" w:cs="Times New Roman"/>
        </w:rPr>
        <w:t xml:space="preserve">these challenges one </w:t>
      </w:r>
      <w:r w:rsidR="0048761E" w:rsidRPr="0084571F">
        <w:rPr>
          <w:rFonts w:ascii="Times New Roman" w:hAnsi="Times New Roman" w:cs="Times New Roman"/>
        </w:rPr>
        <w:t>at a time.</w:t>
      </w:r>
      <w:r w:rsidR="00431B6E" w:rsidRPr="0084571F">
        <w:rPr>
          <w:rFonts w:ascii="Times New Roman" w:hAnsi="Times New Roman" w:cs="Times New Roman"/>
        </w:rPr>
        <w:t xml:space="preserve"> </w:t>
      </w:r>
      <w:r w:rsidR="008354C9" w:rsidRPr="0084571F">
        <w:rPr>
          <w:rFonts w:ascii="Times New Roman" w:hAnsi="Times New Roman" w:cs="Times New Roman"/>
        </w:rPr>
        <w:t>But s</w:t>
      </w:r>
      <w:r w:rsidR="00431B6E" w:rsidRPr="0084571F">
        <w:rPr>
          <w:rFonts w:ascii="Times New Roman" w:hAnsi="Times New Roman" w:cs="Times New Roman"/>
        </w:rPr>
        <w:t>imultaneous</w:t>
      </w:r>
      <w:r w:rsidR="00BA2D12" w:rsidRPr="0084571F">
        <w:rPr>
          <w:rFonts w:ascii="Times New Roman" w:hAnsi="Times New Roman" w:cs="Times New Roman"/>
        </w:rPr>
        <w:t xml:space="preserve"> exploration</w:t>
      </w:r>
      <w:r w:rsidR="00121F06" w:rsidRPr="0084571F">
        <w:rPr>
          <w:rFonts w:ascii="Times New Roman" w:hAnsi="Times New Roman" w:cs="Times New Roman"/>
        </w:rPr>
        <w:t xml:space="preserve"> on all the challenges </w:t>
      </w:r>
      <w:r w:rsidR="005A1C2F" w:rsidRPr="0084571F">
        <w:rPr>
          <w:rFonts w:ascii="Times New Roman" w:hAnsi="Times New Roman" w:cs="Times New Roman"/>
        </w:rPr>
        <w:t>is need</w:t>
      </w:r>
      <w:r w:rsidR="00B02ED7" w:rsidRPr="0084571F">
        <w:rPr>
          <w:rFonts w:ascii="Times New Roman" w:hAnsi="Times New Roman" w:cs="Times New Roman"/>
        </w:rPr>
        <w:t xml:space="preserve">ed for </w:t>
      </w:r>
      <w:r w:rsidR="00256A07" w:rsidRPr="0084571F">
        <w:rPr>
          <w:rFonts w:ascii="Times New Roman" w:hAnsi="Times New Roman" w:cs="Times New Roman"/>
        </w:rPr>
        <w:t xml:space="preserve">dynamic </w:t>
      </w:r>
      <w:r w:rsidR="00B02ED7" w:rsidRPr="0084571F">
        <w:rPr>
          <w:rFonts w:ascii="Times New Roman" w:hAnsi="Times New Roman" w:cs="Times New Roman"/>
        </w:rPr>
        <w:t>restaurant</w:t>
      </w:r>
      <w:r w:rsidR="00256A07" w:rsidRPr="0084571F">
        <w:rPr>
          <w:rFonts w:ascii="Times New Roman" w:hAnsi="Times New Roman" w:cs="Times New Roman"/>
        </w:rPr>
        <w:t xml:space="preserve"> delivery</w:t>
      </w:r>
      <w:r w:rsidR="00B02ED7" w:rsidRPr="0084571F">
        <w:rPr>
          <w:rFonts w:ascii="Times New Roman" w:hAnsi="Times New Roman" w:cs="Times New Roman"/>
        </w:rPr>
        <w:t xml:space="preserve"> settings and very limited studies have </w:t>
      </w:r>
      <w:r w:rsidR="0019193F" w:rsidRPr="0084571F">
        <w:rPr>
          <w:rFonts w:ascii="Times New Roman" w:hAnsi="Times New Roman" w:cs="Times New Roman"/>
        </w:rPr>
        <w:t xml:space="preserve">been </w:t>
      </w:r>
      <w:r w:rsidR="00B02ED7" w:rsidRPr="0084571F">
        <w:rPr>
          <w:rFonts w:ascii="Times New Roman" w:hAnsi="Times New Roman" w:cs="Times New Roman"/>
        </w:rPr>
        <w:t>worked on the combined approach.</w:t>
      </w:r>
      <w:r w:rsidR="00EC75A8" w:rsidRPr="0084571F">
        <w:rPr>
          <w:rFonts w:ascii="Times New Roman" w:hAnsi="Times New Roman" w:cs="Times New Roman"/>
        </w:rPr>
        <w:t xml:space="preserve"> Therefore, this research will have more than one objective</w:t>
      </w:r>
      <w:r w:rsidR="00EE5A15" w:rsidRPr="0084571F">
        <w:rPr>
          <w:rFonts w:ascii="Times New Roman" w:hAnsi="Times New Roman" w:cs="Times New Roman"/>
        </w:rPr>
        <w:t xml:space="preserve">, which leads to </w:t>
      </w:r>
      <w:r w:rsidR="00A70D2A" w:rsidRPr="0084571F">
        <w:rPr>
          <w:rFonts w:ascii="Times New Roman" w:hAnsi="Times New Roman" w:cs="Times New Roman"/>
        </w:rPr>
        <w:t xml:space="preserve">a </w:t>
      </w:r>
      <w:r w:rsidR="00EE5A15" w:rsidRPr="0084571F">
        <w:rPr>
          <w:rFonts w:ascii="Times New Roman" w:hAnsi="Times New Roman" w:cs="Times New Roman"/>
        </w:rPr>
        <w:t>multi objective research.</w:t>
      </w:r>
    </w:p>
    <w:p w14:paraId="2902E178" w14:textId="77777777" w:rsidR="00BA7C18" w:rsidRDefault="00BA7C18" w:rsidP="00417EE4">
      <w:pPr>
        <w:pStyle w:val="ListParagraph"/>
        <w:numPr>
          <w:ilvl w:val="0"/>
          <w:numId w:val="5"/>
        </w:numPr>
        <w:rPr>
          <w:rFonts w:ascii="Times New Roman" w:hAnsi="Times New Roman" w:cs="Times New Roman"/>
        </w:rPr>
      </w:pPr>
      <w:r w:rsidRPr="00BA7C18">
        <w:rPr>
          <w:rFonts w:ascii="Times New Roman" w:hAnsi="Times New Roman" w:cs="Times New Roman"/>
        </w:rPr>
        <w:lastRenderedPageBreak/>
        <w:t xml:space="preserve">Utilize artificial intelligence to Cluster demand zones within the delivery area and predict delivery demand for each zone. </w:t>
      </w:r>
    </w:p>
    <w:p w14:paraId="438A1178" w14:textId="54645AF9" w:rsidR="00417EE4" w:rsidRPr="0084571F" w:rsidRDefault="00417EE4" w:rsidP="00417EE4">
      <w:pPr>
        <w:pStyle w:val="ListParagraph"/>
        <w:numPr>
          <w:ilvl w:val="0"/>
          <w:numId w:val="5"/>
        </w:numPr>
        <w:rPr>
          <w:rFonts w:ascii="Times New Roman" w:hAnsi="Times New Roman" w:cs="Times New Roman"/>
        </w:rPr>
      </w:pPr>
      <w:r w:rsidRPr="0084571F">
        <w:rPr>
          <w:rFonts w:ascii="Times New Roman" w:hAnsi="Times New Roman" w:cs="Times New Roman"/>
        </w:rPr>
        <w:t>Optimize delivery routing configurations through operations research methodologies to ensure efficient and cost-effective demand fulfilment.</w:t>
      </w:r>
    </w:p>
    <w:p w14:paraId="0E7A48B4" w14:textId="5D7EF18F" w:rsidR="00417EE4" w:rsidRPr="0084571F" w:rsidRDefault="00417EE4" w:rsidP="00417EE4">
      <w:pPr>
        <w:pStyle w:val="ListParagraph"/>
        <w:numPr>
          <w:ilvl w:val="0"/>
          <w:numId w:val="5"/>
        </w:numPr>
        <w:rPr>
          <w:rFonts w:ascii="Times New Roman" w:hAnsi="Times New Roman" w:cs="Times New Roman"/>
        </w:rPr>
      </w:pPr>
      <w:r w:rsidRPr="0084571F">
        <w:rPr>
          <w:rFonts w:ascii="Times New Roman" w:hAnsi="Times New Roman" w:cs="Times New Roman"/>
        </w:rPr>
        <w:t xml:space="preserve">Assess and compare the environmental sustainability impacts of e-bikes versus </w:t>
      </w:r>
      <w:r w:rsidR="00045728" w:rsidRPr="0084571F">
        <w:rPr>
          <w:rFonts w:ascii="Times New Roman" w:hAnsi="Times New Roman" w:cs="Times New Roman"/>
        </w:rPr>
        <w:t>traditional delivery bikes</w:t>
      </w:r>
      <w:r w:rsidRPr="0084571F">
        <w:rPr>
          <w:rFonts w:ascii="Times New Roman" w:hAnsi="Times New Roman" w:cs="Times New Roman"/>
        </w:rPr>
        <w:t>.</w:t>
      </w:r>
    </w:p>
    <w:p w14:paraId="32CD1565" w14:textId="33F0CDBE" w:rsidR="008D5B46" w:rsidRPr="0084571F" w:rsidRDefault="00A610B0" w:rsidP="008D5B46">
      <w:pPr>
        <w:rPr>
          <w:rFonts w:ascii="Times New Roman" w:hAnsi="Times New Roman" w:cs="Times New Roman"/>
        </w:rPr>
      </w:pPr>
      <w:r w:rsidRPr="0084571F">
        <w:rPr>
          <w:rFonts w:ascii="Times New Roman" w:hAnsi="Times New Roman" w:cs="Times New Roman"/>
        </w:rPr>
        <w:t>T</w:t>
      </w:r>
      <w:r w:rsidR="00E66DBB" w:rsidRPr="0084571F">
        <w:rPr>
          <w:rFonts w:ascii="Times New Roman" w:hAnsi="Times New Roman" w:cs="Times New Roman"/>
        </w:rPr>
        <w:t>o achieve th</w:t>
      </w:r>
      <w:r w:rsidR="00512E17" w:rsidRPr="0084571F">
        <w:rPr>
          <w:rFonts w:ascii="Times New Roman" w:hAnsi="Times New Roman" w:cs="Times New Roman"/>
        </w:rPr>
        <w:t>ese objectives, this stud</w:t>
      </w:r>
      <w:r w:rsidR="0006517A" w:rsidRPr="0084571F">
        <w:rPr>
          <w:rFonts w:ascii="Times New Roman" w:hAnsi="Times New Roman" w:cs="Times New Roman"/>
        </w:rPr>
        <w:t xml:space="preserve">y </w:t>
      </w:r>
      <w:r w:rsidR="005118BE" w:rsidRPr="0084571F">
        <w:rPr>
          <w:rFonts w:ascii="Times New Roman" w:hAnsi="Times New Roman" w:cs="Times New Roman"/>
        </w:rPr>
        <w:t>needs</w:t>
      </w:r>
      <w:r w:rsidR="0006517A" w:rsidRPr="0084571F">
        <w:rPr>
          <w:rFonts w:ascii="Times New Roman" w:hAnsi="Times New Roman" w:cs="Times New Roman"/>
        </w:rPr>
        <w:t xml:space="preserve"> to explore how </w:t>
      </w:r>
      <w:r w:rsidR="005118BE" w:rsidRPr="0084571F">
        <w:rPr>
          <w:rFonts w:ascii="Times New Roman" w:hAnsi="Times New Roman" w:cs="Times New Roman"/>
        </w:rPr>
        <w:t xml:space="preserve">to </w:t>
      </w:r>
      <w:r w:rsidR="00D26E07" w:rsidRPr="0084571F">
        <w:rPr>
          <w:rFonts w:ascii="Times New Roman" w:hAnsi="Times New Roman" w:cs="Times New Roman"/>
        </w:rPr>
        <w:t>predict demand, optimize routing, and assess the environmental impact of integrating e-bikes.</w:t>
      </w:r>
    </w:p>
    <w:p w14:paraId="503CD111" w14:textId="63827395" w:rsidR="004D2D4A" w:rsidRPr="005B4CDF" w:rsidRDefault="004D2D4A" w:rsidP="003C2A87">
      <w:pPr>
        <w:rPr>
          <w:rFonts w:ascii="Times New Roman" w:hAnsi="Times New Roman" w:cs="Times New Roman"/>
          <w:b/>
          <w:bCs/>
          <w:sz w:val="28"/>
          <w:szCs w:val="28"/>
        </w:rPr>
      </w:pPr>
      <w:r w:rsidRPr="005B4CDF">
        <w:rPr>
          <w:rFonts w:ascii="Times New Roman" w:hAnsi="Times New Roman" w:cs="Times New Roman"/>
          <w:b/>
          <w:bCs/>
          <w:sz w:val="28"/>
          <w:szCs w:val="28"/>
        </w:rPr>
        <w:t>Literature Review</w:t>
      </w:r>
    </w:p>
    <w:p w14:paraId="6D15D4A5" w14:textId="22A7DFF3" w:rsidR="004C02F7" w:rsidRPr="0084571F" w:rsidRDefault="00455157" w:rsidP="003C2A87">
      <w:pPr>
        <w:rPr>
          <w:rFonts w:ascii="Times New Roman" w:hAnsi="Times New Roman" w:cs="Times New Roman"/>
          <w:u w:val="single"/>
        </w:rPr>
      </w:pPr>
      <w:r w:rsidRPr="0084571F">
        <w:rPr>
          <w:rFonts w:ascii="Times New Roman" w:hAnsi="Times New Roman" w:cs="Times New Roman"/>
          <w:u w:val="single"/>
        </w:rPr>
        <w:t xml:space="preserve">Demand growth for </w:t>
      </w:r>
      <w:r w:rsidR="00F94D78" w:rsidRPr="0084571F">
        <w:rPr>
          <w:rFonts w:ascii="Times New Roman" w:hAnsi="Times New Roman" w:cs="Times New Roman"/>
          <w:u w:val="single"/>
        </w:rPr>
        <w:t xml:space="preserve">Online </w:t>
      </w:r>
      <w:r w:rsidRPr="0084571F">
        <w:rPr>
          <w:rFonts w:ascii="Times New Roman" w:hAnsi="Times New Roman" w:cs="Times New Roman"/>
          <w:u w:val="single"/>
        </w:rPr>
        <w:t xml:space="preserve">Food </w:t>
      </w:r>
      <w:r w:rsidR="00304E31" w:rsidRPr="0084571F">
        <w:rPr>
          <w:rFonts w:ascii="Times New Roman" w:hAnsi="Times New Roman" w:cs="Times New Roman"/>
          <w:u w:val="single"/>
        </w:rPr>
        <w:t>Deliver</w:t>
      </w:r>
      <w:r w:rsidR="00DB32CA" w:rsidRPr="0084571F">
        <w:rPr>
          <w:rFonts w:ascii="Times New Roman" w:hAnsi="Times New Roman" w:cs="Times New Roman"/>
          <w:u w:val="single"/>
        </w:rPr>
        <w:t>y Services</w:t>
      </w:r>
    </w:p>
    <w:p w14:paraId="1558096C" w14:textId="1B6EE5EE" w:rsidR="004D3E24" w:rsidRPr="0084571F" w:rsidRDefault="00BF146B" w:rsidP="006D14ED">
      <w:pPr>
        <w:rPr>
          <w:rFonts w:ascii="Times New Roman" w:hAnsi="Times New Roman" w:cs="Times New Roman"/>
        </w:rPr>
      </w:pPr>
      <w:r w:rsidRPr="0084571F">
        <w:rPr>
          <w:rFonts w:ascii="Times New Roman" w:hAnsi="Times New Roman" w:cs="Times New Roman"/>
        </w:rPr>
        <w:t xml:space="preserve">During and after the COVID-19 pandemic, the demand for food delivery experienced significant growth due to shifts in consumer behaviour and lifestyle patterns. However, many restaurants </w:t>
      </w:r>
      <w:r w:rsidR="00507AAE" w:rsidRPr="0084571F">
        <w:rPr>
          <w:rFonts w:ascii="Times New Roman" w:hAnsi="Times New Roman" w:cs="Times New Roman"/>
        </w:rPr>
        <w:t xml:space="preserve">and </w:t>
      </w:r>
      <w:r w:rsidR="00532CE5" w:rsidRPr="0084571F">
        <w:rPr>
          <w:rFonts w:ascii="Times New Roman" w:hAnsi="Times New Roman" w:cs="Times New Roman"/>
        </w:rPr>
        <w:t>fast-food</w:t>
      </w:r>
      <w:r w:rsidR="00507AAE" w:rsidRPr="0084571F">
        <w:rPr>
          <w:rFonts w:ascii="Times New Roman" w:hAnsi="Times New Roman" w:cs="Times New Roman"/>
        </w:rPr>
        <w:t xml:space="preserve"> cha</w:t>
      </w:r>
      <w:r w:rsidR="00532CE5" w:rsidRPr="0084571F">
        <w:rPr>
          <w:rFonts w:ascii="Times New Roman" w:hAnsi="Times New Roman" w:cs="Times New Roman"/>
        </w:rPr>
        <w:t xml:space="preserve">ins </w:t>
      </w:r>
      <w:r w:rsidRPr="0084571F">
        <w:rPr>
          <w:rFonts w:ascii="Times New Roman" w:hAnsi="Times New Roman" w:cs="Times New Roman"/>
        </w:rPr>
        <w:t xml:space="preserve">were unable to meet this surge in demand, primarily due to an unforeseen shortage of resources and operational </w:t>
      </w:r>
      <w:r w:rsidR="00BE06EE" w:rsidRPr="0084571F">
        <w:rPr>
          <w:rFonts w:ascii="Times New Roman" w:hAnsi="Times New Roman" w:cs="Times New Roman"/>
        </w:rPr>
        <w:t>constraints</w:t>
      </w:r>
      <w:r w:rsidR="00A919B5"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"/>
          <w:id w:val="371043941"/>
          <w:placeholder>
            <w:docPart w:val="DefaultPlaceholder_-1854013440"/>
          </w:placeholder>
        </w:sdtPr>
        <w:sdtContent>
          <w:r w:rsidR="00B67FE0" w:rsidRPr="0084571F">
            <w:rPr>
              <w:rFonts w:ascii="Times New Roman" w:eastAsia="Times New Roman" w:hAnsi="Times New Roman" w:cs="Times New Roman"/>
              <w:color w:val="000000"/>
            </w:rPr>
            <w:t>(Oblander and McCarthy, 2021)</w:t>
          </w:r>
        </w:sdtContent>
      </w:sdt>
      <w:r w:rsidR="001F349D" w:rsidRPr="0084571F">
        <w:rPr>
          <w:rFonts w:ascii="Times New Roman" w:hAnsi="Times New Roman" w:cs="Times New Roman"/>
        </w:rPr>
        <w:t>.</w:t>
      </w:r>
      <w:r w:rsidRPr="0084571F">
        <w:rPr>
          <w:rFonts w:ascii="Times New Roman" w:hAnsi="Times New Roman" w:cs="Times New Roman"/>
        </w:rPr>
        <w:t xml:space="preserve"> </w:t>
      </w:r>
      <w:r w:rsidR="00242286" w:rsidRPr="0084571F">
        <w:rPr>
          <w:rFonts w:ascii="Times New Roman" w:hAnsi="Times New Roman" w:cs="Times New Roman"/>
        </w:rPr>
        <w:t xml:space="preserve">Online Food Delivery services took this as </w:t>
      </w:r>
      <w:r w:rsidR="00056D01" w:rsidRPr="0084571F">
        <w:rPr>
          <w:rFonts w:ascii="Times New Roman" w:hAnsi="Times New Roman" w:cs="Times New Roman"/>
        </w:rPr>
        <w:t xml:space="preserve">an opportunity and </w:t>
      </w:r>
      <w:r w:rsidR="00524057" w:rsidRPr="0084571F">
        <w:rPr>
          <w:rFonts w:ascii="Times New Roman" w:hAnsi="Times New Roman" w:cs="Times New Roman"/>
        </w:rPr>
        <w:t xml:space="preserve">expanded their services </w:t>
      </w:r>
      <w:r w:rsidR="00694BC2" w:rsidRPr="0084571F">
        <w:rPr>
          <w:rFonts w:ascii="Times New Roman" w:hAnsi="Times New Roman" w:cs="Times New Roman"/>
        </w:rPr>
        <w:t xml:space="preserve">to fill this </w:t>
      </w:r>
      <w:r w:rsidR="00A83E71" w:rsidRPr="0084571F">
        <w:rPr>
          <w:rFonts w:ascii="Times New Roman" w:hAnsi="Times New Roman" w:cs="Times New Roman"/>
        </w:rPr>
        <w:t xml:space="preserve">void </w:t>
      </w:r>
      <w:sdt>
        <w:sdtPr>
          <w:rPr>
            <w:rFonts w:ascii="Times New Roman" w:hAnsi="Times New Roman" w:cs="Times New Roman"/>
            <w:color w:val="000000"/>
          </w:rPr>
          <w:tag w:val="MENDELEY_CITATION_v3_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"/>
          <w:id w:val="510342192"/>
          <w:placeholder>
            <w:docPart w:val="DefaultPlaceholder_-1854013440"/>
          </w:placeholder>
        </w:sdtPr>
        <w:sdtContent>
          <w:r w:rsidR="00B67FE0" w:rsidRPr="0084571F">
            <w:rPr>
              <w:rFonts w:ascii="Times New Roman" w:eastAsia="Times New Roman" w:hAnsi="Times New Roman" w:cs="Times New Roman"/>
              <w:color w:val="000000"/>
            </w:rPr>
            <w:t>(Shi and Xu, 2024)</w:t>
          </w:r>
        </w:sdtContent>
      </w:sdt>
      <w:r w:rsidR="00FB64C3" w:rsidRPr="0084571F">
        <w:rPr>
          <w:rFonts w:ascii="Times New Roman" w:hAnsi="Times New Roman" w:cs="Times New Roman"/>
        </w:rPr>
        <w:t>.</w:t>
      </w:r>
      <w:r w:rsidR="00694BC2" w:rsidRPr="0084571F">
        <w:rPr>
          <w:rFonts w:ascii="Times New Roman" w:hAnsi="Times New Roman" w:cs="Times New Roman"/>
        </w:rPr>
        <w:t xml:space="preserve"> </w:t>
      </w:r>
    </w:p>
    <w:p w14:paraId="35E7E370" w14:textId="03246CE7" w:rsidR="004D3E24" w:rsidRPr="0084571F" w:rsidRDefault="004D3E24" w:rsidP="006D14ED">
      <w:pPr>
        <w:rPr>
          <w:rFonts w:ascii="Times New Roman" w:hAnsi="Times New Roman" w:cs="Times New Roman"/>
          <w:u w:val="single"/>
        </w:rPr>
      </w:pPr>
      <w:r w:rsidRPr="0084571F">
        <w:rPr>
          <w:rFonts w:ascii="Times New Roman" w:hAnsi="Times New Roman" w:cs="Times New Roman"/>
          <w:u w:val="single"/>
        </w:rPr>
        <w:t>Issues with Restaurants and Online Food Delivery Services</w:t>
      </w:r>
    </w:p>
    <w:p w14:paraId="6C938512" w14:textId="16B21CE4" w:rsidR="001D3A33" w:rsidRPr="0084571F" w:rsidRDefault="00150EC4" w:rsidP="003C2A87">
      <w:pPr>
        <w:rPr>
          <w:rFonts w:ascii="Times New Roman" w:hAnsi="Times New Roman" w:cs="Times New Roman"/>
        </w:rPr>
      </w:pPr>
      <w:r w:rsidRPr="0084571F">
        <w:rPr>
          <w:rFonts w:ascii="Times New Roman" w:hAnsi="Times New Roman" w:cs="Times New Roman"/>
        </w:rPr>
        <w:t>D</w:t>
      </w:r>
      <w:r w:rsidR="007C75FB" w:rsidRPr="0084571F">
        <w:rPr>
          <w:rFonts w:ascii="Times New Roman" w:hAnsi="Times New Roman" w:cs="Times New Roman"/>
        </w:rPr>
        <w:t xml:space="preserve">ue to </w:t>
      </w:r>
      <w:r w:rsidR="00DB32CA" w:rsidRPr="0084571F">
        <w:rPr>
          <w:rFonts w:ascii="Times New Roman" w:hAnsi="Times New Roman" w:cs="Times New Roman"/>
        </w:rPr>
        <w:t xml:space="preserve">the high costs of the Online Food Services, restaurants and </w:t>
      </w:r>
      <w:r w:rsidR="00A83E71" w:rsidRPr="0084571F">
        <w:rPr>
          <w:rFonts w:ascii="Times New Roman" w:hAnsi="Times New Roman" w:cs="Times New Roman"/>
        </w:rPr>
        <w:t>fast-food</w:t>
      </w:r>
      <w:r w:rsidR="00DB32CA" w:rsidRPr="0084571F">
        <w:rPr>
          <w:rFonts w:ascii="Times New Roman" w:hAnsi="Times New Roman" w:cs="Times New Roman"/>
        </w:rPr>
        <w:t xml:space="preserve"> chains </w:t>
      </w:r>
      <w:r w:rsidR="009A23E7" w:rsidRPr="0084571F">
        <w:rPr>
          <w:rFonts w:ascii="Times New Roman" w:hAnsi="Times New Roman" w:cs="Times New Roman"/>
        </w:rPr>
        <w:t xml:space="preserve">was not able to make high profits though </w:t>
      </w:r>
      <w:r w:rsidR="000C66DD" w:rsidRPr="0084571F">
        <w:rPr>
          <w:rFonts w:ascii="Times New Roman" w:hAnsi="Times New Roman" w:cs="Times New Roman"/>
        </w:rPr>
        <w:t>the revenue is increased</w:t>
      </w:r>
      <w:r w:rsidR="00127920"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BkNTEyMDEtYTVkYS00ZDA4LWJlYmYtNjY4NTYxMzc5M2U2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
          <w:id w:val="1692261695"/>
          <w:placeholder>
            <w:docPart w:val="DefaultPlaceholder_-1854013440"/>
          </w:placeholder>
        </w:sdtPr>
        <w:sdtContent>
          <w:r w:rsidR="00B67FE0" w:rsidRPr="0084571F">
            <w:rPr>
              <w:rFonts w:ascii="Times New Roman" w:hAnsi="Times New Roman" w:cs="Times New Roman"/>
              <w:color w:val="000000"/>
            </w:rPr>
            <w:t>(Collison, 2020)</w:t>
          </w:r>
        </w:sdtContent>
      </w:sdt>
      <w:r w:rsidR="000C66DD" w:rsidRPr="0084571F">
        <w:rPr>
          <w:rFonts w:ascii="Times New Roman" w:hAnsi="Times New Roman" w:cs="Times New Roman"/>
        </w:rPr>
        <w:t>.</w:t>
      </w:r>
      <w:r w:rsidRPr="0084571F">
        <w:rPr>
          <w:rFonts w:ascii="Times New Roman" w:hAnsi="Times New Roman" w:cs="Times New Roman"/>
        </w:rPr>
        <w:t xml:space="preserve"> And the control for the delivery operations has been moved away from the restaurants.</w:t>
      </w:r>
      <w:r w:rsidR="00A30B2C" w:rsidRPr="0084571F">
        <w:rPr>
          <w:rFonts w:ascii="Times New Roman" w:hAnsi="Times New Roman" w:cs="Times New Roman"/>
        </w:rPr>
        <w:t xml:space="preserve"> </w:t>
      </w:r>
      <w:r w:rsidR="00A83E71" w:rsidRPr="0084571F">
        <w:rPr>
          <w:rFonts w:ascii="Times New Roman" w:hAnsi="Times New Roman" w:cs="Times New Roman"/>
        </w:rPr>
        <w:t>Because</w:t>
      </w:r>
      <w:r w:rsidR="000C66DD" w:rsidRPr="0084571F">
        <w:rPr>
          <w:rFonts w:ascii="Times New Roman" w:hAnsi="Times New Roman" w:cs="Times New Roman"/>
        </w:rPr>
        <w:t xml:space="preserve"> </w:t>
      </w:r>
      <w:r w:rsidR="00A83E71" w:rsidRPr="0084571F">
        <w:rPr>
          <w:rFonts w:ascii="Times New Roman" w:hAnsi="Times New Roman" w:cs="Times New Roman"/>
        </w:rPr>
        <w:t>of</w:t>
      </w:r>
      <w:r w:rsidR="000C66DD" w:rsidRPr="0084571F">
        <w:rPr>
          <w:rFonts w:ascii="Times New Roman" w:hAnsi="Times New Roman" w:cs="Times New Roman"/>
        </w:rPr>
        <w:t xml:space="preserve"> </w:t>
      </w:r>
      <w:r w:rsidR="00A83E71" w:rsidRPr="0084571F">
        <w:rPr>
          <w:rFonts w:ascii="Times New Roman" w:hAnsi="Times New Roman" w:cs="Times New Roman"/>
        </w:rPr>
        <w:t>these issues</w:t>
      </w:r>
      <w:r w:rsidR="000C66DD" w:rsidRPr="0084571F">
        <w:rPr>
          <w:rFonts w:ascii="Times New Roman" w:hAnsi="Times New Roman" w:cs="Times New Roman"/>
        </w:rPr>
        <w:t xml:space="preserve">, Restaurant and </w:t>
      </w:r>
      <w:r w:rsidR="001D3A33" w:rsidRPr="0084571F">
        <w:rPr>
          <w:rFonts w:ascii="Times New Roman" w:hAnsi="Times New Roman" w:cs="Times New Roman"/>
        </w:rPr>
        <w:t>Fast-Food</w:t>
      </w:r>
      <w:r w:rsidR="000C66DD" w:rsidRPr="0084571F">
        <w:rPr>
          <w:rFonts w:ascii="Times New Roman" w:hAnsi="Times New Roman" w:cs="Times New Roman"/>
        </w:rPr>
        <w:t xml:space="preserve"> Chains </w:t>
      </w:r>
      <w:r w:rsidR="00EE0ECA" w:rsidRPr="0084571F">
        <w:rPr>
          <w:rFonts w:ascii="Times New Roman" w:hAnsi="Times New Roman" w:cs="Times New Roman"/>
        </w:rPr>
        <w:t>are</w:t>
      </w:r>
      <w:r w:rsidR="00A30B2C" w:rsidRPr="0084571F">
        <w:rPr>
          <w:rFonts w:ascii="Times New Roman" w:hAnsi="Times New Roman" w:cs="Times New Roman"/>
        </w:rPr>
        <w:t xml:space="preserve"> exploring</w:t>
      </w:r>
      <w:r w:rsidR="001D3A33" w:rsidRPr="0084571F">
        <w:rPr>
          <w:rFonts w:ascii="Times New Roman" w:hAnsi="Times New Roman" w:cs="Times New Roman"/>
        </w:rPr>
        <w:t xml:space="preserve"> to make up their own delivery </w:t>
      </w:r>
      <w:r w:rsidR="006C39C6" w:rsidRPr="0084571F">
        <w:rPr>
          <w:rFonts w:ascii="Times New Roman" w:hAnsi="Times New Roman" w:cs="Times New Roman"/>
        </w:rPr>
        <w:t>solutions</w:t>
      </w:r>
      <w:r w:rsidR="00755D17"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k2MWRiYjYtNWE4ZS00MDI4LWFlNDUtNWIwZGViOWM2NzQ0IiwicHJvcGVydGllcyI6eyJub3RlSW5kZXgiOjB9LCJpc0VkaXRlZCI6ZmFsc2UsIm1hbnVhbE92ZXJyaWRlIjp7ImlzTWFudWFsbHlPdmVycmlkZGVuIjpmYWxzZSwiY2l0ZXByb2NUZXh0IjoiKE5pdSBldCBhbC4sIDIwMjEpIiwibWFudWFsT3ZlcnJpZGVUZXh0IjoiIn0sImNpdGF0aW9uSXRlbXMiOlt7ImlkIjoiYWJhMjMxMGUtMDQ4Mi0zYzJmLWFlOTItYjgwOTE2ZTc2MTg5IiwiaXRlbURhdGEiOnsidHlwZSI6ImFydGljbGUtam91cm5hbCIsImlkIjoiYWJhMjMxMGUtMDQ4Mi0zYzJmLWFlOTItYjgwOTE2ZTc2MTg5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RdXX0sInBhZ2UiOiIxMDgwNjQiLCJ2b2x1bWUiOiIyMzQifSwiaXNUZW1wb3JhcnkiOmZhbHNlLCJzdXBwcmVzcy1hdXRob3IiOmZhbHNlLCJjb21wb3NpdGUiOmZhbHNlLCJhdXRob3Itb25seSI6ZmFsc2V9XX0="/>
          <w:id w:val="41479489"/>
          <w:placeholder>
            <w:docPart w:val="DefaultPlaceholder_-1854013440"/>
          </w:placeholder>
        </w:sdtPr>
        <w:sdtContent>
          <w:r w:rsidR="00B67FE0" w:rsidRPr="0084571F">
            <w:rPr>
              <w:rFonts w:ascii="Times New Roman" w:hAnsi="Times New Roman" w:cs="Times New Roman"/>
              <w:color w:val="000000"/>
            </w:rPr>
            <w:t>(Niu et al., 2021)</w:t>
          </w:r>
        </w:sdtContent>
      </w:sdt>
      <w:r w:rsidR="001D3A33" w:rsidRPr="0084571F">
        <w:rPr>
          <w:rFonts w:ascii="Times New Roman" w:hAnsi="Times New Roman" w:cs="Times New Roman"/>
        </w:rPr>
        <w:t>.</w:t>
      </w:r>
    </w:p>
    <w:p w14:paraId="32B7E8F7" w14:textId="0E581D6C" w:rsidR="006C39C6" w:rsidRPr="0084571F" w:rsidRDefault="001D3A33" w:rsidP="003C2A87">
      <w:pPr>
        <w:rPr>
          <w:rFonts w:ascii="Times New Roman" w:hAnsi="Times New Roman" w:cs="Times New Roman"/>
          <w:u w:val="single"/>
        </w:rPr>
      </w:pPr>
      <w:r w:rsidRPr="0084571F">
        <w:rPr>
          <w:rFonts w:ascii="Times New Roman" w:hAnsi="Times New Roman" w:cs="Times New Roman"/>
          <w:u w:val="single"/>
        </w:rPr>
        <w:t xml:space="preserve">Factors </w:t>
      </w:r>
      <w:r w:rsidR="006C39C6" w:rsidRPr="0084571F">
        <w:rPr>
          <w:rFonts w:ascii="Times New Roman" w:hAnsi="Times New Roman" w:cs="Times New Roman"/>
          <w:u w:val="single"/>
        </w:rPr>
        <w:t xml:space="preserve">considered for </w:t>
      </w:r>
      <w:r w:rsidR="00747AE0" w:rsidRPr="0084571F">
        <w:rPr>
          <w:rFonts w:ascii="Times New Roman" w:hAnsi="Times New Roman" w:cs="Times New Roman"/>
          <w:u w:val="single"/>
        </w:rPr>
        <w:t>own d</w:t>
      </w:r>
      <w:r w:rsidR="006C39C6" w:rsidRPr="0084571F">
        <w:rPr>
          <w:rFonts w:ascii="Times New Roman" w:hAnsi="Times New Roman" w:cs="Times New Roman"/>
          <w:u w:val="single"/>
        </w:rPr>
        <w:t xml:space="preserve">elivery </w:t>
      </w:r>
      <w:r w:rsidR="00747AE0" w:rsidRPr="0084571F">
        <w:rPr>
          <w:rFonts w:ascii="Times New Roman" w:hAnsi="Times New Roman" w:cs="Times New Roman"/>
          <w:u w:val="single"/>
        </w:rPr>
        <w:t>solutions</w:t>
      </w:r>
    </w:p>
    <w:p w14:paraId="6029585D" w14:textId="1E98FB7D" w:rsidR="00427F96" w:rsidRPr="005B4CDF" w:rsidRDefault="006F48C9" w:rsidP="003C2A87">
      <w:pPr>
        <w:rPr>
          <w:rFonts w:ascii="Times New Roman" w:hAnsi="Times New Roman" w:cs="Times New Roman"/>
          <w:i/>
          <w:iCs/>
        </w:rPr>
      </w:pPr>
      <w:r w:rsidRPr="005B4CDF">
        <w:rPr>
          <w:rFonts w:ascii="Times New Roman" w:hAnsi="Times New Roman" w:cs="Times New Roman"/>
          <w:i/>
          <w:iCs/>
        </w:rPr>
        <w:t>Number of Vehicles</w:t>
      </w:r>
    </w:p>
    <w:p w14:paraId="2AAFC507" w14:textId="416D4645" w:rsidR="002C0057" w:rsidRPr="0084571F" w:rsidRDefault="006C39C6" w:rsidP="003C2A87">
      <w:pPr>
        <w:rPr>
          <w:rFonts w:ascii="Times New Roman" w:hAnsi="Times New Roman" w:cs="Times New Roman"/>
        </w:rPr>
      </w:pPr>
      <w:r w:rsidRPr="0084571F">
        <w:rPr>
          <w:rFonts w:ascii="Times New Roman" w:hAnsi="Times New Roman" w:cs="Times New Roman"/>
        </w:rPr>
        <w:t xml:space="preserve">Since most </w:t>
      </w:r>
      <w:r w:rsidR="00704A43" w:rsidRPr="0084571F">
        <w:rPr>
          <w:rFonts w:ascii="Times New Roman" w:hAnsi="Times New Roman" w:cs="Times New Roman"/>
        </w:rPr>
        <w:t xml:space="preserve">restaurants doesn’t own </w:t>
      </w:r>
      <w:r w:rsidR="003D335B" w:rsidRPr="0084571F">
        <w:rPr>
          <w:rFonts w:ascii="Times New Roman" w:hAnsi="Times New Roman" w:cs="Times New Roman"/>
        </w:rPr>
        <w:t>have their own delivery</w:t>
      </w:r>
      <w:r w:rsidR="000A7E26" w:rsidRPr="0084571F">
        <w:rPr>
          <w:rFonts w:ascii="Times New Roman" w:hAnsi="Times New Roman" w:cs="Times New Roman"/>
        </w:rPr>
        <w:t xml:space="preserve"> vehicles, they need to </w:t>
      </w:r>
      <w:r w:rsidR="00206523" w:rsidRPr="0084571F">
        <w:rPr>
          <w:rFonts w:ascii="Times New Roman" w:hAnsi="Times New Roman" w:cs="Times New Roman"/>
        </w:rPr>
        <w:t xml:space="preserve">determine whether they </w:t>
      </w:r>
      <w:r w:rsidR="00E33946" w:rsidRPr="0084571F">
        <w:rPr>
          <w:rFonts w:ascii="Times New Roman" w:hAnsi="Times New Roman" w:cs="Times New Roman"/>
        </w:rPr>
        <w:t xml:space="preserve">need </w:t>
      </w:r>
      <w:r w:rsidR="008045B7" w:rsidRPr="0084571F">
        <w:rPr>
          <w:rFonts w:ascii="Times New Roman" w:hAnsi="Times New Roman" w:cs="Times New Roman"/>
        </w:rPr>
        <w:t>rented</w:t>
      </w:r>
      <w:r w:rsidR="00206523" w:rsidRPr="0084571F">
        <w:rPr>
          <w:rFonts w:ascii="Times New Roman" w:hAnsi="Times New Roman" w:cs="Times New Roman"/>
        </w:rPr>
        <w:t xml:space="preserve"> or buy</w:t>
      </w:r>
      <w:r w:rsidR="00181247" w:rsidRPr="0084571F">
        <w:rPr>
          <w:rFonts w:ascii="Times New Roman" w:hAnsi="Times New Roman" w:cs="Times New Roman"/>
        </w:rPr>
        <w:t xml:space="preserve"> t</w:t>
      </w:r>
      <w:r w:rsidR="00CE3EAF" w:rsidRPr="0084571F">
        <w:rPr>
          <w:rFonts w:ascii="Times New Roman" w:hAnsi="Times New Roman" w:cs="Times New Roman"/>
        </w:rPr>
        <w:t>he vehicles for their deliveries</w:t>
      </w:r>
      <w:r w:rsidR="00367CF8" w:rsidRPr="0084571F">
        <w:rPr>
          <w:rFonts w:ascii="Times New Roman" w:hAnsi="Times New Roman" w:cs="Times New Roman"/>
        </w:rPr>
        <w:t xml:space="preserve"> at the beginning</w:t>
      </w:r>
      <w:r w:rsidR="00CE3EAF" w:rsidRPr="0084571F">
        <w:rPr>
          <w:rFonts w:ascii="Times New Roman" w:hAnsi="Times New Roman" w:cs="Times New Roman"/>
        </w:rPr>
        <w:t>.</w:t>
      </w:r>
      <w:r w:rsidR="00206523"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"/>
          <w:id w:val="883914373"/>
          <w:placeholder>
            <w:docPart w:val="91AD8BF856B94C4F97720AA240AB8FD8"/>
          </w:placeholder>
        </w:sdtPr>
        <w:sdtContent>
          <w:r w:rsidR="00B67FE0" w:rsidRPr="0084571F">
            <w:rPr>
              <w:rFonts w:ascii="Times New Roman" w:hAnsi="Times New Roman" w:cs="Times New Roman"/>
              <w:color w:val="000000"/>
            </w:rPr>
            <w:t>(Burgess, 1999)</w:t>
          </w:r>
        </w:sdtContent>
      </w:sdt>
      <w:r w:rsidR="005B0BCA" w:rsidRPr="0084571F">
        <w:rPr>
          <w:rFonts w:ascii="Times New Roman" w:hAnsi="Times New Roman" w:cs="Times New Roman"/>
        </w:rPr>
        <w:t xml:space="preserve"> has</w:t>
      </w:r>
      <w:r w:rsidR="00206523" w:rsidRPr="0084571F">
        <w:rPr>
          <w:rFonts w:ascii="Times New Roman" w:hAnsi="Times New Roman" w:cs="Times New Roman"/>
        </w:rPr>
        <w:t xml:space="preserve"> shown that </w:t>
      </w:r>
      <w:r w:rsidR="008045B7" w:rsidRPr="0084571F">
        <w:rPr>
          <w:rFonts w:ascii="Times New Roman" w:hAnsi="Times New Roman" w:cs="Times New Roman"/>
        </w:rPr>
        <w:t>rented</w:t>
      </w:r>
      <w:r w:rsidR="00E81059" w:rsidRPr="0084571F">
        <w:rPr>
          <w:rFonts w:ascii="Times New Roman" w:hAnsi="Times New Roman" w:cs="Times New Roman"/>
        </w:rPr>
        <w:t xml:space="preserve"> out</w:t>
      </w:r>
      <w:r w:rsidR="00387F3F" w:rsidRPr="0084571F">
        <w:rPr>
          <w:rFonts w:ascii="Times New Roman" w:hAnsi="Times New Roman" w:cs="Times New Roman"/>
        </w:rPr>
        <w:t xml:space="preserve"> the vehicles will increase the profitability of the</w:t>
      </w:r>
      <w:r w:rsidR="00C36809" w:rsidRPr="0084571F">
        <w:rPr>
          <w:rFonts w:ascii="Times New Roman" w:hAnsi="Times New Roman" w:cs="Times New Roman"/>
        </w:rPr>
        <w:t xml:space="preserve"> company, because vehicles are </w:t>
      </w:r>
      <w:r w:rsidR="000B25F3" w:rsidRPr="0084571F">
        <w:rPr>
          <w:rFonts w:ascii="Times New Roman" w:hAnsi="Times New Roman" w:cs="Times New Roman"/>
        </w:rPr>
        <w:t>rented</w:t>
      </w:r>
      <w:r w:rsidR="00C36809" w:rsidRPr="0084571F">
        <w:rPr>
          <w:rFonts w:ascii="Times New Roman" w:hAnsi="Times New Roman" w:cs="Times New Roman"/>
        </w:rPr>
        <w:t xml:space="preserve"> as needed. </w:t>
      </w:r>
      <w:r w:rsidR="003B2C8C" w:rsidRPr="0084571F">
        <w:rPr>
          <w:rFonts w:ascii="Times New Roman" w:hAnsi="Times New Roman" w:cs="Times New Roman"/>
        </w:rPr>
        <w:t xml:space="preserve">But that need should be determined beforehand </w:t>
      </w:r>
      <w:r w:rsidR="00002891" w:rsidRPr="0084571F">
        <w:rPr>
          <w:rFonts w:ascii="Times New Roman" w:hAnsi="Times New Roman" w:cs="Times New Roman"/>
        </w:rPr>
        <w:t>to</w:t>
      </w:r>
      <w:r w:rsidR="003B2C8C" w:rsidRPr="0084571F">
        <w:rPr>
          <w:rFonts w:ascii="Times New Roman" w:hAnsi="Times New Roman" w:cs="Times New Roman"/>
        </w:rPr>
        <w:t xml:space="preserve"> hire the vehicles</w:t>
      </w:r>
      <w:r w:rsidR="00AD0BA6" w:rsidRPr="0084571F">
        <w:rPr>
          <w:rFonts w:ascii="Times New Roman" w:hAnsi="Times New Roman" w:cs="Times New Roman"/>
        </w:rPr>
        <w:t xml:space="preserve">, otherwise it is a wastage of cost as </w:t>
      </w:r>
      <w:r w:rsidR="00934E30" w:rsidRPr="0084571F">
        <w:rPr>
          <w:rFonts w:ascii="Times New Roman" w:hAnsi="Times New Roman" w:cs="Times New Roman"/>
        </w:rPr>
        <w:t xml:space="preserve">additional vehicles are </w:t>
      </w:r>
      <w:r w:rsidR="000B25F3" w:rsidRPr="0084571F">
        <w:rPr>
          <w:rFonts w:ascii="Times New Roman" w:hAnsi="Times New Roman" w:cs="Times New Roman"/>
        </w:rPr>
        <w:t>rented</w:t>
      </w:r>
      <w:r w:rsidR="00934E30" w:rsidRPr="0084571F">
        <w:rPr>
          <w:rFonts w:ascii="Times New Roman" w:hAnsi="Times New Roman" w:cs="Times New Roman"/>
        </w:rPr>
        <w:t xml:space="preserve"> without any </w:t>
      </w:r>
      <w:r w:rsidR="00002891" w:rsidRPr="0084571F">
        <w:rPr>
          <w:rFonts w:ascii="Times New Roman" w:hAnsi="Times New Roman" w:cs="Times New Roman"/>
        </w:rPr>
        <w:t xml:space="preserve">demand for deliveries. Because of these concerns, Restaurants need </w:t>
      </w:r>
      <w:r w:rsidR="002C6608" w:rsidRPr="0084571F">
        <w:rPr>
          <w:rFonts w:ascii="Times New Roman" w:hAnsi="Times New Roman" w:cs="Times New Roman"/>
        </w:rPr>
        <w:t xml:space="preserve">know </w:t>
      </w:r>
      <w:r w:rsidR="00002891" w:rsidRPr="0084571F">
        <w:rPr>
          <w:rFonts w:ascii="Times New Roman" w:hAnsi="Times New Roman" w:cs="Times New Roman"/>
        </w:rPr>
        <w:t xml:space="preserve">to the exact number of vehicles </w:t>
      </w:r>
      <w:r w:rsidR="00904F4A" w:rsidRPr="0084571F">
        <w:rPr>
          <w:rFonts w:ascii="Times New Roman" w:hAnsi="Times New Roman" w:cs="Times New Roman"/>
        </w:rPr>
        <w:t xml:space="preserve">that needed to be </w:t>
      </w:r>
      <w:r w:rsidR="008045B7" w:rsidRPr="0084571F">
        <w:rPr>
          <w:rFonts w:ascii="Times New Roman" w:hAnsi="Times New Roman" w:cs="Times New Roman"/>
        </w:rPr>
        <w:t>rented</w:t>
      </w:r>
      <w:r w:rsidR="00554080"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k1MDkwMTUtZTNjNS00YzA1LTg5YmEtOWRhNzIyZGUxNTRj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
          <w:id w:val="1957447390"/>
          <w:placeholder>
            <w:docPart w:val="DefaultPlaceholder_-1854013440"/>
          </w:placeholder>
        </w:sdtPr>
        <w:sdtContent>
          <w:r w:rsidR="00B67FE0" w:rsidRPr="0084571F">
            <w:rPr>
              <w:rFonts w:ascii="Times New Roman" w:hAnsi="Times New Roman" w:cs="Times New Roman"/>
              <w:color w:val="000000"/>
            </w:rPr>
            <w:t>(</w:t>
          </w:r>
          <w:proofErr w:type="spellStart"/>
          <w:r w:rsidR="00B67FE0" w:rsidRPr="0084571F">
            <w:rPr>
              <w:rFonts w:ascii="Times New Roman" w:hAnsi="Times New Roman" w:cs="Times New Roman"/>
              <w:color w:val="000000"/>
            </w:rPr>
            <w:t>Mirzahosseinian</w:t>
          </w:r>
          <w:proofErr w:type="spellEnd"/>
          <w:r w:rsidR="00B67FE0" w:rsidRPr="0084571F">
            <w:rPr>
              <w:rFonts w:ascii="Times New Roman" w:hAnsi="Times New Roman" w:cs="Times New Roman"/>
              <w:color w:val="000000"/>
            </w:rPr>
            <w:t xml:space="preserve"> et al., 2015)</w:t>
          </w:r>
        </w:sdtContent>
      </w:sdt>
      <w:r w:rsidR="00904F4A" w:rsidRPr="0084571F">
        <w:rPr>
          <w:rFonts w:ascii="Times New Roman" w:hAnsi="Times New Roman" w:cs="Times New Roman"/>
        </w:rPr>
        <w:t xml:space="preserve">. </w:t>
      </w:r>
    </w:p>
    <w:p w14:paraId="47BEB9C7" w14:textId="6DF4B483" w:rsidR="00747AE0" w:rsidRPr="005B4CDF" w:rsidRDefault="00747AE0" w:rsidP="003C2A87">
      <w:pPr>
        <w:rPr>
          <w:rFonts w:ascii="Times New Roman" w:hAnsi="Times New Roman" w:cs="Times New Roman"/>
          <w:i/>
          <w:iCs/>
        </w:rPr>
      </w:pPr>
      <w:r w:rsidRPr="005B4CDF">
        <w:rPr>
          <w:rFonts w:ascii="Times New Roman" w:hAnsi="Times New Roman" w:cs="Times New Roman"/>
          <w:i/>
          <w:iCs/>
        </w:rPr>
        <w:t>Delivery Area</w:t>
      </w:r>
    </w:p>
    <w:p w14:paraId="34B82CCE" w14:textId="4F55CCB3" w:rsidR="005B4CDF" w:rsidRPr="0084571F" w:rsidRDefault="008A0F4A" w:rsidP="003C2A87">
      <w:pPr>
        <w:rPr>
          <w:rFonts w:ascii="Times New Roman" w:hAnsi="Times New Roman" w:cs="Times New Roman"/>
        </w:rPr>
      </w:pPr>
      <w:r w:rsidRPr="0084571F">
        <w:rPr>
          <w:rFonts w:ascii="Times New Roman" w:hAnsi="Times New Roman" w:cs="Times New Roman"/>
        </w:rPr>
        <w:t>Most of the restaurants</w:t>
      </w:r>
      <w:r w:rsidR="00033733" w:rsidRPr="0084571F">
        <w:rPr>
          <w:rFonts w:ascii="Times New Roman" w:hAnsi="Times New Roman" w:cs="Times New Roman"/>
        </w:rPr>
        <w:t xml:space="preserve"> cover a</w:t>
      </w:r>
      <w:r w:rsidRPr="0084571F">
        <w:rPr>
          <w:rFonts w:ascii="Times New Roman" w:hAnsi="Times New Roman" w:cs="Times New Roman"/>
        </w:rPr>
        <w:t xml:space="preserve"> fixed delivery area.</w:t>
      </w:r>
      <w:r w:rsidR="00033733" w:rsidRPr="0084571F">
        <w:rPr>
          <w:rFonts w:ascii="Times New Roman" w:hAnsi="Times New Roman" w:cs="Times New Roman"/>
        </w:rPr>
        <w:t xml:space="preserve"> But </w:t>
      </w:r>
      <w:r w:rsidR="00EB63AB" w:rsidRPr="0084571F">
        <w:rPr>
          <w:rFonts w:ascii="Times New Roman" w:hAnsi="Times New Roman" w:cs="Times New Roman"/>
        </w:rPr>
        <w:t>the restaurant can categorize th</w:t>
      </w:r>
      <w:r w:rsidR="005E16FD" w:rsidRPr="0084571F">
        <w:rPr>
          <w:rFonts w:ascii="Times New Roman" w:hAnsi="Times New Roman" w:cs="Times New Roman"/>
        </w:rPr>
        <w:t>at</w:t>
      </w:r>
      <w:r w:rsidR="00EB63AB" w:rsidRPr="0084571F">
        <w:rPr>
          <w:rFonts w:ascii="Times New Roman" w:hAnsi="Times New Roman" w:cs="Times New Roman"/>
        </w:rPr>
        <w:t xml:space="preserve"> area into different </w:t>
      </w:r>
      <w:r w:rsidR="00837EA8" w:rsidRPr="0084571F">
        <w:rPr>
          <w:rFonts w:ascii="Times New Roman" w:hAnsi="Times New Roman" w:cs="Times New Roman"/>
        </w:rPr>
        <w:t xml:space="preserve">zones based on attributes such as </w:t>
      </w:r>
      <w:r w:rsidR="005E16FD" w:rsidRPr="0084571F">
        <w:rPr>
          <w:rFonts w:ascii="Times New Roman" w:hAnsi="Times New Roman" w:cs="Times New Roman"/>
        </w:rPr>
        <w:t xml:space="preserve">geography, </w:t>
      </w:r>
      <w:r w:rsidR="00837EA8" w:rsidRPr="0084571F">
        <w:rPr>
          <w:rFonts w:ascii="Times New Roman" w:hAnsi="Times New Roman" w:cs="Times New Roman"/>
        </w:rPr>
        <w:t>population</w:t>
      </w:r>
      <w:r w:rsidR="005E16FD" w:rsidRPr="0084571F">
        <w:rPr>
          <w:rFonts w:ascii="Times New Roman" w:hAnsi="Times New Roman" w:cs="Times New Roman"/>
        </w:rPr>
        <w:t xml:space="preserve"> </w:t>
      </w:r>
      <w:r w:rsidR="00CF39FC" w:rsidRPr="0084571F">
        <w:rPr>
          <w:rFonts w:ascii="Times New Roman" w:hAnsi="Times New Roman" w:cs="Times New Roman"/>
        </w:rPr>
        <w:t>etc</w:t>
      </w:r>
      <w:r w:rsidR="00F01525"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"/>
          <w:id w:val="1054503859"/>
          <w:placeholder>
            <w:docPart w:val="DefaultPlaceholder_-1854013440"/>
          </w:placeholder>
        </w:sdtPr>
        <w:sdtContent>
          <w:r w:rsidR="00B67FE0" w:rsidRPr="0084571F">
            <w:rPr>
              <w:rFonts w:ascii="Times New Roman" w:hAnsi="Times New Roman" w:cs="Times New Roman"/>
              <w:color w:val="000000"/>
            </w:rPr>
            <w:t>(Memon et al., 2017)</w:t>
          </w:r>
        </w:sdtContent>
      </w:sdt>
      <w:r w:rsidR="00F01525" w:rsidRPr="0084571F">
        <w:rPr>
          <w:rFonts w:ascii="Times New Roman" w:hAnsi="Times New Roman" w:cs="Times New Roman"/>
        </w:rPr>
        <w:t xml:space="preserve"> </w:t>
      </w:r>
      <w:r w:rsidR="00CF39FC" w:rsidRPr="0084571F">
        <w:rPr>
          <w:rFonts w:ascii="Times New Roman" w:hAnsi="Times New Roman" w:cs="Times New Roman"/>
        </w:rPr>
        <w:t xml:space="preserve">. In these zones, </w:t>
      </w:r>
      <w:r w:rsidR="00033733" w:rsidRPr="0084571F">
        <w:rPr>
          <w:rFonts w:ascii="Times New Roman" w:hAnsi="Times New Roman" w:cs="Times New Roman"/>
        </w:rPr>
        <w:t>there can be</w:t>
      </w:r>
      <w:r w:rsidR="00976AB0" w:rsidRPr="0084571F">
        <w:rPr>
          <w:rFonts w:ascii="Times New Roman" w:hAnsi="Times New Roman" w:cs="Times New Roman"/>
        </w:rPr>
        <w:t xml:space="preserve"> some</w:t>
      </w:r>
      <w:r w:rsidR="00033733" w:rsidRPr="0084571F">
        <w:rPr>
          <w:rFonts w:ascii="Times New Roman" w:hAnsi="Times New Roman" w:cs="Times New Roman"/>
        </w:rPr>
        <w:t xml:space="preserve"> zones wh</w:t>
      </w:r>
      <w:r w:rsidR="004272DF" w:rsidRPr="0084571F">
        <w:rPr>
          <w:rFonts w:ascii="Times New Roman" w:hAnsi="Times New Roman" w:cs="Times New Roman"/>
        </w:rPr>
        <w:t>ere the demand for deliveries</w:t>
      </w:r>
      <w:r w:rsidR="00976AB0" w:rsidRPr="0084571F">
        <w:rPr>
          <w:rFonts w:ascii="Times New Roman" w:hAnsi="Times New Roman" w:cs="Times New Roman"/>
        </w:rPr>
        <w:t xml:space="preserve"> is</w:t>
      </w:r>
      <w:r w:rsidR="004272DF" w:rsidRPr="0084571F">
        <w:rPr>
          <w:rFonts w:ascii="Times New Roman" w:hAnsi="Times New Roman" w:cs="Times New Roman"/>
        </w:rPr>
        <w:t xml:space="preserve"> high and some</w:t>
      </w:r>
      <w:r w:rsidR="00976AB0" w:rsidRPr="0084571F">
        <w:rPr>
          <w:rFonts w:ascii="Times New Roman" w:hAnsi="Times New Roman" w:cs="Times New Roman"/>
        </w:rPr>
        <w:t xml:space="preserve"> zones where the demand for deliveries is low. </w:t>
      </w:r>
      <w:r w:rsidR="0091042B" w:rsidRPr="0084571F">
        <w:rPr>
          <w:rFonts w:ascii="Times New Roman" w:hAnsi="Times New Roman" w:cs="Times New Roman"/>
        </w:rPr>
        <w:t>R</w:t>
      </w:r>
      <w:r w:rsidR="00184575" w:rsidRPr="0084571F">
        <w:rPr>
          <w:rFonts w:ascii="Times New Roman" w:hAnsi="Times New Roman" w:cs="Times New Roman"/>
        </w:rPr>
        <w:t xml:space="preserve">estaurants </w:t>
      </w:r>
      <w:r w:rsidR="0079642B" w:rsidRPr="0084571F">
        <w:rPr>
          <w:rFonts w:ascii="Times New Roman" w:hAnsi="Times New Roman" w:cs="Times New Roman"/>
        </w:rPr>
        <w:t>need</w:t>
      </w:r>
      <w:r w:rsidR="00184575" w:rsidRPr="0084571F">
        <w:rPr>
          <w:rFonts w:ascii="Times New Roman" w:hAnsi="Times New Roman" w:cs="Times New Roman"/>
        </w:rPr>
        <w:t xml:space="preserve"> to </w:t>
      </w:r>
      <w:r w:rsidR="003D2A58" w:rsidRPr="0084571F">
        <w:rPr>
          <w:rFonts w:ascii="Times New Roman" w:hAnsi="Times New Roman" w:cs="Times New Roman"/>
        </w:rPr>
        <w:t>optimize</w:t>
      </w:r>
      <w:r w:rsidR="00184575" w:rsidRPr="0084571F">
        <w:rPr>
          <w:rFonts w:ascii="Times New Roman" w:hAnsi="Times New Roman" w:cs="Times New Roman"/>
        </w:rPr>
        <w:t xml:space="preserve"> their delivery strategy </w:t>
      </w:r>
      <w:r w:rsidR="00046F53" w:rsidRPr="0084571F">
        <w:rPr>
          <w:rFonts w:ascii="Times New Roman" w:hAnsi="Times New Roman" w:cs="Times New Roman"/>
        </w:rPr>
        <w:t>according to the zone’s characteristics</w:t>
      </w:r>
      <w:r w:rsidR="00F01525"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5NzgwMGEtMGVjYy00OGI5LThiMTktMTUzM2UwN2Q0NDc0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
          <w:id w:val="87823929"/>
          <w:placeholder>
            <w:docPart w:val="DefaultPlaceholder_-1854013440"/>
          </w:placeholder>
        </w:sdtPr>
        <w:sdtContent>
          <w:r w:rsidR="00B67FE0" w:rsidRPr="0084571F">
            <w:rPr>
              <w:rFonts w:ascii="Times New Roman" w:hAnsi="Times New Roman" w:cs="Times New Roman"/>
              <w:color w:val="000000"/>
            </w:rPr>
            <w:t>(Muralidharan et al., 2024)</w:t>
          </w:r>
        </w:sdtContent>
      </w:sdt>
      <w:r w:rsidR="000059CE" w:rsidRPr="0084571F">
        <w:rPr>
          <w:rFonts w:ascii="Times New Roman" w:hAnsi="Times New Roman" w:cs="Times New Roman"/>
        </w:rPr>
        <w:t>.</w:t>
      </w:r>
      <w:r w:rsidR="00046F53" w:rsidRPr="0084571F">
        <w:rPr>
          <w:rFonts w:ascii="Times New Roman" w:hAnsi="Times New Roman" w:cs="Times New Roman"/>
        </w:rPr>
        <w:t xml:space="preserve"> </w:t>
      </w:r>
    </w:p>
    <w:p w14:paraId="1300C296" w14:textId="189BAF22" w:rsidR="00046F53" w:rsidRPr="0084571F" w:rsidRDefault="0079642B" w:rsidP="003C2A87">
      <w:pPr>
        <w:rPr>
          <w:rFonts w:ascii="Times New Roman" w:hAnsi="Times New Roman" w:cs="Times New Roman"/>
        </w:rPr>
      </w:pPr>
      <w:r w:rsidRPr="005B4CDF">
        <w:rPr>
          <w:rFonts w:ascii="Times New Roman" w:hAnsi="Times New Roman" w:cs="Times New Roman"/>
          <w:i/>
          <w:iCs/>
        </w:rPr>
        <w:lastRenderedPageBreak/>
        <w:t>Sustainability</w:t>
      </w:r>
    </w:p>
    <w:p w14:paraId="208300D6" w14:textId="429C7851" w:rsidR="0079642B" w:rsidRPr="0084571F" w:rsidRDefault="00E33946" w:rsidP="003C2A87">
      <w:pPr>
        <w:rPr>
          <w:rFonts w:ascii="Times New Roman" w:hAnsi="Times New Roman" w:cs="Times New Roman"/>
        </w:rPr>
      </w:pPr>
      <w:r w:rsidRPr="0084571F">
        <w:rPr>
          <w:rFonts w:ascii="Times New Roman" w:hAnsi="Times New Roman" w:cs="Times New Roman"/>
        </w:rPr>
        <w:t xml:space="preserve">Since the world is moving </w:t>
      </w:r>
      <w:r w:rsidR="00F33B1C" w:rsidRPr="0084571F">
        <w:rPr>
          <w:rFonts w:ascii="Times New Roman" w:hAnsi="Times New Roman" w:cs="Times New Roman"/>
        </w:rPr>
        <w:t>environmental sustainability, restaurants should consider this</w:t>
      </w:r>
      <w:r w:rsidR="008176DA" w:rsidRPr="0084571F">
        <w:rPr>
          <w:rFonts w:ascii="Times New Roman" w:hAnsi="Times New Roman" w:cs="Times New Roman"/>
        </w:rPr>
        <w:t xml:space="preserve"> deeply. </w:t>
      </w:r>
      <w:r w:rsidR="00EE2ADB" w:rsidRPr="0084571F">
        <w:rPr>
          <w:rFonts w:ascii="Times New Roman" w:hAnsi="Times New Roman" w:cs="Times New Roman"/>
        </w:rPr>
        <w:t>All</w:t>
      </w:r>
      <w:r w:rsidR="00BE7B73" w:rsidRPr="0084571F">
        <w:rPr>
          <w:rFonts w:ascii="Times New Roman" w:hAnsi="Times New Roman" w:cs="Times New Roman"/>
        </w:rPr>
        <w:t xml:space="preserve"> the traditional delivery vehicles are </w:t>
      </w:r>
      <w:r w:rsidR="00EE2ADB" w:rsidRPr="0084571F">
        <w:rPr>
          <w:rFonts w:ascii="Times New Roman" w:hAnsi="Times New Roman" w:cs="Times New Roman"/>
        </w:rPr>
        <w:t>not sustainable</w:t>
      </w:r>
      <w:r w:rsidR="00F67E5A"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"/>
          <w:id w:val="1133289015"/>
          <w:placeholder>
            <w:docPart w:val="DefaultPlaceholder_-1854013440"/>
          </w:placeholder>
        </w:sdtPr>
        <w:sdtContent>
          <w:r w:rsidR="00B67FE0" w:rsidRPr="0084571F">
            <w:rPr>
              <w:rFonts w:ascii="Times New Roman" w:hAnsi="Times New Roman" w:cs="Times New Roman"/>
              <w:color w:val="000000"/>
            </w:rPr>
            <w:t>(</w:t>
          </w:r>
          <w:proofErr w:type="spellStart"/>
          <w:r w:rsidR="00B67FE0" w:rsidRPr="0084571F">
            <w:rPr>
              <w:rFonts w:ascii="Times New Roman" w:hAnsi="Times New Roman" w:cs="Times New Roman"/>
              <w:color w:val="000000"/>
            </w:rPr>
            <w:t>Feizizadeh</w:t>
          </w:r>
          <w:proofErr w:type="spellEnd"/>
          <w:r w:rsidR="00B67FE0" w:rsidRPr="0084571F">
            <w:rPr>
              <w:rFonts w:ascii="Times New Roman" w:hAnsi="Times New Roman" w:cs="Times New Roman"/>
              <w:color w:val="000000"/>
            </w:rPr>
            <w:t xml:space="preserve"> et al., 2023)</w:t>
          </w:r>
        </w:sdtContent>
      </w:sdt>
      <w:r w:rsidR="00EE2ADB" w:rsidRPr="0084571F">
        <w:rPr>
          <w:rFonts w:ascii="Times New Roman" w:hAnsi="Times New Roman" w:cs="Times New Roman"/>
        </w:rPr>
        <w:t xml:space="preserve">. Motorcycles, Scooters are the most used delivery vehicles around the world, </w:t>
      </w:r>
      <w:r w:rsidR="00647F26" w:rsidRPr="0084571F">
        <w:rPr>
          <w:rFonts w:ascii="Times New Roman" w:hAnsi="Times New Roman" w:cs="Times New Roman"/>
        </w:rPr>
        <w:t xml:space="preserve">Due to </w:t>
      </w:r>
      <w:r w:rsidR="00480373" w:rsidRPr="0084571F">
        <w:rPr>
          <w:rFonts w:ascii="Times New Roman" w:hAnsi="Times New Roman" w:cs="Times New Roman"/>
        </w:rPr>
        <w:t xml:space="preserve">higher </w:t>
      </w:r>
      <w:r w:rsidR="00647F26" w:rsidRPr="0084571F">
        <w:rPr>
          <w:rFonts w:ascii="Times New Roman" w:hAnsi="Times New Roman" w:cs="Times New Roman"/>
        </w:rPr>
        <w:t xml:space="preserve">number of </w:t>
      </w:r>
      <w:r w:rsidR="00384B29" w:rsidRPr="0084571F">
        <w:rPr>
          <w:rFonts w:ascii="Times New Roman" w:hAnsi="Times New Roman" w:cs="Times New Roman"/>
        </w:rPr>
        <w:t xml:space="preserve">Motorcycles and Scooters </w:t>
      </w:r>
      <w:r w:rsidR="00647F26" w:rsidRPr="0084571F">
        <w:rPr>
          <w:rFonts w:ascii="Times New Roman" w:hAnsi="Times New Roman" w:cs="Times New Roman"/>
        </w:rPr>
        <w:t>and</w:t>
      </w:r>
      <w:r w:rsidR="00B513A0" w:rsidRPr="0084571F">
        <w:rPr>
          <w:rFonts w:ascii="Times New Roman" w:hAnsi="Times New Roman" w:cs="Times New Roman"/>
        </w:rPr>
        <w:t xml:space="preserve"> higher frequency of </w:t>
      </w:r>
      <w:r w:rsidR="00825D78" w:rsidRPr="0084571F">
        <w:rPr>
          <w:rFonts w:ascii="Times New Roman" w:hAnsi="Times New Roman" w:cs="Times New Roman"/>
        </w:rPr>
        <w:t>deliveries, significant</w:t>
      </w:r>
      <w:r w:rsidR="00384B29" w:rsidRPr="0084571F">
        <w:rPr>
          <w:rFonts w:ascii="Times New Roman" w:hAnsi="Times New Roman" w:cs="Times New Roman"/>
        </w:rPr>
        <w:t xml:space="preserve"> pollution is done by </w:t>
      </w:r>
      <w:r w:rsidR="00825D78" w:rsidRPr="0084571F">
        <w:rPr>
          <w:rFonts w:ascii="Times New Roman" w:hAnsi="Times New Roman" w:cs="Times New Roman"/>
        </w:rPr>
        <w:t>those two vehicles, and it should be prevented.</w:t>
      </w:r>
      <w:r w:rsidR="00E654DD" w:rsidRPr="0084571F">
        <w:rPr>
          <w:rFonts w:ascii="Times New Roman" w:hAnsi="Times New Roman" w:cs="Times New Roman"/>
        </w:rPr>
        <w:t xml:space="preserve"> Therefore, restaurants </w:t>
      </w:r>
      <w:r w:rsidR="005A53D4" w:rsidRPr="0084571F">
        <w:rPr>
          <w:rFonts w:ascii="Times New Roman" w:hAnsi="Times New Roman" w:cs="Times New Roman"/>
        </w:rPr>
        <w:t>need</w:t>
      </w:r>
      <w:r w:rsidR="00E654DD" w:rsidRPr="0084571F">
        <w:rPr>
          <w:rFonts w:ascii="Times New Roman" w:hAnsi="Times New Roman" w:cs="Times New Roman"/>
        </w:rPr>
        <w:t xml:space="preserve"> to think about a sustainable</w:t>
      </w:r>
      <w:r w:rsidR="005A53D4" w:rsidRPr="0084571F">
        <w:rPr>
          <w:rFonts w:ascii="Times New Roman" w:hAnsi="Times New Roman" w:cs="Times New Roman"/>
        </w:rPr>
        <w:t xml:space="preserve"> vehicle, probably an e-vehicle.</w:t>
      </w:r>
    </w:p>
    <w:p w14:paraId="20F61A43" w14:textId="72C04894" w:rsidR="00567CD8" w:rsidRPr="0084571F" w:rsidRDefault="00567CD8" w:rsidP="003C2A87">
      <w:pPr>
        <w:rPr>
          <w:rFonts w:ascii="Times New Roman" w:hAnsi="Times New Roman" w:cs="Times New Roman"/>
          <w:u w:val="single"/>
        </w:rPr>
      </w:pPr>
      <w:r w:rsidRPr="0084571F">
        <w:rPr>
          <w:rFonts w:ascii="Times New Roman" w:hAnsi="Times New Roman" w:cs="Times New Roman"/>
          <w:u w:val="single"/>
        </w:rPr>
        <w:t>Determining the Factors</w:t>
      </w:r>
    </w:p>
    <w:p w14:paraId="59AFAF7B" w14:textId="66DC2190" w:rsidR="00146081" w:rsidRPr="0084571F" w:rsidRDefault="0087134C" w:rsidP="003C2A87">
      <w:pPr>
        <w:rPr>
          <w:rFonts w:ascii="Times New Roman" w:hAnsi="Times New Roman" w:cs="Times New Roman"/>
        </w:rPr>
      </w:pPr>
      <w:r w:rsidRPr="0084571F">
        <w:rPr>
          <w:rFonts w:ascii="Times New Roman" w:hAnsi="Times New Roman" w:cs="Times New Roman"/>
        </w:rPr>
        <w:t>E-Bike is the best alternative for Scooters and Motorcy</w:t>
      </w:r>
      <w:r w:rsidR="009214BE" w:rsidRPr="0084571F">
        <w:rPr>
          <w:rFonts w:ascii="Times New Roman" w:hAnsi="Times New Roman" w:cs="Times New Roman"/>
        </w:rPr>
        <w:t>cles when it comes to restaurant deliveries</w:t>
      </w:r>
      <w:r w:rsidR="00E74C61"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RmMmE1NmQtNzA0Ni00ODA0LWJhNDEtYzc1YjU3NGViNDk4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
          <w:id w:val="-870761101"/>
          <w:placeholder>
            <w:docPart w:val="DefaultPlaceholder_-1854013440"/>
          </w:placeholder>
        </w:sdtPr>
        <w:sdtContent>
          <w:r w:rsidR="00B67FE0" w:rsidRPr="0084571F">
            <w:rPr>
              <w:rFonts w:ascii="Times New Roman" w:hAnsi="Times New Roman" w:cs="Times New Roman"/>
              <w:color w:val="000000"/>
            </w:rPr>
            <w:t>(Gouda, 2024)</w:t>
          </w:r>
        </w:sdtContent>
      </w:sdt>
      <w:r w:rsidR="009214BE" w:rsidRPr="0084571F">
        <w:rPr>
          <w:rFonts w:ascii="Times New Roman" w:hAnsi="Times New Roman" w:cs="Times New Roman"/>
        </w:rPr>
        <w:t xml:space="preserve">. </w:t>
      </w:r>
      <w:r w:rsidR="007640C2" w:rsidRPr="0084571F">
        <w:rPr>
          <w:rFonts w:ascii="Times New Roman" w:hAnsi="Times New Roman" w:cs="Times New Roman"/>
        </w:rPr>
        <w:t xml:space="preserve">Since there are number of services who would rent out E-Bikes, restaurants could build </w:t>
      </w:r>
      <w:r w:rsidR="00041847" w:rsidRPr="0084571F">
        <w:rPr>
          <w:rFonts w:ascii="Times New Roman" w:hAnsi="Times New Roman" w:cs="Times New Roman"/>
        </w:rPr>
        <w:t>up an E-Bikes fleet as their own delivery solution</w:t>
      </w:r>
      <w:r w:rsidR="007E6668"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"/>
          <w:id w:val="1682161315"/>
          <w:placeholder>
            <w:docPart w:val="DefaultPlaceholder_-1854013440"/>
          </w:placeholder>
        </w:sdtPr>
        <w:sdtContent>
          <w:r w:rsidR="00B67FE0" w:rsidRPr="0084571F">
            <w:rPr>
              <w:rFonts w:ascii="Times New Roman" w:hAnsi="Times New Roman" w:cs="Times New Roman"/>
              <w:color w:val="000000"/>
            </w:rPr>
            <w:t>(Allen et al., 2021)</w:t>
          </w:r>
        </w:sdtContent>
      </w:sdt>
      <w:r w:rsidR="00041847" w:rsidRPr="0084571F">
        <w:rPr>
          <w:rFonts w:ascii="Times New Roman" w:hAnsi="Times New Roman" w:cs="Times New Roman"/>
        </w:rPr>
        <w:t xml:space="preserve">. </w:t>
      </w:r>
      <w:r w:rsidR="00EB6404" w:rsidRPr="0084571F">
        <w:rPr>
          <w:rFonts w:ascii="Times New Roman" w:hAnsi="Times New Roman" w:cs="Times New Roman"/>
        </w:rPr>
        <w:t>T</w:t>
      </w:r>
      <w:r w:rsidR="00332CE1" w:rsidRPr="0084571F">
        <w:rPr>
          <w:rFonts w:ascii="Times New Roman" w:hAnsi="Times New Roman" w:cs="Times New Roman"/>
        </w:rPr>
        <w:t xml:space="preserve">o determine number of vehicles needed for deliveries, restaurants should know </w:t>
      </w:r>
      <w:r w:rsidR="00A71EE6" w:rsidRPr="0084571F">
        <w:rPr>
          <w:rFonts w:ascii="Times New Roman" w:hAnsi="Times New Roman" w:cs="Times New Roman"/>
        </w:rPr>
        <w:t>the how much deliveries could happen tomorrow. The</w:t>
      </w:r>
      <w:r w:rsidR="00871DD4" w:rsidRPr="0084571F">
        <w:rPr>
          <w:rFonts w:ascii="Times New Roman" w:hAnsi="Times New Roman" w:cs="Times New Roman"/>
        </w:rPr>
        <w:t>refore, the demand for restaurants should be predicted</w:t>
      </w:r>
      <w:r w:rsidR="00DD6F60"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"/>
          <w:id w:val="654728765"/>
          <w:placeholder>
            <w:docPart w:val="DefaultPlaceholder_-1854013440"/>
          </w:placeholder>
        </w:sdtPr>
        <w:sdtContent>
          <w:r w:rsidR="00B67FE0" w:rsidRPr="0084571F">
            <w:rPr>
              <w:rFonts w:ascii="Times New Roman" w:hAnsi="Times New Roman" w:cs="Times New Roman"/>
              <w:color w:val="000000"/>
            </w:rPr>
            <w:t>(Jia et al., 2022)</w:t>
          </w:r>
        </w:sdtContent>
      </w:sdt>
      <w:r w:rsidR="00301E68" w:rsidRPr="0084571F">
        <w:rPr>
          <w:rFonts w:ascii="Times New Roman" w:hAnsi="Times New Roman" w:cs="Times New Roman"/>
        </w:rPr>
        <w:t xml:space="preserve">. For that, historical data of </w:t>
      </w:r>
      <w:r w:rsidR="00C64AA2" w:rsidRPr="0084571F">
        <w:rPr>
          <w:rFonts w:ascii="Times New Roman" w:hAnsi="Times New Roman" w:cs="Times New Roman"/>
        </w:rPr>
        <w:t xml:space="preserve">deliveries is </w:t>
      </w:r>
      <w:r w:rsidR="00DD6F60" w:rsidRPr="0084571F">
        <w:rPr>
          <w:rFonts w:ascii="Times New Roman" w:hAnsi="Times New Roman" w:cs="Times New Roman"/>
        </w:rPr>
        <w:t>needed.</w:t>
      </w:r>
      <w:r w:rsidR="00F85E4E" w:rsidRPr="0084571F">
        <w:rPr>
          <w:rFonts w:ascii="Times New Roman" w:hAnsi="Times New Roman" w:cs="Times New Roman"/>
        </w:rPr>
        <w:t xml:space="preserve"> </w:t>
      </w:r>
      <w:r w:rsidR="007327C3" w:rsidRPr="0084571F">
        <w:rPr>
          <w:rFonts w:ascii="Times New Roman" w:hAnsi="Times New Roman" w:cs="Times New Roman"/>
        </w:rPr>
        <w:t xml:space="preserve">Prediction should be happened </w:t>
      </w:r>
      <w:r w:rsidR="00616B7C" w:rsidRPr="0084571F">
        <w:rPr>
          <w:rFonts w:ascii="Times New Roman" w:hAnsi="Times New Roman" w:cs="Times New Roman"/>
        </w:rPr>
        <w:t>Zone wise, inside the delivery area</w:t>
      </w:r>
      <w:r w:rsidR="00294826"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BhOWIxNzItZmFiYi00YzI4LTg3YTctMDc4NTgwZGI2Y2Fi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
          <w:id w:val="-68656581"/>
          <w:placeholder>
            <w:docPart w:val="DefaultPlaceholder_-1854013440"/>
          </w:placeholder>
        </w:sdtPr>
        <w:sdtContent>
          <w:r w:rsidR="00B67FE0" w:rsidRPr="0084571F">
            <w:rPr>
              <w:rFonts w:ascii="Times New Roman" w:hAnsi="Times New Roman" w:cs="Times New Roman"/>
              <w:color w:val="000000"/>
            </w:rPr>
            <w:t>(Muralidharan et al., 2024)</w:t>
          </w:r>
        </w:sdtContent>
      </w:sdt>
      <w:r w:rsidR="00616B7C" w:rsidRPr="0084571F">
        <w:rPr>
          <w:rFonts w:ascii="Times New Roman" w:hAnsi="Times New Roman" w:cs="Times New Roman"/>
        </w:rPr>
        <w:t xml:space="preserve">. </w:t>
      </w:r>
      <w:r w:rsidR="007A3F6F" w:rsidRPr="0084571F">
        <w:rPr>
          <w:rFonts w:ascii="Times New Roman" w:hAnsi="Times New Roman" w:cs="Times New Roman"/>
        </w:rPr>
        <w:t>Otherwise, number of vehicles will be e</w:t>
      </w:r>
      <w:r w:rsidR="00A3101E" w:rsidRPr="0084571F">
        <w:rPr>
          <w:rFonts w:ascii="Times New Roman" w:hAnsi="Times New Roman" w:cs="Times New Roman"/>
        </w:rPr>
        <w:t>qually distributed without considering the demand the zone.</w:t>
      </w:r>
      <w:r w:rsidR="000A0BBC" w:rsidRPr="0084571F">
        <w:rPr>
          <w:rFonts w:ascii="Times New Roman" w:hAnsi="Times New Roman" w:cs="Times New Roman"/>
        </w:rPr>
        <w:t xml:space="preserve"> After predicting the demand, delivery strategy or the routing </w:t>
      </w:r>
      <w:r w:rsidR="003D4AFB" w:rsidRPr="0084571F">
        <w:rPr>
          <w:rFonts w:ascii="Times New Roman" w:hAnsi="Times New Roman" w:cs="Times New Roman"/>
        </w:rPr>
        <w:t xml:space="preserve">configuration should be optimized </w:t>
      </w:r>
      <w:r w:rsidR="00D26618" w:rsidRPr="0084571F">
        <w:rPr>
          <w:rFonts w:ascii="Times New Roman" w:hAnsi="Times New Roman" w:cs="Times New Roman"/>
        </w:rPr>
        <w:t>to</w:t>
      </w:r>
      <w:r w:rsidR="003D4AFB" w:rsidRPr="0084571F">
        <w:rPr>
          <w:rFonts w:ascii="Times New Roman" w:hAnsi="Times New Roman" w:cs="Times New Roman"/>
        </w:rPr>
        <w:t xml:space="preserve"> minimize the cost and maximize the efficiency of the deliveries</w:t>
      </w:r>
      <w:r w:rsidR="007C298C"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dmMTRkYjktZTllMS00OWE1LTg0MDAtZTU1OTVlMGMyZjA1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
          <w:id w:val="-1307618548"/>
          <w:placeholder>
            <w:docPart w:val="DefaultPlaceholder_-1854013440"/>
          </w:placeholder>
        </w:sdtPr>
        <w:sdtContent>
          <w:r w:rsidR="00B67FE0" w:rsidRPr="0084571F">
            <w:rPr>
              <w:rFonts w:ascii="Times New Roman" w:hAnsi="Times New Roman" w:cs="Times New Roman"/>
              <w:color w:val="000000"/>
            </w:rPr>
            <w:t>(</w:t>
          </w:r>
          <w:proofErr w:type="spellStart"/>
          <w:r w:rsidR="00B67FE0" w:rsidRPr="0084571F">
            <w:rPr>
              <w:rFonts w:ascii="Times New Roman" w:hAnsi="Times New Roman" w:cs="Times New Roman"/>
              <w:color w:val="000000"/>
            </w:rPr>
            <w:t>Mirzahosseinian</w:t>
          </w:r>
          <w:proofErr w:type="spellEnd"/>
          <w:r w:rsidR="00B67FE0" w:rsidRPr="0084571F">
            <w:rPr>
              <w:rFonts w:ascii="Times New Roman" w:hAnsi="Times New Roman" w:cs="Times New Roman"/>
              <w:color w:val="000000"/>
            </w:rPr>
            <w:t xml:space="preserve"> et al., 2015)</w:t>
          </w:r>
        </w:sdtContent>
      </w:sdt>
      <w:r w:rsidR="003D4AFB" w:rsidRPr="0084571F">
        <w:rPr>
          <w:rFonts w:ascii="Times New Roman" w:hAnsi="Times New Roman" w:cs="Times New Roman"/>
        </w:rPr>
        <w:t>.</w:t>
      </w:r>
    </w:p>
    <w:p w14:paraId="4B077FB4" w14:textId="279A6C17" w:rsidR="00946F98" w:rsidRPr="005B4CDF" w:rsidRDefault="001D3A33" w:rsidP="003C2A87">
      <w:pPr>
        <w:rPr>
          <w:rFonts w:ascii="Times New Roman" w:hAnsi="Times New Roman" w:cs="Times New Roman"/>
          <w:b/>
          <w:bCs/>
          <w:sz w:val="28"/>
          <w:szCs w:val="28"/>
        </w:rPr>
      </w:pPr>
      <w:r w:rsidRPr="005B4CDF">
        <w:rPr>
          <w:rFonts w:ascii="Times New Roman" w:hAnsi="Times New Roman" w:cs="Times New Roman"/>
          <w:b/>
          <w:bCs/>
          <w:sz w:val="28"/>
          <w:szCs w:val="28"/>
        </w:rPr>
        <w:t>Res</w:t>
      </w:r>
      <w:r w:rsidR="00126B5D" w:rsidRPr="005B4CDF">
        <w:rPr>
          <w:rFonts w:ascii="Times New Roman" w:hAnsi="Times New Roman" w:cs="Times New Roman"/>
          <w:b/>
          <w:bCs/>
          <w:sz w:val="28"/>
          <w:szCs w:val="28"/>
        </w:rPr>
        <w:t>earch Methodology</w:t>
      </w:r>
    </w:p>
    <w:p w14:paraId="153A1EF6" w14:textId="4583C56B" w:rsidR="00946F98" w:rsidRPr="005B4CDF" w:rsidRDefault="00994F0E" w:rsidP="003C2A87">
      <w:pPr>
        <w:rPr>
          <w:rFonts w:ascii="Times New Roman" w:hAnsi="Times New Roman" w:cs="Times New Roman"/>
          <w:u w:val="single"/>
        </w:rPr>
      </w:pPr>
      <w:r w:rsidRPr="005B4CDF">
        <w:rPr>
          <w:rFonts w:ascii="Times New Roman" w:hAnsi="Times New Roman" w:cs="Times New Roman"/>
          <w:u w:val="single"/>
        </w:rPr>
        <w:t>Data Collection</w:t>
      </w:r>
    </w:p>
    <w:p w14:paraId="225E33A6" w14:textId="3BB5B1B6" w:rsidR="00AD7C7B" w:rsidRPr="0084571F" w:rsidRDefault="00880640" w:rsidP="007B7DC4">
      <w:pPr>
        <w:rPr>
          <w:rFonts w:ascii="Times New Roman" w:hAnsi="Times New Roman" w:cs="Times New Roman"/>
        </w:rPr>
      </w:pPr>
      <w:r w:rsidRPr="0084571F">
        <w:rPr>
          <w:rFonts w:ascii="Times New Roman" w:hAnsi="Times New Roman" w:cs="Times New Roman"/>
        </w:rPr>
        <w:t xml:space="preserve">For this study, the data was sourced from the "Food Delivery Dataset" available on Kaggle (Malik, 2023). This dataset contains information related to food delivery services and includes various features such as </w:t>
      </w:r>
      <w:r w:rsidR="0042072F" w:rsidRPr="0084571F">
        <w:rPr>
          <w:rFonts w:ascii="Times New Roman" w:hAnsi="Times New Roman" w:cs="Times New Roman"/>
        </w:rPr>
        <w:t>restaurant</w:t>
      </w:r>
      <w:r w:rsidR="00A51677" w:rsidRPr="0084571F">
        <w:rPr>
          <w:rFonts w:ascii="Times New Roman" w:hAnsi="Times New Roman" w:cs="Times New Roman"/>
        </w:rPr>
        <w:t xml:space="preserve"> locations, customer locations, order dates, order times, </w:t>
      </w:r>
      <w:r w:rsidRPr="0084571F">
        <w:rPr>
          <w:rFonts w:ascii="Times New Roman" w:hAnsi="Times New Roman" w:cs="Times New Roman"/>
        </w:rPr>
        <w:t>delivery times, customer satisfaction, and other relevant metrics.</w:t>
      </w:r>
      <w:r w:rsidR="00DD4AFA" w:rsidRPr="0084571F">
        <w:rPr>
          <w:rFonts w:ascii="Times New Roman" w:hAnsi="Times New Roman" w:cs="Times New Roman"/>
        </w:rPr>
        <w:t xml:space="preserve"> In “Food Delivery Dataset”, there are 41 columns and 45593 records in the “Training” Dataset and </w:t>
      </w:r>
      <w:r w:rsidR="00A7374F" w:rsidRPr="0084571F">
        <w:rPr>
          <w:rFonts w:ascii="Times New Roman" w:hAnsi="Times New Roman" w:cs="Times New Roman"/>
        </w:rPr>
        <w:t>11</w:t>
      </w:r>
      <w:r w:rsidR="0030196C" w:rsidRPr="0084571F">
        <w:rPr>
          <w:rFonts w:ascii="Times New Roman" w:hAnsi="Times New Roman" w:cs="Times New Roman"/>
        </w:rPr>
        <w:t>399 records in the “Testing” Dataset.</w:t>
      </w:r>
    </w:p>
    <w:p w14:paraId="745F4E9F" w14:textId="5017211D"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Data Analysis</w:t>
      </w:r>
    </w:p>
    <w:p w14:paraId="075828C5" w14:textId="77777777" w:rsidR="007B7DC4" w:rsidRDefault="007B7DC4" w:rsidP="007B7DC4">
      <w:pPr>
        <w:rPr>
          <w:rFonts w:ascii="Times New Roman" w:hAnsi="Times New Roman" w:cs="Times New Roman"/>
        </w:rPr>
      </w:pPr>
      <w:r w:rsidRPr="0084571F">
        <w:rPr>
          <w:rFonts w:ascii="Times New Roman" w:hAnsi="Times New Roman" w:cs="Times New Roman"/>
        </w:rPr>
        <w:t xml:space="preserve">For Data Analysis, we will be using Python programming language. Python Frameworks such NumPy, Pandas, Matplotlib, </w:t>
      </w:r>
      <w:proofErr w:type="spellStart"/>
      <w:r w:rsidRPr="0084571F">
        <w:rPr>
          <w:rFonts w:ascii="Times New Roman" w:hAnsi="Times New Roman" w:cs="Times New Roman"/>
        </w:rPr>
        <w:t>SciKit</w:t>
      </w:r>
      <w:proofErr w:type="spellEnd"/>
      <w:r w:rsidRPr="0084571F">
        <w:rPr>
          <w:rFonts w:ascii="Times New Roman" w:hAnsi="Times New Roman" w:cs="Times New Roman"/>
        </w:rPr>
        <w:t xml:space="preserve">-Learn, </w:t>
      </w:r>
      <w:proofErr w:type="spellStart"/>
      <w:r w:rsidRPr="0084571F">
        <w:rPr>
          <w:rFonts w:ascii="Times New Roman" w:hAnsi="Times New Roman" w:cs="Times New Roman"/>
        </w:rPr>
        <w:t>PyTorch</w:t>
      </w:r>
      <w:proofErr w:type="spellEnd"/>
      <w:r w:rsidRPr="0084571F">
        <w:rPr>
          <w:rFonts w:ascii="Times New Roman" w:hAnsi="Times New Roman" w:cs="Times New Roman"/>
        </w:rPr>
        <w:t xml:space="preserve"> and Google OR Tools will be used throughout the research methodology for various tasks.</w:t>
      </w:r>
    </w:p>
    <w:p w14:paraId="30E2E9CD" w14:textId="32726B2E" w:rsidR="003B6D77" w:rsidRDefault="00D01F98" w:rsidP="00D01F98">
      <w:pPr>
        <w:jc w:val="center"/>
        <w:rPr>
          <w:rFonts w:ascii="Times New Roman" w:hAnsi="Times New Roman" w:cs="Times New Roman"/>
        </w:rPr>
      </w:pPr>
      <w:r w:rsidRPr="00D01F98">
        <w:rPr>
          <w:rFonts w:ascii="Times New Roman" w:hAnsi="Times New Roman" w:cs="Times New Roman"/>
          <w:noProof/>
        </w:rPr>
        <w:lastRenderedPageBreak/>
        <w:drawing>
          <wp:inline distT="0" distB="0" distL="0" distR="0" wp14:anchorId="6A868FC3" wp14:editId="5417D5B4">
            <wp:extent cx="2256850" cy="1870040"/>
            <wp:effectExtent l="19050" t="19050" r="10160" b="16510"/>
            <wp:docPr id="124981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13725" name=""/>
                    <pic:cNvPicPr/>
                  </pic:nvPicPr>
                  <pic:blipFill>
                    <a:blip r:embed="rId6"/>
                    <a:stretch>
                      <a:fillRect/>
                    </a:stretch>
                  </pic:blipFill>
                  <pic:spPr>
                    <a:xfrm>
                      <a:off x="0" y="0"/>
                      <a:ext cx="2464218" cy="2041866"/>
                    </a:xfrm>
                    <a:prstGeom prst="rect">
                      <a:avLst/>
                    </a:prstGeom>
                    <a:ln>
                      <a:solidFill>
                        <a:schemeClr val="tx1"/>
                      </a:solidFill>
                    </a:ln>
                  </pic:spPr>
                </pic:pic>
              </a:graphicData>
            </a:graphic>
          </wp:inline>
        </w:drawing>
      </w:r>
    </w:p>
    <w:p w14:paraId="488AEDC1" w14:textId="77777777" w:rsidR="00931E6A" w:rsidRPr="00931E6A" w:rsidRDefault="00931E6A" w:rsidP="00931E6A"/>
    <w:p w14:paraId="5C20BC8C" w14:textId="77777777"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Data Preprocessing</w:t>
      </w:r>
    </w:p>
    <w:p w14:paraId="6EEE1C6D" w14:textId="77777777" w:rsidR="007B7DC4" w:rsidRPr="0084571F" w:rsidRDefault="007B7DC4" w:rsidP="007B7DC4">
      <w:pPr>
        <w:rPr>
          <w:rFonts w:ascii="Times New Roman" w:hAnsi="Times New Roman" w:cs="Times New Roman"/>
        </w:rPr>
      </w:pPr>
      <w:r w:rsidRPr="0084571F">
        <w:rPr>
          <w:rFonts w:ascii="Times New Roman" w:hAnsi="Times New Roman" w:cs="Times New Roman"/>
        </w:rPr>
        <w:t xml:space="preserve">For this section, we will be using </w:t>
      </w:r>
      <w:proofErr w:type="spellStart"/>
      <w:r w:rsidRPr="0084571F">
        <w:rPr>
          <w:rFonts w:ascii="Times New Roman" w:hAnsi="Times New Roman" w:cs="Times New Roman"/>
        </w:rPr>
        <w:t>Numpy</w:t>
      </w:r>
      <w:proofErr w:type="spellEnd"/>
      <w:r w:rsidRPr="0084571F">
        <w:rPr>
          <w:rFonts w:ascii="Times New Roman" w:hAnsi="Times New Roman" w:cs="Times New Roman"/>
        </w:rPr>
        <w:t xml:space="preserve">, Pandas Python Framework to accomplish Data Preprocessing. Since this dataset contains large amounts of data, there can be many data issues, bad data and unstructured data. First, we need to fix the bad data by removing additional blanks spaces of the columns and unwanted wordings such as “Min” in an Integer field from a dataset. Then there are latitudes and longitudes which has “0.0” as the value which can be identified as Data Issues. So, we need those records to be removed from the dataset. Then we need to convert the date and time fields (currently contains string values) into datetime type fields. Then we need to choose records which the vehicle type is either “motorcycle” or “scooter” because at the end, we are comparing the traditional delivery bike with E-Bike. From this section, a filtered dataset will be created from the original dataset. </w:t>
      </w:r>
    </w:p>
    <w:p w14:paraId="3FC56C12" w14:textId="77777777"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Identifying Different Zones of the Delivery Area using K-Means Clustering</w:t>
      </w:r>
    </w:p>
    <w:p w14:paraId="13CFCCBA" w14:textId="1FEEA02A" w:rsidR="007B7DC4" w:rsidRPr="0084571F" w:rsidRDefault="007B7DC4" w:rsidP="007B7DC4">
      <w:pPr>
        <w:rPr>
          <w:rFonts w:ascii="Times New Roman" w:hAnsi="Times New Roman" w:cs="Times New Roman"/>
        </w:rPr>
      </w:pPr>
      <w:r w:rsidRPr="0084571F">
        <w:rPr>
          <w:rFonts w:ascii="Times New Roman" w:hAnsi="Times New Roman" w:cs="Times New Roman"/>
        </w:rPr>
        <w:t>Before the demand prediction, we need to identify zones using an attribute in the dataset. Since the context is deliveries, we can choose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Pr="0084571F">
        <w:rPr>
          <w:rFonts w:ascii="Times New Roman" w:hAnsi="Times New Roman" w:cs="Times New Roman"/>
        </w:rPr>
        <w:t xml:space="preserve">Latitude </w:t>
      </w:r>
      <w:r w:rsidR="008914F1" w:rsidRPr="0084571F">
        <w:rPr>
          <w:rFonts w:ascii="Times New Roman" w:hAnsi="Times New Roman" w:cs="Times New Roman"/>
        </w:rPr>
        <w:t>and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Pr="0084571F">
        <w:rPr>
          <w:rFonts w:ascii="Times New Roman" w:hAnsi="Times New Roman" w:cs="Times New Roman"/>
        </w:rPr>
        <w:t>Longitude as the attributes which provides geographical location of the Customer. To identify zones, we are using K-Means Clustering</w:t>
      </w:r>
      <w:r w:rsidR="00262827"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"/>
          <w:id w:val="-1818024138"/>
          <w:placeholder>
            <w:docPart w:val="DefaultPlaceholder_-1854013440"/>
          </w:placeholder>
        </w:sdtPr>
        <w:sdtContent>
          <w:r w:rsidR="00B67FE0" w:rsidRPr="0084571F">
            <w:rPr>
              <w:rFonts w:ascii="Times New Roman" w:hAnsi="Times New Roman" w:cs="Times New Roman"/>
              <w:color w:val="000000"/>
            </w:rPr>
            <w:t>(</w:t>
          </w:r>
          <w:proofErr w:type="spellStart"/>
          <w:r w:rsidR="00B67FE0" w:rsidRPr="0084571F">
            <w:rPr>
              <w:rFonts w:ascii="Times New Roman" w:hAnsi="Times New Roman" w:cs="Times New Roman"/>
              <w:color w:val="000000"/>
            </w:rPr>
            <w:t>Yudhanegara</w:t>
          </w:r>
          <w:proofErr w:type="spellEnd"/>
          <w:r w:rsidR="00B67FE0" w:rsidRPr="0084571F">
            <w:rPr>
              <w:rFonts w:ascii="Times New Roman" w:hAnsi="Times New Roman" w:cs="Times New Roman"/>
              <w:color w:val="000000"/>
            </w:rPr>
            <w:t xml:space="preserve"> et al., 2020)</w:t>
          </w:r>
        </w:sdtContent>
      </w:sdt>
      <w:r w:rsidRPr="0084571F">
        <w:rPr>
          <w:rFonts w:ascii="Times New Roman" w:hAnsi="Times New Roman" w:cs="Times New Roman"/>
        </w:rPr>
        <w:t xml:space="preserve"> from </w:t>
      </w:r>
      <w:proofErr w:type="spellStart"/>
      <w:r w:rsidRPr="0084571F">
        <w:rPr>
          <w:rFonts w:ascii="Times New Roman" w:hAnsi="Times New Roman" w:cs="Times New Roman"/>
        </w:rPr>
        <w:t>SciKit</w:t>
      </w:r>
      <w:proofErr w:type="spellEnd"/>
      <w:r w:rsidRPr="0084571F">
        <w:rPr>
          <w:rFonts w:ascii="Times New Roman" w:hAnsi="Times New Roman" w:cs="Times New Roman"/>
        </w:rPr>
        <w:t>-Learn framework where the optimal K Value provides the number of zones. We are using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008914F1" w:rsidRPr="0084571F">
        <w:rPr>
          <w:rFonts w:ascii="Times New Roman" w:hAnsi="Times New Roman" w:cs="Times New Roman"/>
        </w:rPr>
        <w:t>Latitude and</w:t>
      </w:r>
      <w:r w:rsidRPr="0084571F">
        <w:rPr>
          <w:rFonts w:ascii="Times New Roman" w:hAnsi="Times New Roman" w:cs="Times New Roman"/>
        </w:rPr>
        <w:t xml:space="preserve"> Customer</w:t>
      </w:r>
      <w:r w:rsidR="009D7713" w:rsidRPr="0084571F">
        <w:rPr>
          <w:rFonts w:ascii="Times New Roman" w:hAnsi="Times New Roman" w:cs="Times New Roman"/>
        </w:rPr>
        <w:t xml:space="preserve"> </w:t>
      </w:r>
      <w:r w:rsidRPr="0084571F">
        <w:rPr>
          <w:rFonts w:ascii="Times New Roman" w:hAnsi="Times New Roman" w:cs="Times New Roman"/>
        </w:rPr>
        <w:t>Location</w:t>
      </w:r>
      <w:r w:rsidR="009D7713" w:rsidRPr="0084571F">
        <w:rPr>
          <w:rFonts w:ascii="Times New Roman" w:hAnsi="Times New Roman" w:cs="Times New Roman"/>
        </w:rPr>
        <w:t xml:space="preserve"> </w:t>
      </w:r>
      <w:r w:rsidRPr="0084571F">
        <w:rPr>
          <w:rFonts w:ascii="Times New Roman" w:hAnsi="Times New Roman" w:cs="Times New Roman"/>
        </w:rPr>
        <w:t xml:space="preserve">Longitude as input to the K-Means </w:t>
      </w:r>
      <w:proofErr w:type="spellStart"/>
      <w:r w:rsidRPr="0084571F">
        <w:rPr>
          <w:rFonts w:ascii="Times New Roman" w:hAnsi="Times New Roman" w:cs="Times New Roman"/>
        </w:rPr>
        <w:t>Clusteting</w:t>
      </w:r>
      <w:proofErr w:type="spellEnd"/>
      <w:r w:rsidRPr="0084571F">
        <w:rPr>
          <w:rFonts w:ascii="Times New Roman" w:hAnsi="Times New Roman" w:cs="Times New Roman"/>
        </w:rPr>
        <w:t xml:space="preserve"> Model. But they need be scaled using Standard Scaler which will scale all the values to values between Standard Normal </w:t>
      </w:r>
      <w:proofErr w:type="spellStart"/>
      <w:r w:rsidRPr="0084571F">
        <w:rPr>
          <w:rFonts w:ascii="Times New Roman" w:hAnsi="Times New Roman" w:cs="Times New Roman"/>
        </w:rPr>
        <w:t>Distrubution</w:t>
      </w:r>
      <w:proofErr w:type="spellEnd"/>
      <w:r w:rsidRPr="0084571F">
        <w:rPr>
          <w:rFonts w:ascii="Times New Roman" w:hAnsi="Times New Roman" w:cs="Times New Roman"/>
        </w:rPr>
        <w:t xml:space="preserve">. </w:t>
      </w:r>
      <w:r w:rsidRPr="0084571F">
        <w:rPr>
          <w:rFonts w:ascii="Times New Roman" w:eastAsiaTheme="minorEastAsia" w:hAnsi="Times New Roman" w:cs="Times New Roman"/>
        </w:rPr>
        <w:t xml:space="preserve">After that, scaled </w:t>
      </w:r>
      <w:r w:rsidRPr="0084571F">
        <w:rPr>
          <w:rFonts w:ascii="Times New Roman" w:hAnsi="Times New Roman" w:cs="Times New Roman"/>
        </w:rPr>
        <w:t>“Customer</w:t>
      </w:r>
      <w:r w:rsidR="00394C73" w:rsidRPr="0084571F">
        <w:rPr>
          <w:rFonts w:ascii="Times New Roman" w:hAnsi="Times New Roman" w:cs="Times New Roman"/>
        </w:rPr>
        <w:t xml:space="preserve"> </w:t>
      </w:r>
      <w:r w:rsidRPr="0084571F">
        <w:rPr>
          <w:rFonts w:ascii="Times New Roman" w:hAnsi="Times New Roman" w:cs="Times New Roman"/>
        </w:rPr>
        <w:t>Location</w:t>
      </w:r>
      <w:r w:rsidR="00394C73" w:rsidRPr="0084571F">
        <w:rPr>
          <w:rFonts w:ascii="Times New Roman" w:hAnsi="Times New Roman" w:cs="Times New Roman"/>
        </w:rPr>
        <w:t xml:space="preserve"> </w:t>
      </w:r>
      <w:r w:rsidRPr="0084571F">
        <w:rPr>
          <w:rFonts w:ascii="Times New Roman" w:hAnsi="Times New Roman" w:cs="Times New Roman"/>
        </w:rPr>
        <w:t>Latitude” and Scaled “Customer</w:t>
      </w:r>
      <w:r w:rsidR="00394C73" w:rsidRPr="0084571F">
        <w:rPr>
          <w:rFonts w:ascii="Times New Roman" w:hAnsi="Times New Roman" w:cs="Times New Roman"/>
        </w:rPr>
        <w:t xml:space="preserve"> </w:t>
      </w:r>
      <w:r w:rsidRPr="0084571F">
        <w:rPr>
          <w:rFonts w:ascii="Times New Roman" w:hAnsi="Times New Roman" w:cs="Times New Roman"/>
        </w:rPr>
        <w:t>Location</w:t>
      </w:r>
      <w:r w:rsidR="00394C73" w:rsidRPr="0084571F">
        <w:rPr>
          <w:rFonts w:ascii="Times New Roman" w:hAnsi="Times New Roman" w:cs="Times New Roman"/>
        </w:rPr>
        <w:t xml:space="preserve"> </w:t>
      </w:r>
      <w:r w:rsidRPr="0084571F">
        <w:rPr>
          <w:rFonts w:ascii="Times New Roman" w:hAnsi="Times New Roman" w:cs="Times New Roman"/>
        </w:rPr>
        <w:t>Longitude” will be the inputs for K-Means Model. For those inputs, we need to check k=2 to k=10 values to identify the optimal K which is the number of zones. To find out the optimal K, we are using “silhouette</w:t>
      </w:r>
      <w:r w:rsidR="00394C73" w:rsidRPr="0084571F">
        <w:rPr>
          <w:rFonts w:ascii="Times New Roman" w:hAnsi="Times New Roman" w:cs="Times New Roman"/>
        </w:rPr>
        <w:t xml:space="preserve"> </w:t>
      </w:r>
      <w:r w:rsidRPr="0084571F">
        <w:rPr>
          <w:rFonts w:ascii="Times New Roman" w:hAnsi="Times New Roman" w:cs="Times New Roman"/>
        </w:rPr>
        <w:t xml:space="preserve">score” from </w:t>
      </w:r>
      <w:proofErr w:type="spellStart"/>
      <w:r w:rsidRPr="0084571F">
        <w:rPr>
          <w:rFonts w:ascii="Times New Roman" w:hAnsi="Times New Roman" w:cs="Times New Roman"/>
        </w:rPr>
        <w:t>SciKit</w:t>
      </w:r>
      <w:proofErr w:type="spellEnd"/>
      <w:r w:rsidRPr="0084571F">
        <w:rPr>
          <w:rFonts w:ascii="Times New Roman" w:hAnsi="Times New Roman" w:cs="Times New Roman"/>
        </w:rPr>
        <w:t xml:space="preserve"> Learn Framework. K value corresponding to Highest “silhouette</w:t>
      </w:r>
      <w:r w:rsidR="00394C73" w:rsidRPr="0084571F">
        <w:rPr>
          <w:rFonts w:ascii="Times New Roman" w:hAnsi="Times New Roman" w:cs="Times New Roman"/>
        </w:rPr>
        <w:t xml:space="preserve"> </w:t>
      </w:r>
      <w:r w:rsidRPr="0084571F">
        <w:rPr>
          <w:rFonts w:ascii="Times New Roman" w:hAnsi="Times New Roman" w:cs="Times New Roman"/>
        </w:rPr>
        <w:t>score”, will be the optimal K and eventually the number of zones. Through K-Means function, each customer location will be fall into a zone and labelled it in the dataset.</w:t>
      </w:r>
    </w:p>
    <w:p w14:paraId="25EDBB69" w14:textId="0E86E5AA" w:rsidR="007B7DC4" w:rsidRPr="005B4CDF" w:rsidRDefault="007B7DC4" w:rsidP="007B7DC4">
      <w:pPr>
        <w:rPr>
          <w:rFonts w:ascii="Times New Roman" w:hAnsi="Times New Roman" w:cs="Times New Roman"/>
          <w:u w:val="single"/>
        </w:rPr>
      </w:pPr>
      <w:r w:rsidRPr="005B4CDF">
        <w:rPr>
          <w:rFonts w:ascii="Times New Roman" w:hAnsi="Times New Roman" w:cs="Times New Roman"/>
          <w:u w:val="single"/>
        </w:rPr>
        <w:t>Forecast the demand for each zone</w:t>
      </w:r>
      <w:r w:rsidR="0094691B" w:rsidRPr="005B4CDF">
        <w:rPr>
          <w:rFonts w:ascii="Times New Roman" w:hAnsi="Times New Roman" w:cs="Times New Roman"/>
          <w:u w:val="single"/>
        </w:rPr>
        <w:t xml:space="preserve"> using LSTM</w:t>
      </w:r>
    </w:p>
    <w:p w14:paraId="2C3B7BB2" w14:textId="16B173BB" w:rsidR="007B7DC4" w:rsidRPr="0084571F" w:rsidRDefault="007B7DC4" w:rsidP="007B7DC4">
      <w:pPr>
        <w:rPr>
          <w:rFonts w:ascii="Times New Roman" w:hAnsi="Times New Roman" w:cs="Times New Roman"/>
        </w:rPr>
      </w:pPr>
      <w:r w:rsidRPr="0084571F">
        <w:rPr>
          <w:rFonts w:ascii="Times New Roman" w:hAnsi="Times New Roman" w:cs="Times New Roman"/>
        </w:rPr>
        <w:t xml:space="preserve">After determining the number of zones, we can predict delivery demand for each zone separately by filtering the dataset for each zone, which will be used for optimizing the routing </w:t>
      </w:r>
      <w:r w:rsidRPr="0084571F">
        <w:rPr>
          <w:rFonts w:ascii="Times New Roman" w:hAnsi="Times New Roman" w:cs="Times New Roman"/>
        </w:rPr>
        <w:lastRenderedPageBreak/>
        <w:t>configuration for each zone</w:t>
      </w:r>
      <w:r w:rsidR="00DF06EC"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"/>
          <w:id w:val="-671568526"/>
          <w:placeholder>
            <w:docPart w:val="DefaultPlaceholder_-1854013440"/>
          </w:placeholder>
        </w:sdtPr>
        <w:sdtContent>
          <w:r w:rsidR="00B67FE0" w:rsidRPr="0084571F">
            <w:rPr>
              <w:rFonts w:ascii="Times New Roman" w:hAnsi="Times New Roman" w:cs="Times New Roman"/>
              <w:color w:val="000000"/>
            </w:rPr>
            <w:t>(Giuffrida et al., 2022)</w:t>
          </w:r>
        </w:sdtContent>
      </w:sdt>
      <w:r w:rsidRPr="0084571F">
        <w:rPr>
          <w:rFonts w:ascii="Times New Roman" w:hAnsi="Times New Roman" w:cs="Times New Roman"/>
        </w:rPr>
        <w:t>. Since this is a time series forecasting and restaurant has a dynamic setting, most ideal algorithm to predict the restaurant delivery demand is Long Short-Term Memory which is</w:t>
      </w:r>
      <w:r w:rsidR="00BA3B83" w:rsidRPr="0084571F">
        <w:rPr>
          <w:rFonts w:ascii="Times New Roman" w:hAnsi="Times New Roman" w:cs="Times New Roman"/>
        </w:rPr>
        <w:t xml:space="preserve"> a</w:t>
      </w:r>
      <w:r w:rsidRPr="0084571F">
        <w:rPr>
          <w:rFonts w:ascii="Times New Roman" w:hAnsi="Times New Roman" w:cs="Times New Roman"/>
        </w:rPr>
        <w:t xml:space="preserve"> Recurrent Neural Network type</w:t>
      </w:r>
      <w:r w:rsidR="00BA3B83"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"/>
          <w:id w:val="1276143317"/>
          <w:placeholder>
            <w:docPart w:val="DefaultPlaceholder_-1854013440"/>
          </w:placeholder>
        </w:sdtPr>
        <w:sdtContent>
          <w:r w:rsidR="00B67FE0" w:rsidRPr="0084571F">
            <w:rPr>
              <w:rFonts w:ascii="Times New Roman" w:hAnsi="Times New Roman" w:cs="Times New Roman"/>
              <w:color w:val="000000"/>
            </w:rPr>
            <w:t>(Abbasimehr et al., 2020)</w:t>
          </w:r>
        </w:sdtContent>
      </w:sdt>
      <w:r w:rsidRPr="0084571F">
        <w:rPr>
          <w:rFonts w:ascii="Times New Roman" w:hAnsi="Times New Roman" w:cs="Times New Roman"/>
        </w:rPr>
        <w:t>. Number of Deliveries daily from 2022-03-01 to 2022-04-06 will be inputs for the LSTM Model. Inputs will be as sequences of 5 days and sequence length which is the number of days, can be changed accordingly. And targets will be the 6</w:t>
      </w:r>
      <w:r w:rsidRPr="0084571F">
        <w:rPr>
          <w:rFonts w:ascii="Times New Roman" w:hAnsi="Times New Roman" w:cs="Times New Roman"/>
          <w:vertAlign w:val="superscript"/>
        </w:rPr>
        <w:t>th</w:t>
      </w:r>
      <w:r w:rsidRPr="0084571F">
        <w:rPr>
          <w:rFonts w:ascii="Times New Roman" w:hAnsi="Times New Roman" w:cs="Times New Roman"/>
        </w:rPr>
        <w:t xml:space="preserve"> day value which will be real value which we are going to predict through the model. We are using python framework named “</w:t>
      </w:r>
      <w:proofErr w:type="spellStart"/>
      <w:r w:rsidRPr="0084571F">
        <w:rPr>
          <w:rFonts w:ascii="Times New Roman" w:hAnsi="Times New Roman" w:cs="Times New Roman"/>
        </w:rPr>
        <w:t>PyTorch</w:t>
      </w:r>
      <w:proofErr w:type="spellEnd"/>
      <w:r w:rsidRPr="0084571F">
        <w:rPr>
          <w:rFonts w:ascii="Times New Roman" w:hAnsi="Times New Roman" w:cs="Times New Roman"/>
        </w:rPr>
        <w:t xml:space="preserve">” to run LSTM to predict the delivery demand of each zone. When running LSTM, we have considered as input size = 1, hidden size = 4 and output size = 1. We are using Mean Squared Error (MSE) for loss function and “Adam” for optimizer. Optimizer will have a learning rate of 0.01. In this case, scaling is needed too. For this, we are using </w:t>
      </w:r>
      <w:proofErr w:type="spellStart"/>
      <w:r w:rsidRPr="0084571F">
        <w:rPr>
          <w:rFonts w:ascii="Times New Roman" w:hAnsi="Times New Roman" w:cs="Times New Roman"/>
        </w:rPr>
        <w:t>MinMaxScaler</w:t>
      </w:r>
      <w:proofErr w:type="spellEnd"/>
      <w:r w:rsidRPr="0084571F">
        <w:rPr>
          <w:rFonts w:ascii="Times New Roman" w:hAnsi="Times New Roman" w:cs="Times New Roman"/>
        </w:rPr>
        <w:t xml:space="preserve"> from </w:t>
      </w:r>
      <w:proofErr w:type="spellStart"/>
      <w:r w:rsidRPr="0084571F">
        <w:rPr>
          <w:rFonts w:ascii="Times New Roman" w:hAnsi="Times New Roman" w:cs="Times New Roman"/>
        </w:rPr>
        <w:t>SciKit</w:t>
      </w:r>
      <w:proofErr w:type="spellEnd"/>
      <w:r w:rsidRPr="0084571F">
        <w:rPr>
          <w:rFonts w:ascii="Times New Roman" w:hAnsi="Times New Roman" w:cs="Times New Roman"/>
        </w:rPr>
        <w:t xml:space="preserve"> Learn to scale the input sequences and output targets separately. After scaling, we can run the LSTM Model and check the outputs/predictions with real values and calculate the loss. If the loss is minimal, we can</w:t>
      </w:r>
      <w:r w:rsidR="00C84740" w:rsidRPr="0084571F">
        <w:rPr>
          <w:rFonts w:ascii="Times New Roman" w:hAnsi="Times New Roman" w:cs="Times New Roman"/>
        </w:rPr>
        <w:t xml:space="preserve"> use predictions</w:t>
      </w:r>
      <w:r w:rsidR="00790FB2" w:rsidRPr="0084571F">
        <w:rPr>
          <w:rFonts w:ascii="Times New Roman" w:hAnsi="Times New Roman" w:cs="Times New Roman"/>
        </w:rPr>
        <w:t xml:space="preserve"> which is the number of deliveries for our routing configuration as an input.</w:t>
      </w:r>
    </w:p>
    <w:p w14:paraId="5173CD77" w14:textId="446F664A" w:rsidR="00304006" w:rsidRPr="005B4CDF" w:rsidRDefault="00304006" w:rsidP="007B7DC4">
      <w:pPr>
        <w:rPr>
          <w:rFonts w:ascii="Times New Roman" w:hAnsi="Times New Roman" w:cs="Times New Roman"/>
          <w:u w:val="single"/>
        </w:rPr>
      </w:pPr>
      <w:r w:rsidRPr="005B4CDF">
        <w:rPr>
          <w:rFonts w:ascii="Times New Roman" w:hAnsi="Times New Roman" w:cs="Times New Roman"/>
          <w:u w:val="single"/>
        </w:rPr>
        <w:t xml:space="preserve">Optimize Routing </w:t>
      </w:r>
      <w:r w:rsidR="007A2624" w:rsidRPr="005B4CDF">
        <w:rPr>
          <w:rFonts w:ascii="Times New Roman" w:hAnsi="Times New Roman" w:cs="Times New Roman"/>
          <w:u w:val="single"/>
        </w:rPr>
        <w:t xml:space="preserve">using the </w:t>
      </w:r>
      <w:r w:rsidR="003D35E6" w:rsidRPr="005B4CDF">
        <w:rPr>
          <w:rFonts w:ascii="Times New Roman" w:hAnsi="Times New Roman" w:cs="Times New Roman"/>
          <w:u w:val="single"/>
        </w:rPr>
        <w:t>VRP with Time, Capacity and Distance Constraints</w:t>
      </w:r>
    </w:p>
    <w:p w14:paraId="798B5DDE" w14:textId="5DE0E257" w:rsidR="00472DF3" w:rsidRPr="0084571F" w:rsidRDefault="00B35827" w:rsidP="003C2A87">
      <w:pPr>
        <w:rPr>
          <w:rFonts w:ascii="Times New Roman" w:hAnsi="Times New Roman" w:cs="Times New Roman"/>
          <w:color w:val="000000"/>
        </w:rPr>
      </w:pPr>
      <w:r w:rsidRPr="0084571F">
        <w:rPr>
          <w:rFonts w:ascii="Times New Roman" w:hAnsi="Times New Roman" w:cs="Times New Roman"/>
        </w:rPr>
        <w:t>After pred</w:t>
      </w:r>
      <w:r w:rsidR="00D00ACB" w:rsidRPr="0084571F">
        <w:rPr>
          <w:rFonts w:ascii="Times New Roman" w:hAnsi="Times New Roman" w:cs="Times New Roman"/>
        </w:rPr>
        <w:t xml:space="preserve">icting demand for each zone, </w:t>
      </w:r>
      <w:r w:rsidR="007717B9" w:rsidRPr="0084571F">
        <w:rPr>
          <w:rFonts w:ascii="Times New Roman" w:hAnsi="Times New Roman" w:cs="Times New Roman"/>
        </w:rPr>
        <w:t>Routing needs to be optimized for each zone because the demand is different zone to zone. Since th</w:t>
      </w:r>
      <w:r w:rsidR="007543D5" w:rsidRPr="0084571F">
        <w:rPr>
          <w:rFonts w:ascii="Times New Roman" w:hAnsi="Times New Roman" w:cs="Times New Roman"/>
        </w:rPr>
        <w:t xml:space="preserve">e scenario is Restaurant Deliveries, </w:t>
      </w:r>
      <w:r w:rsidR="001A6694" w:rsidRPr="0084571F">
        <w:rPr>
          <w:rFonts w:ascii="Times New Roman" w:hAnsi="Times New Roman" w:cs="Times New Roman"/>
        </w:rPr>
        <w:t xml:space="preserve">we should consider Time Window Constraints. And since we are using E-Bikes </w:t>
      </w:r>
      <w:r w:rsidR="00A134A7" w:rsidRPr="0084571F">
        <w:rPr>
          <w:rFonts w:ascii="Times New Roman" w:hAnsi="Times New Roman" w:cs="Times New Roman"/>
        </w:rPr>
        <w:t xml:space="preserve">we need to think about Distances </w:t>
      </w:r>
      <w:r w:rsidR="00312ECB" w:rsidRPr="0084571F">
        <w:rPr>
          <w:rFonts w:ascii="Times New Roman" w:hAnsi="Times New Roman" w:cs="Times New Roman"/>
        </w:rPr>
        <w:t xml:space="preserve">and </w:t>
      </w:r>
      <w:r w:rsidR="005616F1" w:rsidRPr="0084571F">
        <w:rPr>
          <w:rFonts w:ascii="Times New Roman" w:hAnsi="Times New Roman" w:cs="Times New Roman"/>
        </w:rPr>
        <w:t>Capacit</w:t>
      </w:r>
      <w:r w:rsidR="00312ECB" w:rsidRPr="0084571F">
        <w:rPr>
          <w:rFonts w:ascii="Times New Roman" w:hAnsi="Times New Roman" w:cs="Times New Roman"/>
        </w:rPr>
        <w:t>ies</w:t>
      </w:r>
      <w:r w:rsidR="005616F1" w:rsidRPr="0084571F">
        <w:rPr>
          <w:rFonts w:ascii="Times New Roman" w:hAnsi="Times New Roman" w:cs="Times New Roman"/>
        </w:rPr>
        <w:t xml:space="preserve"> as well</w:t>
      </w:r>
      <w:r w:rsidR="00A134A7" w:rsidRPr="0084571F">
        <w:rPr>
          <w:rFonts w:ascii="Times New Roman" w:hAnsi="Times New Roman" w:cs="Times New Roman"/>
        </w:rPr>
        <w:t xml:space="preserve">. </w:t>
      </w:r>
      <w:r w:rsidR="00720A10" w:rsidRPr="0084571F">
        <w:rPr>
          <w:rFonts w:ascii="Times New Roman" w:hAnsi="Times New Roman" w:cs="Times New Roman"/>
        </w:rPr>
        <w:t xml:space="preserve">Therefore, a combined approach of </w:t>
      </w:r>
      <w:r w:rsidR="009D7CE9" w:rsidRPr="0084571F">
        <w:rPr>
          <w:rFonts w:ascii="Times New Roman" w:hAnsi="Times New Roman" w:cs="Times New Roman"/>
        </w:rPr>
        <w:t xml:space="preserve">VRP with </w:t>
      </w:r>
      <w:r w:rsidR="00720A10" w:rsidRPr="0084571F">
        <w:rPr>
          <w:rFonts w:ascii="Times New Roman" w:hAnsi="Times New Roman" w:cs="Times New Roman"/>
        </w:rPr>
        <w:t xml:space="preserve">all the constraints is needed for Restaurant Deliveries with E-Bike. </w:t>
      </w:r>
      <w:r w:rsidR="00372F7F" w:rsidRPr="0084571F">
        <w:rPr>
          <w:rFonts w:ascii="Times New Roman" w:hAnsi="Times New Roman" w:cs="Times New Roman"/>
        </w:rPr>
        <w:t xml:space="preserve">For this, we are “Google OR Tools” framework for VRP. </w:t>
      </w:r>
      <w:r w:rsidR="002437BC" w:rsidRPr="0084571F">
        <w:rPr>
          <w:rFonts w:ascii="Times New Roman" w:hAnsi="Times New Roman" w:cs="Times New Roman"/>
        </w:rPr>
        <w:t xml:space="preserve">Since we have the predicted demand for each zone now, we can get random </w:t>
      </w:r>
      <w:r w:rsidR="00B234B0" w:rsidRPr="0084571F">
        <w:rPr>
          <w:rFonts w:ascii="Times New Roman" w:hAnsi="Times New Roman" w:cs="Times New Roman"/>
        </w:rPr>
        <w:t>deliveries from the dataset of the zone, but the</w:t>
      </w:r>
      <w:r w:rsidR="00B26EB7" w:rsidRPr="0084571F">
        <w:rPr>
          <w:rFonts w:ascii="Times New Roman" w:hAnsi="Times New Roman" w:cs="Times New Roman"/>
        </w:rPr>
        <w:t xml:space="preserve"> number of deliveries should be matched to the predicted demand. Sinc</w:t>
      </w:r>
      <w:r w:rsidR="0030477D" w:rsidRPr="0084571F">
        <w:rPr>
          <w:rFonts w:ascii="Times New Roman" w:hAnsi="Times New Roman" w:cs="Times New Roman"/>
        </w:rPr>
        <w:t>e there is no point of making pair wise predictions</w:t>
      </w:r>
      <w:r w:rsidR="0034650B" w:rsidRPr="0084571F">
        <w:rPr>
          <w:rFonts w:ascii="Times New Roman" w:hAnsi="Times New Roman" w:cs="Times New Roman"/>
        </w:rPr>
        <w:t xml:space="preserve"> and the number of examples we are taking from dataset is equal to the predicted demand</w:t>
      </w:r>
      <w:r w:rsidR="0030477D" w:rsidRPr="0084571F">
        <w:rPr>
          <w:rFonts w:ascii="Times New Roman" w:hAnsi="Times New Roman" w:cs="Times New Roman"/>
        </w:rPr>
        <w:t xml:space="preserve">, this method is ideal to </w:t>
      </w:r>
      <w:r w:rsidR="004365A9" w:rsidRPr="0084571F">
        <w:rPr>
          <w:rFonts w:ascii="Times New Roman" w:hAnsi="Times New Roman" w:cs="Times New Roman"/>
        </w:rPr>
        <w:t>optimize the routes.</w:t>
      </w:r>
      <w:r w:rsidR="00897727" w:rsidRPr="0084571F">
        <w:rPr>
          <w:rFonts w:ascii="Times New Roman" w:hAnsi="Times New Roman" w:cs="Times New Roman"/>
        </w:rPr>
        <w:t xml:space="preserve"> In this step,</w:t>
      </w:r>
      <w:r w:rsidR="00080027" w:rsidRPr="0084571F">
        <w:rPr>
          <w:rFonts w:ascii="Times New Roman" w:hAnsi="Times New Roman" w:cs="Times New Roman"/>
        </w:rPr>
        <w:t xml:space="preserve"> first, we </w:t>
      </w:r>
      <w:r w:rsidR="00BA44FC" w:rsidRPr="0084571F">
        <w:rPr>
          <w:rFonts w:ascii="Times New Roman" w:hAnsi="Times New Roman" w:cs="Times New Roman"/>
        </w:rPr>
        <w:t>need</w:t>
      </w:r>
      <w:r w:rsidR="00080027" w:rsidRPr="0084571F">
        <w:rPr>
          <w:rFonts w:ascii="Times New Roman" w:hAnsi="Times New Roman" w:cs="Times New Roman"/>
        </w:rPr>
        <w:t xml:space="preserve"> to get the </w:t>
      </w:r>
      <w:r w:rsidR="00BA44FC" w:rsidRPr="0084571F">
        <w:rPr>
          <w:rFonts w:ascii="Times New Roman" w:hAnsi="Times New Roman" w:cs="Times New Roman"/>
        </w:rPr>
        <w:t xml:space="preserve">travel </w:t>
      </w:r>
      <w:r w:rsidR="00080027" w:rsidRPr="0084571F">
        <w:rPr>
          <w:rFonts w:ascii="Times New Roman" w:hAnsi="Times New Roman" w:cs="Times New Roman"/>
        </w:rPr>
        <w:t>distances</w:t>
      </w:r>
      <w:r w:rsidR="000A49BB" w:rsidRPr="0084571F">
        <w:rPr>
          <w:rFonts w:ascii="Times New Roman" w:hAnsi="Times New Roman" w:cs="Times New Roman"/>
        </w:rPr>
        <w:t>/time duration</w:t>
      </w:r>
      <w:r w:rsidR="00BF5931" w:rsidRPr="0084571F">
        <w:rPr>
          <w:rFonts w:ascii="Times New Roman" w:hAnsi="Times New Roman" w:cs="Times New Roman"/>
        </w:rPr>
        <w:t xml:space="preserve"> between customer locations and restaurants and the </w:t>
      </w:r>
      <w:r w:rsidR="00BA44FC" w:rsidRPr="0084571F">
        <w:rPr>
          <w:rFonts w:ascii="Times New Roman" w:hAnsi="Times New Roman" w:cs="Times New Roman"/>
        </w:rPr>
        <w:t xml:space="preserve">travel </w:t>
      </w:r>
      <w:r w:rsidR="00BF5931" w:rsidRPr="0084571F">
        <w:rPr>
          <w:rFonts w:ascii="Times New Roman" w:hAnsi="Times New Roman" w:cs="Times New Roman"/>
        </w:rPr>
        <w:t>distances</w:t>
      </w:r>
      <w:r w:rsidR="000A49BB" w:rsidRPr="0084571F">
        <w:rPr>
          <w:rFonts w:ascii="Times New Roman" w:hAnsi="Times New Roman" w:cs="Times New Roman"/>
        </w:rPr>
        <w:t>/time duration</w:t>
      </w:r>
      <w:r w:rsidR="00BF5931" w:rsidRPr="0084571F">
        <w:rPr>
          <w:rFonts w:ascii="Times New Roman" w:hAnsi="Times New Roman" w:cs="Times New Roman"/>
        </w:rPr>
        <w:t xml:space="preserve"> between customers itself</w:t>
      </w:r>
      <w:r w:rsidR="000A49BB" w:rsidRPr="0084571F">
        <w:rPr>
          <w:rFonts w:ascii="Times New Roman" w:hAnsi="Times New Roman" w:cs="Times New Roman"/>
        </w:rPr>
        <w:t>.</w:t>
      </w:r>
      <w:r w:rsidR="00BA44FC" w:rsidRPr="0084571F">
        <w:rPr>
          <w:rFonts w:ascii="Times New Roman" w:hAnsi="Times New Roman" w:cs="Times New Roman"/>
        </w:rPr>
        <w:t xml:space="preserve"> For that, we can use Google </w:t>
      </w:r>
      <w:r w:rsidR="00551D9C" w:rsidRPr="0084571F">
        <w:rPr>
          <w:rFonts w:ascii="Times New Roman" w:hAnsi="Times New Roman" w:cs="Times New Roman"/>
        </w:rPr>
        <w:t>Distance Matrix API.</w:t>
      </w:r>
      <w:r w:rsidR="003E0400" w:rsidRPr="0084571F">
        <w:rPr>
          <w:rFonts w:ascii="Times New Roman" w:hAnsi="Times New Roman" w:cs="Times New Roman"/>
        </w:rPr>
        <w:t xml:space="preserve"> We need</w:t>
      </w:r>
      <w:r w:rsidR="00634FAB" w:rsidRPr="0084571F">
        <w:rPr>
          <w:rFonts w:ascii="Times New Roman" w:hAnsi="Times New Roman" w:cs="Times New Roman"/>
        </w:rPr>
        <w:t xml:space="preserve"> Restaurant Latitudes/Longitudes and Customer </w:t>
      </w:r>
      <w:r w:rsidR="003E0400" w:rsidRPr="0084571F">
        <w:rPr>
          <w:rFonts w:ascii="Times New Roman" w:hAnsi="Times New Roman" w:cs="Times New Roman"/>
        </w:rPr>
        <w:t xml:space="preserve">Latitudes/Longitudes in the required format by API and </w:t>
      </w:r>
      <w:r w:rsidR="001B3403" w:rsidRPr="0084571F">
        <w:rPr>
          <w:rFonts w:ascii="Times New Roman" w:hAnsi="Times New Roman" w:cs="Times New Roman"/>
        </w:rPr>
        <w:t>then, a Travel Distance Matrix and a Time Duration</w:t>
      </w:r>
      <w:r w:rsidR="00CB619D" w:rsidRPr="0084571F">
        <w:rPr>
          <w:rFonts w:ascii="Times New Roman" w:hAnsi="Times New Roman" w:cs="Times New Roman"/>
        </w:rPr>
        <w:t xml:space="preserve"> Matrix can be generated. </w:t>
      </w:r>
      <w:r w:rsidR="00570EFE" w:rsidRPr="0084571F">
        <w:rPr>
          <w:rFonts w:ascii="Times New Roman" w:hAnsi="Times New Roman" w:cs="Times New Roman"/>
        </w:rPr>
        <w:t>Since these are food deliveries, they have Hard Time Windows</w:t>
      </w:r>
      <w:r w:rsidR="00567B95" w:rsidRPr="0084571F">
        <w:rPr>
          <w:rFonts w:ascii="Times New Roman" w:hAnsi="Times New Roman" w:cs="Times New Roman"/>
        </w:rPr>
        <w:t xml:space="preserve">. To add this constraint to our model, we </w:t>
      </w:r>
      <w:r w:rsidR="00CC7B65" w:rsidRPr="0084571F">
        <w:rPr>
          <w:rFonts w:ascii="Times New Roman" w:hAnsi="Times New Roman" w:cs="Times New Roman"/>
        </w:rPr>
        <w:t xml:space="preserve">can use the same random deliveries’ Order Time as Start Time and add 40-50 Minutes to </w:t>
      </w:r>
      <w:r w:rsidR="0061673F" w:rsidRPr="0084571F">
        <w:rPr>
          <w:rFonts w:ascii="Times New Roman" w:hAnsi="Times New Roman" w:cs="Times New Roman"/>
        </w:rPr>
        <w:t xml:space="preserve">the Order Time update it as End Time. </w:t>
      </w:r>
      <w:r w:rsidR="00FB3C91" w:rsidRPr="0084571F">
        <w:rPr>
          <w:rFonts w:ascii="Times New Roman" w:hAnsi="Times New Roman" w:cs="Times New Roman"/>
        </w:rPr>
        <w:t xml:space="preserve">Due to the fixed mileage of E-Bikes, we can </w:t>
      </w:r>
      <w:r w:rsidR="001748F3" w:rsidRPr="0084571F">
        <w:rPr>
          <w:rFonts w:ascii="Times New Roman" w:hAnsi="Times New Roman" w:cs="Times New Roman"/>
        </w:rPr>
        <w:t xml:space="preserve">75km as the range for E-Bikes according to </w:t>
      </w:r>
      <w:sdt>
        <w:sdtPr>
          <w:rPr>
            <w:rFonts w:ascii="Times New Roman" w:hAnsi="Times New Roman" w:cs="Times New Roman"/>
            <w:color w:val="000000"/>
          </w:rPr>
          <w:tag w:val="MENDELEY_CITATION_v3_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"/>
          <w:id w:val="-1836222392"/>
          <w:placeholder>
            <w:docPart w:val="DefaultPlaceholder_-1854013440"/>
          </w:placeholder>
        </w:sdtPr>
        <w:sdtContent>
          <w:r w:rsidR="00B67FE0" w:rsidRPr="0084571F">
            <w:rPr>
              <w:rFonts w:ascii="Times New Roman" w:hAnsi="Times New Roman" w:cs="Times New Roman"/>
              <w:color w:val="000000"/>
            </w:rPr>
            <w:t>(</w:t>
          </w:r>
          <w:proofErr w:type="spellStart"/>
          <w:r w:rsidR="00B67FE0" w:rsidRPr="0084571F">
            <w:rPr>
              <w:rFonts w:ascii="Times New Roman" w:hAnsi="Times New Roman" w:cs="Times New Roman"/>
              <w:color w:val="000000"/>
            </w:rPr>
            <w:t>Temporelli</w:t>
          </w:r>
          <w:proofErr w:type="spellEnd"/>
          <w:r w:rsidR="00B67FE0" w:rsidRPr="0084571F">
            <w:rPr>
              <w:rFonts w:ascii="Times New Roman" w:hAnsi="Times New Roman" w:cs="Times New Roman"/>
              <w:color w:val="000000"/>
            </w:rPr>
            <w:t xml:space="preserve"> et al., 2022)</w:t>
          </w:r>
        </w:sdtContent>
      </w:sdt>
      <w:r w:rsidR="00524F87" w:rsidRPr="0084571F">
        <w:rPr>
          <w:rFonts w:ascii="Times New Roman" w:hAnsi="Times New Roman" w:cs="Times New Roman"/>
          <w:color w:val="000000"/>
        </w:rPr>
        <w:t>.</w:t>
      </w:r>
      <w:r w:rsidR="001378E2" w:rsidRPr="0084571F">
        <w:rPr>
          <w:rFonts w:ascii="Times New Roman" w:hAnsi="Times New Roman" w:cs="Times New Roman"/>
        </w:rPr>
        <w:t xml:space="preserve">As </w:t>
      </w:r>
      <w:r w:rsidR="006C64C6" w:rsidRPr="0084571F">
        <w:rPr>
          <w:rFonts w:ascii="Times New Roman" w:hAnsi="Times New Roman" w:cs="Times New Roman"/>
        </w:rPr>
        <w:t>mentioned,</w:t>
      </w:r>
      <w:r w:rsidR="00C77C43" w:rsidRPr="0084571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"/>
          <w:id w:val="1142315306"/>
          <w:placeholder>
            <w:docPart w:val="DefaultPlaceholder_-1854013440"/>
          </w:placeholder>
        </w:sdtPr>
        <w:sdtContent>
          <w:r w:rsidR="00B67FE0" w:rsidRPr="0084571F">
            <w:rPr>
              <w:rFonts w:ascii="Times New Roman" w:hAnsi="Times New Roman" w:cs="Times New Roman"/>
              <w:color w:val="000000"/>
            </w:rPr>
            <w:t>(</w:t>
          </w:r>
          <w:proofErr w:type="spellStart"/>
          <w:r w:rsidR="00B67FE0" w:rsidRPr="0084571F">
            <w:rPr>
              <w:rFonts w:ascii="Times New Roman" w:hAnsi="Times New Roman" w:cs="Times New Roman"/>
              <w:color w:val="000000"/>
            </w:rPr>
            <w:t>Martnes</w:t>
          </w:r>
          <w:proofErr w:type="spellEnd"/>
          <w:r w:rsidR="00B67FE0" w:rsidRPr="0084571F">
            <w:rPr>
              <w:rFonts w:ascii="Times New Roman" w:hAnsi="Times New Roman" w:cs="Times New Roman"/>
              <w:color w:val="000000"/>
            </w:rPr>
            <w:t xml:space="preserve"> and </w:t>
          </w:r>
          <w:proofErr w:type="spellStart"/>
          <w:r w:rsidR="00B67FE0" w:rsidRPr="0084571F">
            <w:rPr>
              <w:rFonts w:ascii="Times New Roman" w:hAnsi="Times New Roman" w:cs="Times New Roman"/>
              <w:color w:val="000000"/>
            </w:rPr>
            <w:t>Bere</w:t>
          </w:r>
          <w:proofErr w:type="spellEnd"/>
          <w:r w:rsidR="00B67FE0" w:rsidRPr="0084571F">
            <w:rPr>
              <w:rFonts w:ascii="Times New Roman" w:hAnsi="Times New Roman" w:cs="Times New Roman"/>
              <w:color w:val="000000"/>
            </w:rPr>
            <w:t>, 2023)</w:t>
          </w:r>
        </w:sdtContent>
      </w:sdt>
      <w:r w:rsidR="00603852" w:rsidRPr="0084571F">
        <w:rPr>
          <w:rFonts w:ascii="Times New Roman" w:hAnsi="Times New Roman" w:cs="Times New Roman"/>
          <w:color w:val="000000"/>
        </w:rPr>
        <w:t xml:space="preserve"> </w:t>
      </w:r>
      <w:r w:rsidR="00C77C43" w:rsidRPr="0084571F">
        <w:rPr>
          <w:rFonts w:ascii="Times New Roman" w:hAnsi="Times New Roman" w:cs="Times New Roman"/>
          <w:color w:val="000000"/>
        </w:rPr>
        <w:t xml:space="preserve">analysis on E-Bikes Cargo Capacity efficiency, we can allocate the </w:t>
      </w:r>
      <w:r w:rsidR="00F311DE" w:rsidRPr="0084571F">
        <w:rPr>
          <w:rFonts w:ascii="Times New Roman" w:hAnsi="Times New Roman" w:cs="Times New Roman"/>
          <w:color w:val="000000"/>
        </w:rPr>
        <w:t xml:space="preserve">15kg per </w:t>
      </w:r>
      <w:r w:rsidR="0013319B" w:rsidRPr="0084571F">
        <w:rPr>
          <w:rFonts w:ascii="Times New Roman" w:hAnsi="Times New Roman" w:cs="Times New Roman"/>
          <w:color w:val="000000"/>
        </w:rPr>
        <w:t>an E-Bike</w:t>
      </w:r>
      <w:r w:rsidR="00F311DE" w:rsidRPr="0084571F">
        <w:rPr>
          <w:rFonts w:ascii="Times New Roman" w:hAnsi="Times New Roman" w:cs="Times New Roman"/>
          <w:color w:val="000000"/>
        </w:rPr>
        <w:t xml:space="preserve"> since</w:t>
      </w:r>
      <w:r w:rsidR="001378E2" w:rsidRPr="0084571F">
        <w:rPr>
          <w:rFonts w:ascii="Times New Roman" w:hAnsi="Times New Roman" w:cs="Times New Roman"/>
          <w:color w:val="000000"/>
        </w:rPr>
        <w:t xml:space="preserve"> it’s an ideal capacity</w:t>
      </w:r>
      <w:r w:rsidR="00FC280D" w:rsidRPr="0084571F">
        <w:rPr>
          <w:rFonts w:ascii="Times New Roman" w:hAnsi="Times New Roman" w:cs="Times New Roman"/>
          <w:color w:val="000000"/>
        </w:rPr>
        <w:t xml:space="preserve">. </w:t>
      </w:r>
      <w:r w:rsidR="00524F87" w:rsidRPr="0084571F">
        <w:rPr>
          <w:rFonts w:ascii="Times New Roman" w:hAnsi="Times New Roman" w:cs="Times New Roman"/>
          <w:color w:val="000000"/>
        </w:rPr>
        <w:t>Since we have included all our constraints to the model, now</w:t>
      </w:r>
      <w:r w:rsidR="006C64C6" w:rsidRPr="0084571F">
        <w:rPr>
          <w:rFonts w:ascii="Times New Roman" w:hAnsi="Times New Roman" w:cs="Times New Roman"/>
          <w:color w:val="000000"/>
        </w:rPr>
        <w:t xml:space="preserve"> we can iterate on our VRP Model, with </w:t>
      </w:r>
      <w:r w:rsidR="00C2495B" w:rsidRPr="0084571F">
        <w:rPr>
          <w:rFonts w:ascii="Times New Roman" w:hAnsi="Times New Roman" w:cs="Times New Roman"/>
          <w:color w:val="000000"/>
        </w:rPr>
        <w:t>different number of vehicles</w:t>
      </w:r>
      <w:r w:rsidR="000351E0" w:rsidRPr="0084571F">
        <w:rPr>
          <w:rFonts w:ascii="Times New Roman" w:hAnsi="Times New Roman" w:cs="Times New Roman"/>
          <w:color w:val="000000"/>
        </w:rPr>
        <w:t>(E-Bikes)</w:t>
      </w:r>
      <w:r w:rsidR="00C2495B" w:rsidRPr="0084571F">
        <w:rPr>
          <w:rFonts w:ascii="Times New Roman" w:hAnsi="Times New Roman" w:cs="Times New Roman"/>
          <w:color w:val="000000"/>
        </w:rPr>
        <w:t xml:space="preserve"> to see which gives least cost or </w:t>
      </w:r>
      <w:r w:rsidR="00570EFE" w:rsidRPr="0084571F">
        <w:rPr>
          <w:rFonts w:ascii="Times New Roman" w:hAnsi="Times New Roman" w:cs="Times New Roman"/>
          <w:color w:val="000000"/>
        </w:rPr>
        <w:t>objective value.</w:t>
      </w:r>
      <w:r w:rsidR="00B823BD" w:rsidRPr="0084571F">
        <w:rPr>
          <w:rFonts w:ascii="Times New Roman" w:hAnsi="Times New Roman" w:cs="Times New Roman"/>
          <w:color w:val="000000"/>
        </w:rPr>
        <w:t xml:space="preserve"> </w:t>
      </w:r>
    </w:p>
    <w:p w14:paraId="1889B85E" w14:textId="34C15FF7" w:rsidR="00472DF3" w:rsidRPr="005B4CDF" w:rsidRDefault="00B823BD" w:rsidP="003C2A87">
      <w:pPr>
        <w:rPr>
          <w:rFonts w:ascii="Times New Roman" w:hAnsi="Times New Roman" w:cs="Times New Roman"/>
          <w:color w:val="000000"/>
          <w:u w:val="single"/>
        </w:rPr>
      </w:pPr>
      <w:r w:rsidRPr="005B4CDF">
        <w:rPr>
          <w:rFonts w:ascii="Times New Roman" w:hAnsi="Times New Roman" w:cs="Times New Roman"/>
          <w:color w:val="000000"/>
          <w:u w:val="single"/>
        </w:rPr>
        <w:t>Evaluatin</w:t>
      </w:r>
      <w:r w:rsidR="00E02B8A" w:rsidRPr="005B4CDF">
        <w:rPr>
          <w:rFonts w:ascii="Times New Roman" w:hAnsi="Times New Roman" w:cs="Times New Roman"/>
          <w:color w:val="000000"/>
          <w:u w:val="single"/>
        </w:rPr>
        <w:t xml:space="preserve">g Sustainability </w:t>
      </w:r>
      <w:r w:rsidR="00472DF3" w:rsidRPr="005B4CDF">
        <w:rPr>
          <w:rFonts w:ascii="Times New Roman" w:hAnsi="Times New Roman" w:cs="Times New Roman"/>
          <w:color w:val="000000"/>
          <w:u w:val="single"/>
        </w:rPr>
        <w:t>of E-Bikes vs Traditional Bikes</w:t>
      </w:r>
    </w:p>
    <w:p w14:paraId="7C9C0371" w14:textId="071ADA93" w:rsidR="000351E0" w:rsidRPr="0084571F" w:rsidRDefault="000351E0" w:rsidP="003C2A87">
      <w:pPr>
        <w:rPr>
          <w:rFonts w:ascii="Times New Roman" w:hAnsi="Times New Roman" w:cs="Times New Roman"/>
          <w:color w:val="000000"/>
        </w:rPr>
      </w:pPr>
      <w:r w:rsidRPr="0084571F">
        <w:rPr>
          <w:rFonts w:ascii="Times New Roman" w:hAnsi="Times New Roman" w:cs="Times New Roman"/>
          <w:color w:val="000000"/>
        </w:rPr>
        <w:t xml:space="preserve">After </w:t>
      </w:r>
      <w:r w:rsidR="005A42A1" w:rsidRPr="0084571F">
        <w:rPr>
          <w:rFonts w:ascii="Times New Roman" w:hAnsi="Times New Roman" w:cs="Times New Roman"/>
          <w:color w:val="000000"/>
        </w:rPr>
        <w:t xml:space="preserve">determining the number of E-Bikes to use on predicted demand of restaurant </w:t>
      </w:r>
      <w:r w:rsidR="005E45A6" w:rsidRPr="0084571F">
        <w:rPr>
          <w:rFonts w:ascii="Times New Roman" w:hAnsi="Times New Roman" w:cs="Times New Roman"/>
          <w:color w:val="000000"/>
        </w:rPr>
        <w:t xml:space="preserve">deliveries, we need evaluate whether our decision </w:t>
      </w:r>
      <w:r w:rsidR="006F5370" w:rsidRPr="0084571F">
        <w:rPr>
          <w:rFonts w:ascii="Times New Roman" w:hAnsi="Times New Roman" w:cs="Times New Roman"/>
          <w:color w:val="000000"/>
        </w:rPr>
        <w:t xml:space="preserve">has any sustainable impacts. Since we determining the </w:t>
      </w:r>
      <w:r w:rsidR="006F5370" w:rsidRPr="0084571F">
        <w:rPr>
          <w:rFonts w:ascii="Times New Roman" w:hAnsi="Times New Roman" w:cs="Times New Roman"/>
          <w:color w:val="000000"/>
        </w:rPr>
        <w:lastRenderedPageBreak/>
        <w:t>routes</w:t>
      </w:r>
      <w:r w:rsidR="00DA0679" w:rsidRPr="0084571F">
        <w:rPr>
          <w:rFonts w:ascii="Times New Roman" w:hAnsi="Times New Roman" w:cs="Times New Roman"/>
          <w:color w:val="000000"/>
        </w:rPr>
        <w:t xml:space="preserve"> using VRP, we can derive the total distance travelled by </w:t>
      </w:r>
      <w:r w:rsidR="00094D2D" w:rsidRPr="0084571F">
        <w:rPr>
          <w:rFonts w:ascii="Times New Roman" w:hAnsi="Times New Roman" w:cs="Times New Roman"/>
          <w:color w:val="000000"/>
        </w:rPr>
        <w:t xml:space="preserve">all the e-bikes and </w:t>
      </w:r>
      <w:r w:rsidR="00B032CB" w:rsidRPr="0084571F">
        <w:rPr>
          <w:rFonts w:ascii="Times New Roman" w:hAnsi="Times New Roman" w:cs="Times New Roman"/>
          <w:color w:val="000000"/>
        </w:rPr>
        <w:t>how much times cost has been saved</w:t>
      </w:r>
      <w:r w:rsidR="00A7058D" w:rsidRPr="0084571F">
        <w:rPr>
          <w:rFonts w:ascii="Times New Roman" w:hAnsi="Times New Roman" w:cs="Times New Roman"/>
          <w:color w:val="000000"/>
        </w:rPr>
        <w:t xml:space="preserve"> using E-Bikes compared to Normal Bikes. </w:t>
      </w:r>
      <w:r w:rsidR="00393985" w:rsidRPr="0084571F">
        <w:rPr>
          <w:rFonts w:ascii="Times New Roman" w:hAnsi="Times New Roman" w:cs="Times New Roman"/>
          <w:color w:val="000000"/>
        </w:rPr>
        <w:t xml:space="preserve">We </w:t>
      </w:r>
      <w:r w:rsidR="00FE332C" w:rsidRPr="0084571F">
        <w:rPr>
          <w:rFonts w:ascii="Times New Roman" w:hAnsi="Times New Roman" w:cs="Times New Roman"/>
          <w:color w:val="000000"/>
        </w:rPr>
        <w:t>can compare,</w:t>
      </w:r>
      <w:r w:rsidR="00393985" w:rsidRPr="0084571F">
        <w:rPr>
          <w:rFonts w:ascii="Times New Roman" w:hAnsi="Times New Roman" w:cs="Times New Roman"/>
          <w:color w:val="000000"/>
        </w:rPr>
        <w:t xml:space="preserve"> how much pollution has been prevented</w:t>
      </w:r>
      <w:r w:rsidR="00FE332C" w:rsidRPr="0084571F">
        <w:rPr>
          <w:rFonts w:ascii="Times New Roman" w:hAnsi="Times New Roman" w:cs="Times New Roman"/>
          <w:color w:val="000000"/>
        </w:rPr>
        <w:t xml:space="preserve"> by using E-Bike </w:t>
      </w:r>
      <w:r w:rsidR="00220DF7" w:rsidRPr="0084571F">
        <w:rPr>
          <w:rFonts w:ascii="Times New Roman" w:hAnsi="Times New Roman" w:cs="Times New Roman"/>
          <w:color w:val="000000"/>
        </w:rPr>
        <w:t xml:space="preserve">without using Normal Bikes. Finally, we will be able to provide sound analytical solution as well as a sustainable solution. </w:t>
      </w:r>
    </w:p>
    <w:p w14:paraId="6169D748" w14:textId="17580162" w:rsidR="00126B5D" w:rsidRPr="003B6D77" w:rsidRDefault="00DB2DEC" w:rsidP="003C2A87">
      <w:pPr>
        <w:rPr>
          <w:rFonts w:ascii="Times New Roman" w:hAnsi="Times New Roman" w:cs="Times New Roman"/>
          <w:b/>
          <w:bCs/>
          <w:sz w:val="28"/>
          <w:szCs w:val="28"/>
        </w:rPr>
      </w:pPr>
      <w:r w:rsidRPr="003B6D77">
        <w:rPr>
          <w:rFonts w:ascii="Times New Roman" w:hAnsi="Times New Roman" w:cs="Times New Roman"/>
          <w:b/>
          <w:bCs/>
          <w:sz w:val="28"/>
          <w:szCs w:val="28"/>
        </w:rPr>
        <w:t>Results</w:t>
      </w:r>
    </w:p>
    <w:p w14:paraId="73E7C7E1" w14:textId="0208D195" w:rsidR="00F46CDB" w:rsidRPr="0084571F" w:rsidRDefault="00F46CDB" w:rsidP="003C2A87">
      <w:pPr>
        <w:rPr>
          <w:rFonts w:ascii="Times New Roman" w:hAnsi="Times New Roman" w:cs="Times New Roman"/>
        </w:rPr>
      </w:pPr>
      <w:r w:rsidRPr="0084571F">
        <w:rPr>
          <w:rFonts w:ascii="Times New Roman" w:hAnsi="Times New Roman" w:cs="Times New Roman"/>
        </w:rPr>
        <w:t>Thr</w:t>
      </w:r>
      <w:r w:rsidR="00351ABF" w:rsidRPr="0084571F">
        <w:rPr>
          <w:rFonts w:ascii="Times New Roman" w:hAnsi="Times New Roman" w:cs="Times New Roman"/>
        </w:rPr>
        <w:t>ough</w:t>
      </w:r>
      <w:r w:rsidR="009741EB" w:rsidRPr="0084571F">
        <w:rPr>
          <w:rFonts w:ascii="Times New Roman" w:hAnsi="Times New Roman" w:cs="Times New Roman"/>
        </w:rPr>
        <w:t xml:space="preserve"> this </w:t>
      </w:r>
      <w:r w:rsidR="00A20EF9">
        <w:rPr>
          <w:rFonts w:ascii="Times New Roman" w:hAnsi="Times New Roman" w:cs="Times New Roman"/>
        </w:rPr>
        <w:t>combined</w:t>
      </w:r>
      <w:r w:rsidR="009741EB" w:rsidRPr="0084571F">
        <w:rPr>
          <w:rFonts w:ascii="Times New Roman" w:hAnsi="Times New Roman" w:cs="Times New Roman"/>
        </w:rPr>
        <w:t xml:space="preserve"> model</w:t>
      </w:r>
      <w:r w:rsidR="00A20EF9">
        <w:rPr>
          <w:rFonts w:ascii="Times New Roman" w:hAnsi="Times New Roman" w:cs="Times New Roman"/>
        </w:rPr>
        <w:t xml:space="preserve"> of multiple </w:t>
      </w:r>
      <w:r w:rsidR="007616A9">
        <w:rPr>
          <w:rFonts w:ascii="Times New Roman" w:hAnsi="Times New Roman" w:cs="Times New Roman"/>
        </w:rPr>
        <w:t>algorithms</w:t>
      </w:r>
      <w:r w:rsidR="009741EB" w:rsidRPr="0084571F">
        <w:rPr>
          <w:rFonts w:ascii="Times New Roman" w:hAnsi="Times New Roman" w:cs="Times New Roman"/>
        </w:rPr>
        <w:t xml:space="preserve"> for restau</w:t>
      </w:r>
      <w:r w:rsidR="00242910" w:rsidRPr="0084571F">
        <w:rPr>
          <w:rFonts w:ascii="Times New Roman" w:hAnsi="Times New Roman" w:cs="Times New Roman"/>
        </w:rPr>
        <w:t xml:space="preserve">rant deliveries, restaurants shall be able to several objects at the same time. First, </w:t>
      </w:r>
      <w:r w:rsidR="000E004C" w:rsidRPr="0084571F">
        <w:rPr>
          <w:rFonts w:ascii="Times New Roman" w:hAnsi="Times New Roman" w:cs="Times New Roman"/>
        </w:rPr>
        <w:t>Restaurant Businesses</w:t>
      </w:r>
      <w:r w:rsidR="00242910" w:rsidRPr="0084571F">
        <w:rPr>
          <w:rFonts w:ascii="Times New Roman" w:hAnsi="Times New Roman" w:cs="Times New Roman"/>
        </w:rPr>
        <w:t xml:space="preserve"> can </w:t>
      </w:r>
      <w:r w:rsidR="000E004C" w:rsidRPr="0084571F">
        <w:rPr>
          <w:rFonts w:ascii="Times New Roman" w:hAnsi="Times New Roman" w:cs="Times New Roman"/>
        </w:rPr>
        <w:t>get an idea on to what geographical range has their</w:t>
      </w:r>
      <w:r w:rsidR="00B11841" w:rsidRPr="0084571F">
        <w:rPr>
          <w:rFonts w:ascii="Times New Roman" w:hAnsi="Times New Roman" w:cs="Times New Roman"/>
        </w:rPr>
        <w:t xml:space="preserve"> deliveries gone and they can make business decisions to improve the delivery range. And since we are ident</w:t>
      </w:r>
      <w:r w:rsidR="0009624A" w:rsidRPr="0084571F">
        <w:rPr>
          <w:rFonts w:ascii="Times New Roman" w:hAnsi="Times New Roman" w:cs="Times New Roman"/>
        </w:rPr>
        <w:t>ifying different zones, they can customize their business strateg</w:t>
      </w:r>
      <w:r w:rsidR="00C60E56" w:rsidRPr="0084571F">
        <w:rPr>
          <w:rFonts w:ascii="Times New Roman" w:hAnsi="Times New Roman" w:cs="Times New Roman"/>
        </w:rPr>
        <w:t xml:space="preserve">ies zone to zone, to improve restaurant service quality. Since we are predicting demand for deliveries, </w:t>
      </w:r>
      <w:r w:rsidR="00A8255D" w:rsidRPr="0084571F">
        <w:rPr>
          <w:rFonts w:ascii="Times New Roman" w:hAnsi="Times New Roman" w:cs="Times New Roman"/>
        </w:rPr>
        <w:t xml:space="preserve">restaurants can </w:t>
      </w:r>
      <w:r w:rsidR="006709E4" w:rsidRPr="0084571F">
        <w:rPr>
          <w:rFonts w:ascii="Times New Roman" w:hAnsi="Times New Roman" w:cs="Times New Roman"/>
        </w:rPr>
        <w:t>fully</w:t>
      </w:r>
      <w:r w:rsidR="00A8255D" w:rsidRPr="0084571F">
        <w:rPr>
          <w:rFonts w:ascii="Times New Roman" w:hAnsi="Times New Roman" w:cs="Times New Roman"/>
        </w:rPr>
        <w:t xml:space="preserve"> prepare for </w:t>
      </w:r>
      <w:r w:rsidR="006709E4" w:rsidRPr="0084571F">
        <w:rPr>
          <w:rFonts w:ascii="Times New Roman" w:hAnsi="Times New Roman" w:cs="Times New Roman"/>
        </w:rPr>
        <w:t>the upcoming</w:t>
      </w:r>
      <w:r w:rsidR="00A8255D" w:rsidRPr="0084571F">
        <w:rPr>
          <w:rFonts w:ascii="Times New Roman" w:hAnsi="Times New Roman" w:cs="Times New Roman"/>
        </w:rPr>
        <w:t xml:space="preserve"> demand without surplus or a loss. </w:t>
      </w:r>
      <w:r w:rsidR="006709E4" w:rsidRPr="0084571F">
        <w:rPr>
          <w:rFonts w:ascii="Times New Roman" w:hAnsi="Times New Roman" w:cs="Times New Roman"/>
        </w:rPr>
        <w:t>Using E-Bikes with optimal routing for deliveries, restaurants can save</w:t>
      </w:r>
      <w:r w:rsidR="00B16F04" w:rsidRPr="0084571F">
        <w:rPr>
          <w:rFonts w:ascii="Times New Roman" w:hAnsi="Times New Roman" w:cs="Times New Roman"/>
        </w:rPr>
        <w:t xml:space="preserve"> a lot of money, that they have spent on Online Food Delivery Services.</w:t>
      </w:r>
      <w:r w:rsidR="00DB2DEC" w:rsidRPr="0084571F">
        <w:rPr>
          <w:rFonts w:ascii="Times New Roman" w:hAnsi="Times New Roman" w:cs="Times New Roman"/>
        </w:rPr>
        <w:t xml:space="preserve"> Since E-Bikes are sustainable solutions, incentives </w:t>
      </w:r>
      <w:r w:rsidR="00C82BCE" w:rsidRPr="0084571F">
        <w:rPr>
          <w:rFonts w:ascii="Times New Roman" w:hAnsi="Times New Roman" w:cs="Times New Roman"/>
        </w:rPr>
        <w:t>from the Government can be obtained.</w:t>
      </w:r>
    </w:p>
    <w:p w14:paraId="3A7A3F50" w14:textId="1336A559" w:rsidR="00C82BCE" w:rsidRPr="003B6D77" w:rsidRDefault="00C82BCE" w:rsidP="003C2A87">
      <w:pPr>
        <w:rPr>
          <w:rFonts w:ascii="Times New Roman" w:hAnsi="Times New Roman" w:cs="Times New Roman"/>
          <w:b/>
          <w:bCs/>
          <w:sz w:val="28"/>
          <w:szCs w:val="28"/>
        </w:rPr>
      </w:pPr>
      <w:r w:rsidRPr="003B6D77">
        <w:rPr>
          <w:rFonts w:ascii="Times New Roman" w:hAnsi="Times New Roman" w:cs="Times New Roman"/>
          <w:b/>
          <w:bCs/>
          <w:sz w:val="28"/>
          <w:szCs w:val="28"/>
        </w:rPr>
        <w:t>Conclusion</w:t>
      </w:r>
    </w:p>
    <w:p w14:paraId="02ECE0E0" w14:textId="619A8364" w:rsidR="00C82BCE" w:rsidRPr="0084571F" w:rsidRDefault="007616A9" w:rsidP="003C2A87">
      <w:pPr>
        <w:rPr>
          <w:rFonts w:ascii="Times New Roman" w:hAnsi="Times New Roman" w:cs="Times New Roman"/>
        </w:rPr>
      </w:pPr>
      <w:r>
        <w:rPr>
          <w:rFonts w:ascii="Times New Roman" w:hAnsi="Times New Roman" w:cs="Times New Roman"/>
        </w:rPr>
        <w:t>This research gives comprehensive insight for Restaurant Deliveries</w:t>
      </w:r>
      <w:r w:rsidR="00960CE0">
        <w:rPr>
          <w:rFonts w:ascii="Times New Roman" w:hAnsi="Times New Roman" w:cs="Times New Roman"/>
        </w:rPr>
        <w:t xml:space="preserve"> using Artificial Intelligence and Operations Research</w:t>
      </w:r>
      <w:r>
        <w:rPr>
          <w:rFonts w:ascii="Times New Roman" w:hAnsi="Times New Roman" w:cs="Times New Roman"/>
        </w:rPr>
        <w:t xml:space="preserve"> and</w:t>
      </w:r>
      <w:r w:rsidR="00DE53BA">
        <w:rPr>
          <w:rFonts w:ascii="Times New Roman" w:hAnsi="Times New Roman" w:cs="Times New Roman"/>
        </w:rPr>
        <w:t xml:space="preserve"> Importance in</w:t>
      </w:r>
      <w:r>
        <w:rPr>
          <w:rFonts w:ascii="Times New Roman" w:hAnsi="Times New Roman" w:cs="Times New Roman"/>
        </w:rPr>
        <w:t xml:space="preserve"> </w:t>
      </w:r>
      <w:r w:rsidR="00960CE0">
        <w:rPr>
          <w:rFonts w:ascii="Times New Roman" w:hAnsi="Times New Roman" w:cs="Times New Roman"/>
        </w:rPr>
        <w:t xml:space="preserve">Integration of E-Bikes that leads to </w:t>
      </w:r>
      <w:r w:rsidR="003D7417">
        <w:rPr>
          <w:rFonts w:ascii="Times New Roman" w:hAnsi="Times New Roman" w:cs="Times New Roman"/>
        </w:rPr>
        <w:t xml:space="preserve">overall technical savvy and </w:t>
      </w:r>
      <w:r w:rsidR="00DE53BA">
        <w:rPr>
          <w:rFonts w:ascii="Times New Roman" w:hAnsi="Times New Roman" w:cs="Times New Roman"/>
        </w:rPr>
        <w:t>sustainable solution.</w:t>
      </w:r>
      <w:r w:rsidR="003D7417">
        <w:rPr>
          <w:rFonts w:ascii="Times New Roman" w:hAnsi="Times New Roman" w:cs="Times New Roman"/>
        </w:rPr>
        <w:t xml:space="preserve"> Restaurant Businesses can you this model in their dynamic nature to </w:t>
      </w:r>
      <w:r w:rsidR="00CB6C6F">
        <w:rPr>
          <w:rFonts w:ascii="Times New Roman" w:hAnsi="Times New Roman" w:cs="Times New Roman"/>
        </w:rPr>
        <w:t xml:space="preserve">mitigate </w:t>
      </w:r>
      <w:r w:rsidR="004F2DE3">
        <w:rPr>
          <w:rFonts w:ascii="Times New Roman" w:hAnsi="Times New Roman" w:cs="Times New Roman"/>
        </w:rPr>
        <w:t>forecasting</w:t>
      </w:r>
      <w:r w:rsidR="00CB6C6F">
        <w:rPr>
          <w:rFonts w:ascii="Times New Roman" w:hAnsi="Times New Roman" w:cs="Times New Roman"/>
        </w:rPr>
        <w:t xml:space="preserve"> issues, routing issues and</w:t>
      </w:r>
      <w:r w:rsidR="004F2DE3">
        <w:rPr>
          <w:rFonts w:ascii="Times New Roman" w:hAnsi="Times New Roman" w:cs="Times New Roman"/>
        </w:rPr>
        <w:t xml:space="preserve"> </w:t>
      </w:r>
      <w:r w:rsidR="00613C68">
        <w:rPr>
          <w:rFonts w:ascii="Times New Roman" w:hAnsi="Times New Roman" w:cs="Times New Roman"/>
        </w:rPr>
        <w:t xml:space="preserve">optimize resources. Through Restaurants </w:t>
      </w:r>
      <w:r w:rsidR="00D91BD9">
        <w:rPr>
          <w:rFonts w:ascii="Times New Roman" w:hAnsi="Times New Roman" w:cs="Times New Roman"/>
        </w:rPr>
        <w:t xml:space="preserve">expand their businesses to the next level, without affecting the profitability and </w:t>
      </w:r>
      <w:r w:rsidR="00372AF2">
        <w:rPr>
          <w:rFonts w:ascii="Times New Roman" w:hAnsi="Times New Roman" w:cs="Times New Roman"/>
        </w:rPr>
        <w:t xml:space="preserve">improve cost effectiveness day by day and reduce discrepancies in the </w:t>
      </w:r>
      <w:r w:rsidR="003B6D77">
        <w:rPr>
          <w:rFonts w:ascii="Times New Roman" w:hAnsi="Times New Roman" w:cs="Times New Roman"/>
        </w:rPr>
        <w:t>operations.</w:t>
      </w:r>
      <w:r w:rsidR="00CB6C6F">
        <w:rPr>
          <w:rFonts w:ascii="Times New Roman" w:hAnsi="Times New Roman" w:cs="Times New Roman"/>
        </w:rPr>
        <w:t xml:space="preserve"> </w:t>
      </w:r>
    </w:p>
    <w:p w14:paraId="25FD160B" w14:textId="57953C49" w:rsidR="00C82BCE" w:rsidRPr="003B6D77" w:rsidRDefault="00C82BCE" w:rsidP="003C2A87">
      <w:pPr>
        <w:rPr>
          <w:rFonts w:ascii="Times New Roman" w:hAnsi="Times New Roman" w:cs="Times New Roman"/>
          <w:b/>
          <w:bCs/>
          <w:sz w:val="28"/>
          <w:szCs w:val="28"/>
        </w:rPr>
      </w:pPr>
      <w:r w:rsidRPr="003B6D77">
        <w:rPr>
          <w:rFonts w:ascii="Times New Roman" w:hAnsi="Times New Roman" w:cs="Times New Roman"/>
          <w:b/>
          <w:bCs/>
          <w:sz w:val="28"/>
          <w:szCs w:val="28"/>
        </w:rPr>
        <w:t>References</w:t>
      </w:r>
    </w:p>
    <w:sdt>
      <w:sdtPr>
        <w:rPr>
          <w:rFonts w:ascii="Times New Roman" w:hAnsi="Times New Roman" w:cs="Times New Roman"/>
          <w:color w:val="000000"/>
        </w:rPr>
        <w:tag w:val="MENDELEY_BIBLIOGRAPHY"/>
        <w:id w:val="-972054711"/>
        <w:placeholder>
          <w:docPart w:val="DefaultPlaceholder_-1854013440"/>
        </w:placeholder>
      </w:sdtPr>
      <w:sdtContent>
        <w:p w14:paraId="4D306E0B" w14:textId="77777777" w:rsidR="00B67FE0" w:rsidRPr="0084571F" w:rsidRDefault="00B67FE0">
          <w:pPr>
            <w:autoSpaceDE w:val="0"/>
            <w:autoSpaceDN w:val="0"/>
            <w:ind w:hanging="480"/>
            <w:divId w:val="79525235"/>
            <w:rPr>
              <w:rFonts w:ascii="Times New Roman" w:eastAsia="Times New Roman" w:hAnsi="Times New Roman" w:cs="Times New Roman"/>
              <w:color w:val="000000"/>
              <w:kern w:val="0"/>
              <w14:ligatures w14:val="none"/>
            </w:rPr>
          </w:pPr>
          <w:r w:rsidRPr="0084571F">
            <w:rPr>
              <w:rFonts w:ascii="Times New Roman" w:eastAsia="Times New Roman" w:hAnsi="Times New Roman" w:cs="Times New Roman"/>
              <w:color w:val="000000"/>
            </w:rPr>
            <w:t xml:space="preserve">Abbasimehr, H., Shabani, M., Yousefi, M., 2020. An optimized model using LSTM network for demand forecasting. </w:t>
          </w:r>
          <w:proofErr w:type="spellStart"/>
          <w:r w:rsidRPr="0084571F">
            <w:rPr>
              <w:rFonts w:ascii="Times New Roman" w:eastAsia="Times New Roman" w:hAnsi="Times New Roman" w:cs="Times New Roman"/>
              <w:color w:val="000000"/>
            </w:rPr>
            <w:t>Comput</w:t>
          </w:r>
          <w:proofErr w:type="spellEnd"/>
          <w:r w:rsidRPr="0084571F">
            <w:rPr>
              <w:rFonts w:ascii="Times New Roman" w:eastAsia="Times New Roman" w:hAnsi="Times New Roman" w:cs="Times New Roman"/>
              <w:color w:val="000000"/>
            </w:rPr>
            <w:t xml:space="preserve"> Ind Eng 143, 106435. https://doi.org/https://doi.org/10.1016/j.cie.2020.106435</w:t>
          </w:r>
        </w:p>
        <w:p w14:paraId="55FA6F51" w14:textId="77777777" w:rsidR="00B67FE0" w:rsidRPr="0084571F" w:rsidRDefault="00B67FE0">
          <w:pPr>
            <w:autoSpaceDE w:val="0"/>
            <w:autoSpaceDN w:val="0"/>
            <w:ind w:hanging="480"/>
            <w:divId w:val="1305311111"/>
            <w:rPr>
              <w:rFonts w:ascii="Times New Roman" w:eastAsia="Times New Roman" w:hAnsi="Times New Roman" w:cs="Times New Roman"/>
              <w:color w:val="000000"/>
            </w:rPr>
          </w:pPr>
          <w:r w:rsidRPr="0084571F">
            <w:rPr>
              <w:rFonts w:ascii="Times New Roman" w:eastAsia="Times New Roman" w:hAnsi="Times New Roman" w:cs="Times New Roman"/>
              <w:color w:val="000000"/>
            </w:rPr>
            <w:t xml:space="preserve">Allen, J., Piecyk, M., </w:t>
          </w:r>
          <w:proofErr w:type="spellStart"/>
          <w:r w:rsidRPr="0084571F">
            <w:rPr>
              <w:rFonts w:ascii="Times New Roman" w:eastAsia="Times New Roman" w:hAnsi="Times New Roman" w:cs="Times New Roman"/>
              <w:color w:val="000000"/>
            </w:rPr>
            <w:t>Cherrett</w:t>
          </w:r>
          <w:proofErr w:type="spellEnd"/>
          <w:r w:rsidRPr="0084571F">
            <w:rPr>
              <w:rFonts w:ascii="Times New Roman" w:eastAsia="Times New Roman" w:hAnsi="Times New Roman" w:cs="Times New Roman"/>
              <w:color w:val="000000"/>
            </w:rPr>
            <w:t xml:space="preserve">, T., </w:t>
          </w:r>
          <w:proofErr w:type="spellStart"/>
          <w:r w:rsidRPr="0084571F">
            <w:rPr>
              <w:rFonts w:ascii="Times New Roman" w:eastAsia="Times New Roman" w:hAnsi="Times New Roman" w:cs="Times New Roman"/>
              <w:color w:val="000000"/>
            </w:rPr>
            <w:t>Juhari</w:t>
          </w:r>
          <w:proofErr w:type="spellEnd"/>
          <w:r w:rsidRPr="0084571F">
            <w:rPr>
              <w:rFonts w:ascii="Times New Roman" w:eastAsia="Times New Roman" w:hAnsi="Times New Roman" w:cs="Times New Roman"/>
              <w:color w:val="000000"/>
            </w:rPr>
            <w:t xml:space="preserve">, M.N., McLeod, F., Piotrowska, M., Bates, O., Bektas, T., </w:t>
          </w:r>
          <w:proofErr w:type="spellStart"/>
          <w:r w:rsidRPr="0084571F">
            <w:rPr>
              <w:rFonts w:ascii="Times New Roman" w:eastAsia="Times New Roman" w:hAnsi="Times New Roman" w:cs="Times New Roman"/>
              <w:color w:val="000000"/>
            </w:rPr>
            <w:t>Cheliotis</w:t>
          </w:r>
          <w:proofErr w:type="spellEnd"/>
          <w:r w:rsidRPr="0084571F">
            <w:rPr>
              <w:rFonts w:ascii="Times New Roman" w:eastAsia="Times New Roman" w:hAnsi="Times New Roman" w:cs="Times New Roman"/>
              <w:color w:val="000000"/>
            </w:rPr>
            <w:t>, K., Friday, A., Wise, S., 2021. Understanding the transport and CO2 impacts of on-demand meal deliveries: A London case study. Cities 108, 102973. https://doi.org/10.1016/j.cities.2020.102973</w:t>
          </w:r>
        </w:p>
        <w:p w14:paraId="038D4FAB" w14:textId="77777777" w:rsidR="00B67FE0" w:rsidRPr="0084571F" w:rsidRDefault="00B67FE0">
          <w:pPr>
            <w:autoSpaceDE w:val="0"/>
            <w:autoSpaceDN w:val="0"/>
            <w:ind w:hanging="480"/>
            <w:divId w:val="1981644178"/>
            <w:rPr>
              <w:rFonts w:ascii="Times New Roman" w:eastAsia="Times New Roman" w:hAnsi="Times New Roman" w:cs="Times New Roman"/>
              <w:color w:val="000000"/>
            </w:rPr>
          </w:pPr>
          <w:r w:rsidRPr="0084571F">
            <w:rPr>
              <w:rFonts w:ascii="Times New Roman" w:eastAsia="Times New Roman" w:hAnsi="Times New Roman" w:cs="Times New Roman"/>
              <w:color w:val="000000"/>
            </w:rPr>
            <w:t>Burgess, D.O., 1999. Buy or Lease: The Eternal Question. Journal of accountancy 187, 25.</w:t>
          </w:r>
        </w:p>
        <w:p w14:paraId="5F361368" w14:textId="77777777" w:rsidR="00B67FE0" w:rsidRPr="0084571F" w:rsidRDefault="00B67FE0">
          <w:pPr>
            <w:autoSpaceDE w:val="0"/>
            <w:autoSpaceDN w:val="0"/>
            <w:ind w:hanging="480"/>
            <w:divId w:val="771097357"/>
            <w:rPr>
              <w:rFonts w:ascii="Times New Roman" w:eastAsia="Times New Roman" w:hAnsi="Times New Roman" w:cs="Times New Roman"/>
              <w:color w:val="000000"/>
            </w:rPr>
          </w:pPr>
          <w:r w:rsidRPr="0084571F">
            <w:rPr>
              <w:rFonts w:ascii="Times New Roman" w:eastAsia="Times New Roman" w:hAnsi="Times New Roman" w:cs="Times New Roman"/>
              <w:color w:val="000000"/>
            </w:rPr>
            <w:t>Collison, J., 2020. The Impact of Online Food Delivery Services on Restaurant Sales.</w:t>
          </w:r>
        </w:p>
        <w:p w14:paraId="38937724" w14:textId="77777777" w:rsidR="00B67FE0" w:rsidRPr="0084571F" w:rsidRDefault="00B67FE0">
          <w:pPr>
            <w:autoSpaceDE w:val="0"/>
            <w:autoSpaceDN w:val="0"/>
            <w:ind w:hanging="480"/>
            <w:divId w:val="2058972994"/>
            <w:rPr>
              <w:rFonts w:ascii="Times New Roman" w:eastAsia="Times New Roman" w:hAnsi="Times New Roman" w:cs="Times New Roman"/>
              <w:color w:val="000000"/>
            </w:rPr>
          </w:pPr>
          <w:proofErr w:type="spellStart"/>
          <w:r w:rsidRPr="0084571F">
            <w:rPr>
              <w:rFonts w:ascii="Times New Roman" w:eastAsia="Times New Roman" w:hAnsi="Times New Roman" w:cs="Times New Roman"/>
              <w:color w:val="000000"/>
            </w:rPr>
            <w:t>Feizizadeh</w:t>
          </w:r>
          <w:proofErr w:type="spellEnd"/>
          <w:r w:rsidRPr="0084571F">
            <w:rPr>
              <w:rFonts w:ascii="Times New Roman" w:eastAsia="Times New Roman" w:hAnsi="Times New Roman" w:cs="Times New Roman"/>
              <w:color w:val="000000"/>
            </w:rPr>
            <w:t xml:space="preserve">, B., </w:t>
          </w:r>
          <w:proofErr w:type="spellStart"/>
          <w:r w:rsidRPr="0084571F">
            <w:rPr>
              <w:rFonts w:ascii="Times New Roman" w:eastAsia="Times New Roman" w:hAnsi="Times New Roman" w:cs="Times New Roman"/>
              <w:color w:val="000000"/>
            </w:rPr>
            <w:t>Omrazadeh</w:t>
          </w:r>
          <w:proofErr w:type="spellEnd"/>
          <w:r w:rsidRPr="0084571F">
            <w:rPr>
              <w:rFonts w:ascii="Times New Roman" w:eastAsia="Times New Roman" w:hAnsi="Times New Roman" w:cs="Times New Roman"/>
              <w:color w:val="000000"/>
            </w:rPr>
            <w:t xml:space="preserve">, D., Ghasemi, M., </w:t>
          </w:r>
          <w:proofErr w:type="spellStart"/>
          <w:r w:rsidRPr="0084571F">
            <w:rPr>
              <w:rFonts w:ascii="Times New Roman" w:eastAsia="Times New Roman" w:hAnsi="Times New Roman" w:cs="Times New Roman"/>
              <w:color w:val="000000"/>
            </w:rPr>
            <w:t>Bageri</w:t>
          </w:r>
          <w:proofErr w:type="spellEnd"/>
          <w:r w:rsidRPr="0084571F">
            <w:rPr>
              <w:rFonts w:ascii="Times New Roman" w:eastAsia="Times New Roman" w:hAnsi="Times New Roman" w:cs="Times New Roman"/>
              <w:color w:val="000000"/>
            </w:rPr>
            <w:t>, S., Lakes, T., Kitzmann, R., Ghanbari, A., Blaschke, T., 2023. Urban restaurants and online food delivery during the COVID-19 pandemic: a spatial and socio-demographic analysis. Int J Digit Earth 16, 1725–1751. https://doi.org/10.1080/17538947.2023.2210313</w:t>
          </w:r>
        </w:p>
        <w:p w14:paraId="0C4E6B4F" w14:textId="77777777" w:rsidR="00B67FE0" w:rsidRPr="0084571F" w:rsidRDefault="00B67FE0">
          <w:pPr>
            <w:autoSpaceDE w:val="0"/>
            <w:autoSpaceDN w:val="0"/>
            <w:ind w:hanging="480"/>
            <w:divId w:val="1674065984"/>
            <w:rPr>
              <w:rFonts w:ascii="Times New Roman" w:eastAsia="Times New Roman" w:hAnsi="Times New Roman" w:cs="Times New Roman"/>
              <w:color w:val="000000"/>
            </w:rPr>
          </w:pPr>
          <w:r w:rsidRPr="0084571F">
            <w:rPr>
              <w:rFonts w:ascii="Times New Roman" w:eastAsia="Times New Roman" w:hAnsi="Times New Roman" w:cs="Times New Roman"/>
              <w:color w:val="000000"/>
            </w:rPr>
            <w:lastRenderedPageBreak/>
            <w:t xml:space="preserve">Giuffrida, N., Fajardo-Calderin, J., </w:t>
          </w:r>
          <w:proofErr w:type="spellStart"/>
          <w:r w:rsidRPr="0084571F">
            <w:rPr>
              <w:rFonts w:ascii="Times New Roman" w:eastAsia="Times New Roman" w:hAnsi="Times New Roman" w:cs="Times New Roman"/>
              <w:color w:val="000000"/>
            </w:rPr>
            <w:t>Masegosa</w:t>
          </w:r>
          <w:proofErr w:type="spellEnd"/>
          <w:r w:rsidRPr="0084571F">
            <w:rPr>
              <w:rFonts w:ascii="Times New Roman" w:eastAsia="Times New Roman" w:hAnsi="Times New Roman" w:cs="Times New Roman"/>
              <w:color w:val="000000"/>
            </w:rPr>
            <w:t xml:space="preserve">, A.D., Werner, F., </w:t>
          </w:r>
          <w:proofErr w:type="spellStart"/>
          <w:r w:rsidRPr="0084571F">
            <w:rPr>
              <w:rFonts w:ascii="Times New Roman" w:eastAsia="Times New Roman" w:hAnsi="Times New Roman" w:cs="Times New Roman"/>
              <w:color w:val="000000"/>
            </w:rPr>
            <w:t>Steudter</w:t>
          </w:r>
          <w:proofErr w:type="spellEnd"/>
          <w:r w:rsidRPr="0084571F">
            <w:rPr>
              <w:rFonts w:ascii="Times New Roman" w:eastAsia="Times New Roman" w:hAnsi="Times New Roman" w:cs="Times New Roman"/>
              <w:color w:val="000000"/>
            </w:rPr>
            <w:t>, M., Pilla, F., 2022. Optimization and Machine Learning Applied to Last-Mile Logistics: A Review. Sustainability (Switzerland) 14. https://doi.org/10.3390/su14095329</w:t>
          </w:r>
        </w:p>
        <w:p w14:paraId="37777743" w14:textId="77777777" w:rsidR="00B67FE0" w:rsidRPr="0084571F" w:rsidRDefault="00B67FE0">
          <w:pPr>
            <w:autoSpaceDE w:val="0"/>
            <w:autoSpaceDN w:val="0"/>
            <w:ind w:hanging="480"/>
            <w:divId w:val="1010372264"/>
            <w:rPr>
              <w:rFonts w:ascii="Times New Roman" w:eastAsia="Times New Roman" w:hAnsi="Times New Roman" w:cs="Times New Roman"/>
              <w:color w:val="000000"/>
            </w:rPr>
          </w:pPr>
          <w:r w:rsidRPr="0084571F">
            <w:rPr>
              <w:rFonts w:ascii="Times New Roman" w:eastAsia="Times New Roman" w:hAnsi="Times New Roman" w:cs="Times New Roman"/>
              <w:color w:val="000000"/>
            </w:rPr>
            <w:t xml:space="preserve">Gouda, </w:t>
          </w:r>
          <w:proofErr w:type="spellStart"/>
          <w:r w:rsidRPr="0084571F">
            <w:rPr>
              <w:rFonts w:ascii="Times New Roman" w:eastAsia="Times New Roman" w:hAnsi="Times New Roman" w:cs="Times New Roman"/>
              <w:color w:val="000000"/>
            </w:rPr>
            <w:t>Dr.S</w:t>
          </w:r>
          <w:proofErr w:type="spellEnd"/>
          <w:r w:rsidRPr="0084571F">
            <w:rPr>
              <w:rFonts w:ascii="Times New Roman" w:eastAsia="Times New Roman" w:hAnsi="Times New Roman" w:cs="Times New Roman"/>
              <w:color w:val="000000"/>
            </w:rPr>
            <w:t xml:space="preserve">., 2024. E-Bicycle for Food Delivery. Int J Res Appl Sci Eng </w:t>
          </w:r>
          <w:proofErr w:type="spellStart"/>
          <w:r w:rsidRPr="0084571F">
            <w:rPr>
              <w:rFonts w:ascii="Times New Roman" w:eastAsia="Times New Roman" w:hAnsi="Times New Roman" w:cs="Times New Roman"/>
              <w:color w:val="000000"/>
            </w:rPr>
            <w:t>Technol</w:t>
          </w:r>
          <w:proofErr w:type="spellEnd"/>
          <w:r w:rsidRPr="0084571F">
            <w:rPr>
              <w:rFonts w:ascii="Times New Roman" w:eastAsia="Times New Roman" w:hAnsi="Times New Roman" w:cs="Times New Roman"/>
              <w:color w:val="000000"/>
            </w:rPr>
            <w:t xml:space="preserve"> 12, 4581–4585. https://doi.org/10.22214/ijraset.2024.62629</w:t>
          </w:r>
        </w:p>
        <w:p w14:paraId="7D271CB4" w14:textId="77777777" w:rsidR="00B67FE0" w:rsidRPr="0084571F" w:rsidRDefault="00B67FE0">
          <w:pPr>
            <w:autoSpaceDE w:val="0"/>
            <w:autoSpaceDN w:val="0"/>
            <w:ind w:hanging="480"/>
            <w:divId w:val="705369006"/>
            <w:rPr>
              <w:rFonts w:ascii="Times New Roman" w:eastAsia="Times New Roman" w:hAnsi="Times New Roman" w:cs="Times New Roman"/>
              <w:color w:val="000000"/>
            </w:rPr>
          </w:pPr>
          <w:r w:rsidRPr="0084571F">
            <w:rPr>
              <w:rFonts w:ascii="Times New Roman" w:eastAsia="Times New Roman" w:hAnsi="Times New Roman" w:cs="Times New Roman"/>
              <w:color w:val="000000"/>
            </w:rPr>
            <w:t xml:space="preserve">Hess, A., Spinler, S., </w:t>
          </w:r>
          <w:proofErr w:type="spellStart"/>
          <w:r w:rsidRPr="0084571F">
            <w:rPr>
              <w:rFonts w:ascii="Times New Roman" w:eastAsia="Times New Roman" w:hAnsi="Times New Roman" w:cs="Times New Roman"/>
              <w:color w:val="000000"/>
            </w:rPr>
            <w:t>Winkenbach</w:t>
          </w:r>
          <w:proofErr w:type="spellEnd"/>
          <w:r w:rsidRPr="0084571F">
            <w:rPr>
              <w:rFonts w:ascii="Times New Roman" w:eastAsia="Times New Roman" w:hAnsi="Times New Roman" w:cs="Times New Roman"/>
              <w:color w:val="000000"/>
            </w:rPr>
            <w:t xml:space="preserve">, M., 2021. Real-time demand forecasting for an urban delivery platform. </w:t>
          </w:r>
          <w:proofErr w:type="spellStart"/>
          <w:r w:rsidRPr="0084571F">
            <w:rPr>
              <w:rFonts w:ascii="Times New Roman" w:eastAsia="Times New Roman" w:hAnsi="Times New Roman" w:cs="Times New Roman"/>
              <w:color w:val="000000"/>
            </w:rPr>
            <w:t>Transp</w:t>
          </w:r>
          <w:proofErr w:type="spellEnd"/>
          <w:r w:rsidRPr="0084571F">
            <w:rPr>
              <w:rFonts w:ascii="Times New Roman" w:eastAsia="Times New Roman" w:hAnsi="Times New Roman" w:cs="Times New Roman"/>
              <w:color w:val="000000"/>
            </w:rPr>
            <w:t xml:space="preserve"> Res E </w:t>
          </w:r>
          <w:proofErr w:type="spellStart"/>
          <w:r w:rsidRPr="0084571F">
            <w:rPr>
              <w:rFonts w:ascii="Times New Roman" w:eastAsia="Times New Roman" w:hAnsi="Times New Roman" w:cs="Times New Roman"/>
              <w:color w:val="000000"/>
            </w:rPr>
            <w:t>Logist</w:t>
          </w:r>
          <w:proofErr w:type="spellEnd"/>
          <w:r w:rsidRPr="0084571F">
            <w:rPr>
              <w:rFonts w:ascii="Times New Roman" w:eastAsia="Times New Roman" w:hAnsi="Times New Roman" w:cs="Times New Roman"/>
              <w:color w:val="000000"/>
            </w:rPr>
            <w:t xml:space="preserve"> </w:t>
          </w:r>
          <w:proofErr w:type="spellStart"/>
          <w:r w:rsidRPr="0084571F">
            <w:rPr>
              <w:rFonts w:ascii="Times New Roman" w:eastAsia="Times New Roman" w:hAnsi="Times New Roman" w:cs="Times New Roman"/>
              <w:color w:val="000000"/>
            </w:rPr>
            <w:t>Transp</w:t>
          </w:r>
          <w:proofErr w:type="spellEnd"/>
          <w:r w:rsidRPr="0084571F">
            <w:rPr>
              <w:rFonts w:ascii="Times New Roman" w:eastAsia="Times New Roman" w:hAnsi="Times New Roman" w:cs="Times New Roman"/>
              <w:color w:val="000000"/>
            </w:rPr>
            <w:t xml:space="preserve"> Rev 145, 102147. https://doi.org/10.1016/j.tre.2020.102147</w:t>
          </w:r>
        </w:p>
        <w:p w14:paraId="60851DA6" w14:textId="77777777" w:rsidR="00B67FE0" w:rsidRPr="0084571F" w:rsidRDefault="00B67FE0">
          <w:pPr>
            <w:autoSpaceDE w:val="0"/>
            <w:autoSpaceDN w:val="0"/>
            <w:ind w:hanging="480"/>
            <w:divId w:val="2115242140"/>
            <w:rPr>
              <w:rFonts w:ascii="Times New Roman" w:eastAsia="Times New Roman" w:hAnsi="Times New Roman" w:cs="Times New Roman"/>
              <w:color w:val="000000"/>
            </w:rPr>
          </w:pPr>
          <w:r w:rsidRPr="0084571F">
            <w:rPr>
              <w:rFonts w:ascii="Times New Roman" w:eastAsia="Times New Roman" w:hAnsi="Times New Roman" w:cs="Times New Roman"/>
              <w:color w:val="000000"/>
            </w:rPr>
            <w:t xml:space="preserve">Jia, H., Shen, S., Ramírez García, J.A., Shi, C., 2022. Partner with a Third-Party Delivery Service or Not? A Prediction-and-Decision Tool for Restaurants Facing Takeout Demand Surges During a Pandemic. </w:t>
          </w:r>
          <w:proofErr w:type="spellStart"/>
          <w:r w:rsidRPr="0084571F">
            <w:rPr>
              <w:rFonts w:ascii="Times New Roman" w:eastAsia="Times New Roman" w:hAnsi="Times New Roman" w:cs="Times New Roman"/>
              <w:color w:val="000000"/>
            </w:rPr>
            <w:t>Serv</w:t>
          </w:r>
          <w:proofErr w:type="spellEnd"/>
          <w:r w:rsidRPr="0084571F">
            <w:rPr>
              <w:rFonts w:ascii="Times New Roman" w:eastAsia="Times New Roman" w:hAnsi="Times New Roman" w:cs="Times New Roman"/>
              <w:color w:val="000000"/>
            </w:rPr>
            <w:t xml:space="preserve"> Sci 14, 139–155. https://doi.org/10.1287/serv.2021.0294</w:t>
          </w:r>
        </w:p>
        <w:p w14:paraId="6DCF57AC" w14:textId="77777777" w:rsidR="00B67FE0" w:rsidRPr="0084571F" w:rsidRDefault="00B67FE0">
          <w:pPr>
            <w:autoSpaceDE w:val="0"/>
            <w:autoSpaceDN w:val="0"/>
            <w:ind w:hanging="480"/>
            <w:divId w:val="835152851"/>
            <w:rPr>
              <w:rFonts w:ascii="Times New Roman" w:eastAsia="Times New Roman" w:hAnsi="Times New Roman" w:cs="Times New Roman"/>
              <w:color w:val="000000"/>
            </w:rPr>
          </w:pPr>
          <w:r w:rsidRPr="0084571F">
            <w:rPr>
              <w:rFonts w:ascii="Times New Roman" w:eastAsia="Times New Roman" w:hAnsi="Times New Roman" w:cs="Times New Roman"/>
              <w:color w:val="000000"/>
            </w:rPr>
            <w:t>Li, Z., Wang, G., 2024. On-Demand Delivery Platforms and Restaurant Sales. Manage Sci. https://doi.org/10.1287/mnsc.2021.01010</w:t>
          </w:r>
        </w:p>
        <w:p w14:paraId="466350AE" w14:textId="77777777" w:rsidR="00B67FE0" w:rsidRPr="0084571F" w:rsidRDefault="00B67FE0">
          <w:pPr>
            <w:autoSpaceDE w:val="0"/>
            <w:autoSpaceDN w:val="0"/>
            <w:ind w:hanging="480"/>
            <w:divId w:val="1343508951"/>
            <w:rPr>
              <w:rFonts w:ascii="Times New Roman" w:eastAsia="Times New Roman" w:hAnsi="Times New Roman" w:cs="Times New Roman"/>
              <w:color w:val="000000"/>
            </w:rPr>
          </w:pPr>
          <w:r w:rsidRPr="0084571F">
            <w:rPr>
              <w:rFonts w:ascii="Times New Roman" w:eastAsia="Times New Roman" w:hAnsi="Times New Roman" w:cs="Times New Roman"/>
              <w:color w:val="000000"/>
            </w:rPr>
            <w:t>Li, Z., Wang, G., 2020. The Role of On-Demand Delivery Platforms in Restaurants during Disruption: Evidence from the Coronavirus Pandemic. SSRN Electronic Journal. https://doi.org/10.2139/ssrn.3665798</w:t>
          </w:r>
        </w:p>
        <w:p w14:paraId="6B1AEBF7" w14:textId="77777777" w:rsidR="00B67FE0" w:rsidRPr="0084571F" w:rsidRDefault="00B67FE0">
          <w:pPr>
            <w:autoSpaceDE w:val="0"/>
            <w:autoSpaceDN w:val="0"/>
            <w:ind w:hanging="480"/>
            <w:divId w:val="1598174617"/>
            <w:rPr>
              <w:rFonts w:ascii="Times New Roman" w:eastAsia="Times New Roman" w:hAnsi="Times New Roman" w:cs="Times New Roman"/>
              <w:color w:val="000000"/>
            </w:rPr>
          </w:pPr>
          <w:proofErr w:type="spellStart"/>
          <w:r w:rsidRPr="0084571F">
            <w:rPr>
              <w:rFonts w:ascii="Times New Roman" w:eastAsia="Times New Roman" w:hAnsi="Times New Roman" w:cs="Times New Roman"/>
              <w:color w:val="000000"/>
            </w:rPr>
            <w:t>Martnes</w:t>
          </w:r>
          <w:proofErr w:type="spellEnd"/>
          <w:r w:rsidRPr="0084571F">
            <w:rPr>
              <w:rFonts w:ascii="Times New Roman" w:eastAsia="Times New Roman" w:hAnsi="Times New Roman" w:cs="Times New Roman"/>
              <w:color w:val="000000"/>
            </w:rPr>
            <w:t xml:space="preserve">, J.J., </w:t>
          </w:r>
          <w:proofErr w:type="spellStart"/>
          <w:r w:rsidRPr="0084571F">
            <w:rPr>
              <w:rFonts w:ascii="Times New Roman" w:eastAsia="Times New Roman" w:hAnsi="Times New Roman" w:cs="Times New Roman"/>
              <w:color w:val="000000"/>
            </w:rPr>
            <w:t>Bere</w:t>
          </w:r>
          <w:proofErr w:type="spellEnd"/>
          <w:r w:rsidRPr="0084571F">
            <w:rPr>
              <w:rFonts w:ascii="Times New Roman" w:eastAsia="Times New Roman" w:hAnsi="Times New Roman" w:cs="Times New Roman"/>
              <w:color w:val="000000"/>
            </w:rPr>
            <w:t>, E., 2023. Physical activity when riding an electric-assisted bicycle with and without cargo. Front Sports Act Living 5. https://doi.org/10.3389/fspor.2023.1179043</w:t>
          </w:r>
        </w:p>
        <w:p w14:paraId="02DB4AE3" w14:textId="77777777" w:rsidR="00B67FE0" w:rsidRPr="0084571F" w:rsidRDefault="00B67FE0">
          <w:pPr>
            <w:autoSpaceDE w:val="0"/>
            <w:autoSpaceDN w:val="0"/>
            <w:ind w:hanging="480"/>
            <w:divId w:val="1167481250"/>
            <w:rPr>
              <w:rFonts w:ascii="Times New Roman" w:eastAsia="Times New Roman" w:hAnsi="Times New Roman" w:cs="Times New Roman"/>
              <w:color w:val="000000"/>
            </w:rPr>
          </w:pPr>
          <w:r w:rsidRPr="0084571F">
            <w:rPr>
              <w:rFonts w:ascii="Times New Roman" w:eastAsia="Times New Roman" w:hAnsi="Times New Roman" w:cs="Times New Roman"/>
              <w:color w:val="000000"/>
            </w:rPr>
            <w:t xml:space="preserve">Memon, M.A., </w:t>
          </w:r>
          <w:proofErr w:type="spellStart"/>
          <w:r w:rsidRPr="0084571F">
            <w:rPr>
              <w:rFonts w:ascii="Times New Roman" w:eastAsia="Times New Roman" w:hAnsi="Times New Roman" w:cs="Times New Roman"/>
              <w:color w:val="000000"/>
            </w:rPr>
            <w:t>Karray</w:t>
          </w:r>
          <w:proofErr w:type="spellEnd"/>
          <w:r w:rsidRPr="0084571F">
            <w:rPr>
              <w:rFonts w:ascii="Times New Roman" w:eastAsia="Times New Roman" w:hAnsi="Times New Roman" w:cs="Times New Roman"/>
              <w:color w:val="000000"/>
            </w:rPr>
            <w:t xml:space="preserve">, M.H., </w:t>
          </w:r>
          <w:proofErr w:type="spellStart"/>
          <w:r w:rsidRPr="0084571F">
            <w:rPr>
              <w:rFonts w:ascii="Times New Roman" w:eastAsia="Times New Roman" w:hAnsi="Times New Roman" w:cs="Times New Roman"/>
              <w:color w:val="000000"/>
            </w:rPr>
            <w:t>Letouzey</w:t>
          </w:r>
          <w:proofErr w:type="spellEnd"/>
          <w:r w:rsidRPr="0084571F">
            <w:rPr>
              <w:rFonts w:ascii="Times New Roman" w:eastAsia="Times New Roman" w:hAnsi="Times New Roman" w:cs="Times New Roman"/>
              <w:color w:val="000000"/>
            </w:rPr>
            <w:t>, A., Archimède, B., 2017. Semantic transportation planning for food products supply chain ecosystem within difficult geographic zones. Industrial Management &amp; Data Systems 117, 2064–2084. https://doi.org/10.1108/IMDS-10-2016-0459</w:t>
          </w:r>
        </w:p>
        <w:p w14:paraId="31D48629" w14:textId="77777777" w:rsidR="00B67FE0" w:rsidRPr="0084571F" w:rsidRDefault="00B67FE0">
          <w:pPr>
            <w:autoSpaceDE w:val="0"/>
            <w:autoSpaceDN w:val="0"/>
            <w:ind w:hanging="480"/>
            <w:divId w:val="970133551"/>
            <w:rPr>
              <w:rFonts w:ascii="Times New Roman" w:eastAsia="Times New Roman" w:hAnsi="Times New Roman" w:cs="Times New Roman"/>
              <w:color w:val="000000"/>
            </w:rPr>
          </w:pPr>
          <w:proofErr w:type="spellStart"/>
          <w:r w:rsidRPr="0084571F">
            <w:rPr>
              <w:rFonts w:ascii="Times New Roman" w:eastAsia="Times New Roman" w:hAnsi="Times New Roman" w:cs="Times New Roman"/>
              <w:color w:val="000000"/>
            </w:rPr>
            <w:t>Mirzahosseinian</w:t>
          </w:r>
          <w:proofErr w:type="spellEnd"/>
          <w:r w:rsidRPr="0084571F">
            <w:rPr>
              <w:rFonts w:ascii="Times New Roman" w:eastAsia="Times New Roman" w:hAnsi="Times New Roman" w:cs="Times New Roman"/>
              <w:color w:val="000000"/>
            </w:rPr>
            <w:t>, H., Piplani, R., Jin, T., 2015. The impact of fleet size on performance-based incentive management. Journal of the Operational Research Society 67. https://doi.org/10.1057/jors.2015.52</w:t>
          </w:r>
        </w:p>
        <w:p w14:paraId="412BA65E" w14:textId="77777777" w:rsidR="00B67FE0" w:rsidRPr="0084571F" w:rsidRDefault="00B67FE0">
          <w:pPr>
            <w:autoSpaceDE w:val="0"/>
            <w:autoSpaceDN w:val="0"/>
            <w:ind w:hanging="480"/>
            <w:divId w:val="1603104739"/>
            <w:rPr>
              <w:rFonts w:ascii="Times New Roman" w:eastAsia="Times New Roman" w:hAnsi="Times New Roman" w:cs="Times New Roman"/>
              <w:color w:val="000000"/>
            </w:rPr>
          </w:pPr>
          <w:r w:rsidRPr="0084571F">
            <w:rPr>
              <w:rFonts w:ascii="Times New Roman" w:eastAsia="Times New Roman" w:hAnsi="Times New Roman" w:cs="Times New Roman"/>
              <w:color w:val="000000"/>
            </w:rPr>
            <w:t xml:space="preserve">Muralidharan, A., Harsha, N., Bhat, T. V, Elizabeth, A., Srinivas, K., 2024. Optimal Delivery Positioning Algorithm Using Clustering, </w:t>
          </w:r>
          <w:proofErr w:type="gramStart"/>
          <w:r w:rsidRPr="0084571F">
            <w:rPr>
              <w:rFonts w:ascii="Times New Roman" w:eastAsia="Times New Roman" w:hAnsi="Times New Roman" w:cs="Times New Roman"/>
              <w:color w:val="000000"/>
            </w:rPr>
            <w:t>in:</w:t>
          </w:r>
          <w:proofErr w:type="gramEnd"/>
          <w:r w:rsidRPr="0084571F">
            <w:rPr>
              <w:rFonts w:ascii="Times New Roman" w:eastAsia="Times New Roman" w:hAnsi="Times New Roman" w:cs="Times New Roman"/>
              <w:color w:val="000000"/>
            </w:rPr>
            <w:t xml:space="preserve"> 2024 International Conference on Circuit, Systems and Communication (ICCSC). IEEE, pp. 1–4. https://doi.org/10.1109/ICCSC62074.2024.10617140</w:t>
          </w:r>
        </w:p>
        <w:p w14:paraId="429A3BF7" w14:textId="77777777" w:rsidR="00B67FE0" w:rsidRPr="0084571F" w:rsidRDefault="00B67FE0">
          <w:pPr>
            <w:autoSpaceDE w:val="0"/>
            <w:autoSpaceDN w:val="0"/>
            <w:ind w:hanging="480"/>
            <w:divId w:val="1186796546"/>
            <w:rPr>
              <w:rFonts w:ascii="Times New Roman" w:eastAsia="Times New Roman" w:hAnsi="Times New Roman" w:cs="Times New Roman"/>
              <w:color w:val="000000"/>
            </w:rPr>
          </w:pPr>
          <w:r w:rsidRPr="0084571F">
            <w:rPr>
              <w:rFonts w:ascii="Times New Roman" w:eastAsia="Times New Roman" w:hAnsi="Times New Roman" w:cs="Times New Roman"/>
              <w:color w:val="000000"/>
            </w:rPr>
            <w:t>Niu, B., Li, Q., Mu, Z., Chen, L., Ji, P., 2021. Platform logistics or self-logistics? Restaurants’ cooperation with online food-delivery platform considering profitability and sustainability. Int J Prod Econ 234, 108064. https://doi.org/10.1016/j.ijpe.2021.108064</w:t>
          </w:r>
        </w:p>
        <w:p w14:paraId="31FB4813" w14:textId="77777777" w:rsidR="00B67FE0" w:rsidRPr="0084571F" w:rsidRDefault="00B67FE0">
          <w:pPr>
            <w:autoSpaceDE w:val="0"/>
            <w:autoSpaceDN w:val="0"/>
            <w:ind w:hanging="480"/>
            <w:divId w:val="150948012"/>
            <w:rPr>
              <w:rFonts w:ascii="Times New Roman" w:eastAsia="Times New Roman" w:hAnsi="Times New Roman" w:cs="Times New Roman"/>
              <w:color w:val="000000"/>
            </w:rPr>
          </w:pPr>
          <w:r w:rsidRPr="0084571F">
            <w:rPr>
              <w:rFonts w:ascii="Times New Roman" w:eastAsia="Times New Roman" w:hAnsi="Times New Roman" w:cs="Times New Roman"/>
              <w:color w:val="000000"/>
            </w:rPr>
            <w:t>Oblander, E.S., McCarthy, D., 2021. How has COVID-19 Impacted Customer Relationship Dynamics at Restaurant Food Delivery Businesses? SSRN Electronic Journal. https://doi.org/10.2139/ssrn.3836262</w:t>
          </w:r>
        </w:p>
        <w:p w14:paraId="1008D679" w14:textId="77777777" w:rsidR="00B67FE0" w:rsidRPr="0084571F" w:rsidRDefault="00B67FE0">
          <w:pPr>
            <w:autoSpaceDE w:val="0"/>
            <w:autoSpaceDN w:val="0"/>
            <w:ind w:hanging="480"/>
            <w:divId w:val="1319459742"/>
            <w:rPr>
              <w:rFonts w:ascii="Times New Roman" w:eastAsia="Times New Roman" w:hAnsi="Times New Roman" w:cs="Times New Roman"/>
              <w:color w:val="000000"/>
            </w:rPr>
          </w:pPr>
          <w:r w:rsidRPr="0084571F">
            <w:rPr>
              <w:rFonts w:ascii="Times New Roman" w:eastAsia="Times New Roman" w:hAnsi="Times New Roman" w:cs="Times New Roman"/>
              <w:color w:val="000000"/>
            </w:rPr>
            <w:lastRenderedPageBreak/>
            <w:t xml:space="preserve">Pandey, N.K., Mishra, A.K., Kumar, V., Kumar, A., Diwakar, M., Tripathi, N., 2023. Machine Learning based Food Demand Estimation for Restaurants, </w:t>
          </w:r>
          <w:proofErr w:type="gramStart"/>
          <w:r w:rsidRPr="0084571F">
            <w:rPr>
              <w:rFonts w:ascii="Times New Roman" w:eastAsia="Times New Roman" w:hAnsi="Times New Roman" w:cs="Times New Roman"/>
              <w:color w:val="000000"/>
            </w:rPr>
            <w:t>in:</w:t>
          </w:r>
          <w:proofErr w:type="gramEnd"/>
          <w:r w:rsidRPr="0084571F">
            <w:rPr>
              <w:rFonts w:ascii="Times New Roman" w:eastAsia="Times New Roman" w:hAnsi="Times New Roman" w:cs="Times New Roman"/>
              <w:color w:val="000000"/>
            </w:rPr>
            <w:t xml:space="preserve"> 2023 6th International Conference on Information Systems and Computer Networks (ISCON). IEEE, pp. 1–5. https://doi.org/10.1109/ISCON57294.2023.10112059</w:t>
          </w:r>
        </w:p>
        <w:p w14:paraId="3E18A411" w14:textId="77777777" w:rsidR="00B67FE0" w:rsidRPr="0084571F" w:rsidRDefault="00B67FE0">
          <w:pPr>
            <w:autoSpaceDE w:val="0"/>
            <w:autoSpaceDN w:val="0"/>
            <w:ind w:hanging="480"/>
            <w:divId w:val="652760096"/>
            <w:rPr>
              <w:rFonts w:ascii="Times New Roman" w:eastAsia="Times New Roman" w:hAnsi="Times New Roman" w:cs="Times New Roman"/>
              <w:color w:val="000000"/>
            </w:rPr>
          </w:pPr>
          <w:r w:rsidRPr="0084571F">
            <w:rPr>
              <w:rFonts w:ascii="Times New Roman" w:eastAsia="Times New Roman" w:hAnsi="Times New Roman" w:cs="Times New Roman"/>
              <w:color w:val="000000"/>
            </w:rPr>
            <w:t xml:space="preserve">Shi, L., Xu, Z., 2024. Dine in or Takeout? Trends on Restaurant Service Demand amid the COVID-19 Pandemic. </w:t>
          </w:r>
          <w:proofErr w:type="spellStart"/>
          <w:r w:rsidRPr="0084571F">
            <w:rPr>
              <w:rFonts w:ascii="Times New Roman" w:eastAsia="Times New Roman" w:hAnsi="Times New Roman" w:cs="Times New Roman"/>
              <w:color w:val="000000"/>
            </w:rPr>
            <w:t>Serv</w:t>
          </w:r>
          <w:proofErr w:type="spellEnd"/>
          <w:r w:rsidRPr="0084571F">
            <w:rPr>
              <w:rFonts w:ascii="Times New Roman" w:eastAsia="Times New Roman" w:hAnsi="Times New Roman" w:cs="Times New Roman"/>
              <w:color w:val="000000"/>
            </w:rPr>
            <w:t xml:space="preserve"> Sci 16, 241–271. https://doi.org/10.1287/serv.2023.0103</w:t>
          </w:r>
        </w:p>
        <w:p w14:paraId="525AFE49" w14:textId="77777777" w:rsidR="00B67FE0" w:rsidRPr="0084571F" w:rsidRDefault="00B67FE0">
          <w:pPr>
            <w:autoSpaceDE w:val="0"/>
            <w:autoSpaceDN w:val="0"/>
            <w:ind w:hanging="480"/>
            <w:divId w:val="1997996710"/>
            <w:rPr>
              <w:rFonts w:ascii="Times New Roman" w:eastAsia="Times New Roman" w:hAnsi="Times New Roman" w:cs="Times New Roman"/>
              <w:color w:val="000000"/>
            </w:rPr>
          </w:pPr>
          <w:proofErr w:type="spellStart"/>
          <w:r w:rsidRPr="0084571F">
            <w:rPr>
              <w:rFonts w:ascii="Times New Roman" w:eastAsia="Times New Roman" w:hAnsi="Times New Roman" w:cs="Times New Roman"/>
              <w:color w:val="000000"/>
            </w:rPr>
            <w:t>Temporelli</w:t>
          </w:r>
          <w:proofErr w:type="spellEnd"/>
          <w:r w:rsidRPr="0084571F">
            <w:rPr>
              <w:rFonts w:ascii="Times New Roman" w:eastAsia="Times New Roman" w:hAnsi="Times New Roman" w:cs="Times New Roman"/>
              <w:color w:val="000000"/>
            </w:rPr>
            <w:t>, A., Brambilla, P.C., Brivio, E., Girardi, P., 2022. Last Mile Logistics Life Cycle Assessment: A Comparative Analysis from Diesel Van to E-Cargo Bike. Energies (Basel) 15, 7817. https://doi.org/10.3390/en15207817</w:t>
          </w:r>
        </w:p>
        <w:p w14:paraId="07DA15C2" w14:textId="77777777" w:rsidR="00B67FE0" w:rsidRPr="0084571F" w:rsidRDefault="00B67FE0">
          <w:pPr>
            <w:autoSpaceDE w:val="0"/>
            <w:autoSpaceDN w:val="0"/>
            <w:ind w:hanging="480"/>
            <w:divId w:val="1126312387"/>
            <w:rPr>
              <w:rFonts w:ascii="Times New Roman" w:eastAsia="Times New Roman" w:hAnsi="Times New Roman" w:cs="Times New Roman"/>
              <w:color w:val="000000"/>
            </w:rPr>
          </w:pPr>
          <w:proofErr w:type="spellStart"/>
          <w:r w:rsidRPr="0084571F">
            <w:rPr>
              <w:rFonts w:ascii="Times New Roman" w:eastAsia="Times New Roman" w:hAnsi="Times New Roman" w:cs="Times New Roman"/>
              <w:color w:val="000000"/>
            </w:rPr>
            <w:t>Yudhanegara</w:t>
          </w:r>
          <w:proofErr w:type="spellEnd"/>
          <w:r w:rsidRPr="0084571F">
            <w:rPr>
              <w:rFonts w:ascii="Times New Roman" w:eastAsia="Times New Roman" w:hAnsi="Times New Roman" w:cs="Times New Roman"/>
              <w:color w:val="000000"/>
            </w:rPr>
            <w:t xml:space="preserve">, M.R., </w:t>
          </w:r>
          <w:proofErr w:type="spellStart"/>
          <w:r w:rsidRPr="0084571F">
            <w:rPr>
              <w:rFonts w:ascii="Times New Roman" w:eastAsia="Times New Roman" w:hAnsi="Times New Roman" w:cs="Times New Roman"/>
              <w:color w:val="000000"/>
            </w:rPr>
            <w:t>Indratno</w:t>
          </w:r>
          <w:proofErr w:type="spellEnd"/>
          <w:r w:rsidRPr="0084571F">
            <w:rPr>
              <w:rFonts w:ascii="Times New Roman" w:eastAsia="Times New Roman" w:hAnsi="Times New Roman" w:cs="Times New Roman"/>
              <w:color w:val="000000"/>
            </w:rPr>
            <w:t>, S.W., Sari, R.K.N., 2020. Clustering for Item Delivery Using Rule-K-Means. Journal of the Indonesian Mathematical Society 185–191. https://doi.org/10.22342/jims.26.2.871.185-191</w:t>
          </w:r>
        </w:p>
        <w:p w14:paraId="797EF590" w14:textId="548161C8" w:rsidR="00C82BCE" w:rsidRPr="0084571F" w:rsidRDefault="00B67FE0" w:rsidP="003C2A87">
          <w:pPr>
            <w:rPr>
              <w:rFonts w:ascii="Times New Roman" w:hAnsi="Times New Roman" w:cs="Times New Roman"/>
            </w:rPr>
          </w:pPr>
          <w:r w:rsidRPr="0084571F">
            <w:rPr>
              <w:rFonts w:ascii="Times New Roman" w:eastAsia="Times New Roman" w:hAnsi="Times New Roman" w:cs="Times New Roman"/>
              <w:color w:val="000000"/>
            </w:rPr>
            <w:t> </w:t>
          </w:r>
        </w:p>
      </w:sdtContent>
    </w:sdt>
    <w:p w14:paraId="2F8D775E" w14:textId="77777777" w:rsidR="004A104B" w:rsidRPr="0084571F" w:rsidRDefault="004A104B" w:rsidP="003C2A87">
      <w:pPr>
        <w:rPr>
          <w:rFonts w:ascii="Times New Roman" w:hAnsi="Times New Roman" w:cs="Times New Roman"/>
        </w:rPr>
      </w:pPr>
    </w:p>
    <w:p w14:paraId="3F064508" w14:textId="77777777" w:rsidR="0046173A" w:rsidRPr="0084571F" w:rsidRDefault="0046173A" w:rsidP="003C2A87">
      <w:pPr>
        <w:rPr>
          <w:rFonts w:ascii="Times New Roman" w:hAnsi="Times New Roman" w:cs="Times New Roman"/>
          <w:u w:val="single"/>
        </w:rPr>
      </w:pPr>
    </w:p>
    <w:p w14:paraId="1EA6EFDE" w14:textId="77777777" w:rsidR="000A6238" w:rsidRPr="0084571F" w:rsidRDefault="000A6238" w:rsidP="000A6238">
      <w:pPr>
        <w:rPr>
          <w:rFonts w:ascii="Times New Roman" w:hAnsi="Times New Roman" w:cs="Times New Roman"/>
        </w:rPr>
      </w:pPr>
    </w:p>
    <w:p w14:paraId="6F116230" w14:textId="77777777" w:rsidR="004D2D4A" w:rsidRPr="0084571F" w:rsidRDefault="004D2D4A" w:rsidP="003C2A87">
      <w:pPr>
        <w:rPr>
          <w:rFonts w:ascii="Times New Roman" w:hAnsi="Times New Roman" w:cs="Times New Roman"/>
        </w:rPr>
      </w:pPr>
    </w:p>
    <w:p w14:paraId="09A5A48D" w14:textId="77777777" w:rsidR="007B433A" w:rsidRPr="0084571F" w:rsidRDefault="007B433A" w:rsidP="003C2A87">
      <w:pPr>
        <w:rPr>
          <w:rFonts w:ascii="Times New Roman" w:hAnsi="Times New Roman" w:cs="Times New Roman"/>
        </w:rPr>
      </w:pPr>
    </w:p>
    <w:p w14:paraId="37CD6C68" w14:textId="7535183F" w:rsidR="00147828" w:rsidRPr="0084571F" w:rsidRDefault="00147828" w:rsidP="007734A4">
      <w:pPr>
        <w:rPr>
          <w:rFonts w:ascii="Times New Roman" w:hAnsi="Times New Roman" w:cs="Times New Roman"/>
        </w:rPr>
      </w:pPr>
    </w:p>
    <w:sectPr w:rsidR="00147828" w:rsidRPr="00845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57E"/>
    <w:multiLevelType w:val="hybridMultilevel"/>
    <w:tmpl w:val="D50CEA5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0B098A"/>
    <w:multiLevelType w:val="hybridMultilevel"/>
    <w:tmpl w:val="4AD65B7C"/>
    <w:lvl w:ilvl="0" w:tplc="723E1FE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767459"/>
    <w:multiLevelType w:val="hybridMultilevel"/>
    <w:tmpl w:val="85769F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8B23A2"/>
    <w:multiLevelType w:val="hybridMultilevel"/>
    <w:tmpl w:val="93D25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8481BE7"/>
    <w:multiLevelType w:val="hybridMultilevel"/>
    <w:tmpl w:val="256275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04333663">
    <w:abstractNumId w:val="4"/>
  </w:num>
  <w:num w:numId="2" w16cid:durableId="2003659552">
    <w:abstractNumId w:val="2"/>
  </w:num>
  <w:num w:numId="3" w16cid:durableId="184057572">
    <w:abstractNumId w:val="3"/>
  </w:num>
  <w:num w:numId="4" w16cid:durableId="2060519795">
    <w:abstractNumId w:val="1"/>
  </w:num>
  <w:num w:numId="5" w16cid:durableId="185558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AE"/>
    <w:rsid w:val="00000324"/>
    <w:rsid w:val="00002891"/>
    <w:rsid w:val="000059CE"/>
    <w:rsid w:val="000145F9"/>
    <w:rsid w:val="0003089C"/>
    <w:rsid w:val="00030DD3"/>
    <w:rsid w:val="00033733"/>
    <w:rsid w:val="000351E0"/>
    <w:rsid w:val="0003537B"/>
    <w:rsid w:val="00041847"/>
    <w:rsid w:val="00045728"/>
    <w:rsid w:val="00046F53"/>
    <w:rsid w:val="00052457"/>
    <w:rsid w:val="00055A11"/>
    <w:rsid w:val="00056D01"/>
    <w:rsid w:val="00060ABA"/>
    <w:rsid w:val="0006517A"/>
    <w:rsid w:val="000673AD"/>
    <w:rsid w:val="000724CD"/>
    <w:rsid w:val="000754C5"/>
    <w:rsid w:val="00077E1E"/>
    <w:rsid w:val="00080027"/>
    <w:rsid w:val="00082138"/>
    <w:rsid w:val="0008353D"/>
    <w:rsid w:val="00094D2D"/>
    <w:rsid w:val="0009624A"/>
    <w:rsid w:val="000A0BBC"/>
    <w:rsid w:val="000A274C"/>
    <w:rsid w:val="000A49BB"/>
    <w:rsid w:val="000A6238"/>
    <w:rsid w:val="000A7E26"/>
    <w:rsid w:val="000B25F3"/>
    <w:rsid w:val="000C014E"/>
    <w:rsid w:val="000C66DD"/>
    <w:rsid w:val="000E004C"/>
    <w:rsid w:val="00113167"/>
    <w:rsid w:val="00114F25"/>
    <w:rsid w:val="00121F06"/>
    <w:rsid w:val="00122D96"/>
    <w:rsid w:val="00126B5D"/>
    <w:rsid w:val="00127920"/>
    <w:rsid w:val="00131508"/>
    <w:rsid w:val="0013319B"/>
    <w:rsid w:val="001378E2"/>
    <w:rsid w:val="00146081"/>
    <w:rsid w:val="00147828"/>
    <w:rsid w:val="00150EC4"/>
    <w:rsid w:val="001748F3"/>
    <w:rsid w:val="00181247"/>
    <w:rsid w:val="00182501"/>
    <w:rsid w:val="00184575"/>
    <w:rsid w:val="0019193F"/>
    <w:rsid w:val="001A5FE0"/>
    <w:rsid w:val="001A6694"/>
    <w:rsid w:val="001B3403"/>
    <w:rsid w:val="001B675A"/>
    <w:rsid w:val="001C6B89"/>
    <w:rsid w:val="001C7DE6"/>
    <w:rsid w:val="001D3A33"/>
    <w:rsid w:val="001D6A64"/>
    <w:rsid w:val="001E3D97"/>
    <w:rsid w:val="001E5C44"/>
    <w:rsid w:val="001F349D"/>
    <w:rsid w:val="00206523"/>
    <w:rsid w:val="00214D4C"/>
    <w:rsid w:val="00215114"/>
    <w:rsid w:val="00220DF7"/>
    <w:rsid w:val="002311E4"/>
    <w:rsid w:val="002338C1"/>
    <w:rsid w:val="00240CC2"/>
    <w:rsid w:val="00242286"/>
    <w:rsid w:val="00242910"/>
    <w:rsid w:val="002437BC"/>
    <w:rsid w:val="00256A07"/>
    <w:rsid w:val="00262827"/>
    <w:rsid w:val="002644CA"/>
    <w:rsid w:val="00277ED4"/>
    <w:rsid w:val="00294826"/>
    <w:rsid w:val="002B035A"/>
    <w:rsid w:val="002B1212"/>
    <w:rsid w:val="002C0057"/>
    <w:rsid w:val="002C6608"/>
    <w:rsid w:val="002C7BC6"/>
    <w:rsid w:val="002D0303"/>
    <w:rsid w:val="002E3560"/>
    <w:rsid w:val="002E6D0C"/>
    <w:rsid w:val="002F1B12"/>
    <w:rsid w:val="002F421C"/>
    <w:rsid w:val="0030196C"/>
    <w:rsid w:val="00301E68"/>
    <w:rsid w:val="003034EB"/>
    <w:rsid w:val="00304006"/>
    <w:rsid w:val="0030477D"/>
    <w:rsid w:val="00304E31"/>
    <w:rsid w:val="003125BE"/>
    <w:rsid w:val="00312ECB"/>
    <w:rsid w:val="0031610B"/>
    <w:rsid w:val="003207E5"/>
    <w:rsid w:val="0032400E"/>
    <w:rsid w:val="00325903"/>
    <w:rsid w:val="00332CE1"/>
    <w:rsid w:val="0034650B"/>
    <w:rsid w:val="00351ABF"/>
    <w:rsid w:val="00367CF8"/>
    <w:rsid w:val="00371C3F"/>
    <w:rsid w:val="00372AF2"/>
    <w:rsid w:val="00372F7F"/>
    <w:rsid w:val="00376AAD"/>
    <w:rsid w:val="00384B29"/>
    <w:rsid w:val="00387F3F"/>
    <w:rsid w:val="00392CD3"/>
    <w:rsid w:val="00393985"/>
    <w:rsid w:val="00394C73"/>
    <w:rsid w:val="003A5374"/>
    <w:rsid w:val="003B2C8C"/>
    <w:rsid w:val="003B6D77"/>
    <w:rsid w:val="003C2A87"/>
    <w:rsid w:val="003C69BB"/>
    <w:rsid w:val="003D2A58"/>
    <w:rsid w:val="003D335B"/>
    <w:rsid w:val="003D35E6"/>
    <w:rsid w:val="003D4AFB"/>
    <w:rsid w:val="003D7417"/>
    <w:rsid w:val="003E0400"/>
    <w:rsid w:val="003E3C1C"/>
    <w:rsid w:val="003E578A"/>
    <w:rsid w:val="003F199A"/>
    <w:rsid w:val="004028E4"/>
    <w:rsid w:val="00410849"/>
    <w:rsid w:val="004121B9"/>
    <w:rsid w:val="00417EE4"/>
    <w:rsid w:val="0042072F"/>
    <w:rsid w:val="004272DF"/>
    <w:rsid w:val="00427F96"/>
    <w:rsid w:val="00431B6E"/>
    <w:rsid w:val="00434C9B"/>
    <w:rsid w:val="00434DD3"/>
    <w:rsid w:val="004365A9"/>
    <w:rsid w:val="00437FDC"/>
    <w:rsid w:val="00440D4B"/>
    <w:rsid w:val="00443B58"/>
    <w:rsid w:val="00444901"/>
    <w:rsid w:val="00455157"/>
    <w:rsid w:val="0046173A"/>
    <w:rsid w:val="00472DF3"/>
    <w:rsid w:val="00475754"/>
    <w:rsid w:val="00480373"/>
    <w:rsid w:val="0048761E"/>
    <w:rsid w:val="0049044C"/>
    <w:rsid w:val="004A104B"/>
    <w:rsid w:val="004B7EE4"/>
    <w:rsid w:val="004C02F7"/>
    <w:rsid w:val="004D2D4A"/>
    <w:rsid w:val="004D3E24"/>
    <w:rsid w:val="004E75CC"/>
    <w:rsid w:val="004F2DE3"/>
    <w:rsid w:val="00503F79"/>
    <w:rsid w:val="00507AAE"/>
    <w:rsid w:val="005118BE"/>
    <w:rsid w:val="00512E17"/>
    <w:rsid w:val="00514B85"/>
    <w:rsid w:val="00524057"/>
    <w:rsid w:val="00524068"/>
    <w:rsid w:val="00524F87"/>
    <w:rsid w:val="00532CE5"/>
    <w:rsid w:val="00551D9C"/>
    <w:rsid w:val="00554080"/>
    <w:rsid w:val="005616F1"/>
    <w:rsid w:val="00567B95"/>
    <w:rsid w:val="00567CD8"/>
    <w:rsid w:val="00570EFE"/>
    <w:rsid w:val="00571D80"/>
    <w:rsid w:val="00573276"/>
    <w:rsid w:val="0057412B"/>
    <w:rsid w:val="005A1C2F"/>
    <w:rsid w:val="005A42A1"/>
    <w:rsid w:val="005A53D4"/>
    <w:rsid w:val="005B0BCA"/>
    <w:rsid w:val="005B4CDF"/>
    <w:rsid w:val="005D02A1"/>
    <w:rsid w:val="005E16FD"/>
    <w:rsid w:val="005E45A6"/>
    <w:rsid w:val="005E6CF0"/>
    <w:rsid w:val="005E7F1A"/>
    <w:rsid w:val="0060121E"/>
    <w:rsid w:val="00603852"/>
    <w:rsid w:val="00613C68"/>
    <w:rsid w:val="0061673F"/>
    <w:rsid w:val="00616B7C"/>
    <w:rsid w:val="00631128"/>
    <w:rsid w:val="00634EE5"/>
    <w:rsid w:val="00634FAB"/>
    <w:rsid w:val="0064030A"/>
    <w:rsid w:val="00645644"/>
    <w:rsid w:val="00647F26"/>
    <w:rsid w:val="006529CE"/>
    <w:rsid w:val="006709E4"/>
    <w:rsid w:val="00671B5B"/>
    <w:rsid w:val="0068071B"/>
    <w:rsid w:val="00694BC2"/>
    <w:rsid w:val="006A0DCD"/>
    <w:rsid w:val="006A2D59"/>
    <w:rsid w:val="006B2042"/>
    <w:rsid w:val="006B29EE"/>
    <w:rsid w:val="006C39C6"/>
    <w:rsid w:val="006C5034"/>
    <w:rsid w:val="006C64C6"/>
    <w:rsid w:val="006D14ED"/>
    <w:rsid w:val="006D42CE"/>
    <w:rsid w:val="006F48C9"/>
    <w:rsid w:val="006F5370"/>
    <w:rsid w:val="00704A43"/>
    <w:rsid w:val="007104CE"/>
    <w:rsid w:val="0071697A"/>
    <w:rsid w:val="00720A10"/>
    <w:rsid w:val="007245C8"/>
    <w:rsid w:val="00726C3F"/>
    <w:rsid w:val="00731DD6"/>
    <w:rsid w:val="007327C3"/>
    <w:rsid w:val="007419C1"/>
    <w:rsid w:val="00747AE0"/>
    <w:rsid w:val="00750573"/>
    <w:rsid w:val="007543D5"/>
    <w:rsid w:val="00755D17"/>
    <w:rsid w:val="007616A9"/>
    <w:rsid w:val="007640C2"/>
    <w:rsid w:val="007717B9"/>
    <w:rsid w:val="007734A4"/>
    <w:rsid w:val="0077353F"/>
    <w:rsid w:val="007746F7"/>
    <w:rsid w:val="00790FB2"/>
    <w:rsid w:val="0079642B"/>
    <w:rsid w:val="007A2624"/>
    <w:rsid w:val="007A3F6F"/>
    <w:rsid w:val="007A4622"/>
    <w:rsid w:val="007B433A"/>
    <w:rsid w:val="007B7DC4"/>
    <w:rsid w:val="007C125C"/>
    <w:rsid w:val="007C298C"/>
    <w:rsid w:val="007C75FB"/>
    <w:rsid w:val="007E6668"/>
    <w:rsid w:val="007F14C3"/>
    <w:rsid w:val="008045B7"/>
    <w:rsid w:val="008136F7"/>
    <w:rsid w:val="008176DA"/>
    <w:rsid w:val="00825D78"/>
    <w:rsid w:val="0083468D"/>
    <w:rsid w:val="008354C9"/>
    <w:rsid w:val="00837EA8"/>
    <w:rsid w:val="0084571F"/>
    <w:rsid w:val="008702FC"/>
    <w:rsid w:val="008705DA"/>
    <w:rsid w:val="0087134C"/>
    <w:rsid w:val="00871DD4"/>
    <w:rsid w:val="00877E49"/>
    <w:rsid w:val="00880640"/>
    <w:rsid w:val="008914F1"/>
    <w:rsid w:val="00891BEB"/>
    <w:rsid w:val="00896F31"/>
    <w:rsid w:val="00897727"/>
    <w:rsid w:val="008A0F4A"/>
    <w:rsid w:val="008A294F"/>
    <w:rsid w:val="008C08AC"/>
    <w:rsid w:val="008D5665"/>
    <w:rsid w:val="008D5B46"/>
    <w:rsid w:val="008F1CB7"/>
    <w:rsid w:val="00904F4A"/>
    <w:rsid w:val="0091042B"/>
    <w:rsid w:val="009214BE"/>
    <w:rsid w:val="009214DE"/>
    <w:rsid w:val="009259E9"/>
    <w:rsid w:val="00931E6A"/>
    <w:rsid w:val="00934E30"/>
    <w:rsid w:val="0094691B"/>
    <w:rsid w:val="00946F98"/>
    <w:rsid w:val="00952A3F"/>
    <w:rsid w:val="00960CE0"/>
    <w:rsid w:val="0096351B"/>
    <w:rsid w:val="009741EB"/>
    <w:rsid w:val="009761AA"/>
    <w:rsid w:val="00976AB0"/>
    <w:rsid w:val="009865BB"/>
    <w:rsid w:val="00994F0E"/>
    <w:rsid w:val="009A23E7"/>
    <w:rsid w:val="009A7866"/>
    <w:rsid w:val="009C7689"/>
    <w:rsid w:val="009D2AEA"/>
    <w:rsid w:val="009D3067"/>
    <w:rsid w:val="009D426D"/>
    <w:rsid w:val="009D7713"/>
    <w:rsid w:val="009D7CE9"/>
    <w:rsid w:val="009E01A1"/>
    <w:rsid w:val="009E62D2"/>
    <w:rsid w:val="009F297A"/>
    <w:rsid w:val="009F6FDB"/>
    <w:rsid w:val="00A00786"/>
    <w:rsid w:val="00A07962"/>
    <w:rsid w:val="00A134A7"/>
    <w:rsid w:val="00A20EF9"/>
    <w:rsid w:val="00A30B2C"/>
    <w:rsid w:val="00A3101E"/>
    <w:rsid w:val="00A40B84"/>
    <w:rsid w:val="00A51677"/>
    <w:rsid w:val="00A60C20"/>
    <w:rsid w:val="00A610B0"/>
    <w:rsid w:val="00A7058D"/>
    <w:rsid w:val="00A70D2A"/>
    <w:rsid w:val="00A71EE6"/>
    <w:rsid w:val="00A7374F"/>
    <w:rsid w:val="00A8255D"/>
    <w:rsid w:val="00A83E71"/>
    <w:rsid w:val="00A919B5"/>
    <w:rsid w:val="00A93487"/>
    <w:rsid w:val="00AA0099"/>
    <w:rsid w:val="00AD047E"/>
    <w:rsid w:val="00AD0BA6"/>
    <w:rsid w:val="00AD2649"/>
    <w:rsid w:val="00AD3401"/>
    <w:rsid w:val="00AD44D9"/>
    <w:rsid w:val="00AD6340"/>
    <w:rsid w:val="00AD7C7B"/>
    <w:rsid w:val="00B02ED7"/>
    <w:rsid w:val="00B032CB"/>
    <w:rsid w:val="00B11841"/>
    <w:rsid w:val="00B16F04"/>
    <w:rsid w:val="00B234B0"/>
    <w:rsid w:val="00B26EB7"/>
    <w:rsid w:val="00B2733B"/>
    <w:rsid w:val="00B33294"/>
    <w:rsid w:val="00B35827"/>
    <w:rsid w:val="00B426A8"/>
    <w:rsid w:val="00B513A0"/>
    <w:rsid w:val="00B5244C"/>
    <w:rsid w:val="00B67FE0"/>
    <w:rsid w:val="00B7026B"/>
    <w:rsid w:val="00B719BF"/>
    <w:rsid w:val="00B7381B"/>
    <w:rsid w:val="00B823BD"/>
    <w:rsid w:val="00BA2D12"/>
    <w:rsid w:val="00BA2E43"/>
    <w:rsid w:val="00BA3B83"/>
    <w:rsid w:val="00BA44FC"/>
    <w:rsid w:val="00BA7C18"/>
    <w:rsid w:val="00BB0DBC"/>
    <w:rsid w:val="00BC4329"/>
    <w:rsid w:val="00BD5659"/>
    <w:rsid w:val="00BE06EE"/>
    <w:rsid w:val="00BE7B73"/>
    <w:rsid w:val="00BF146B"/>
    <w:rsid w:val="00BF5931"/>
    <w:rsid w:val="00C0056F"/>
    <w:rsid w:val="00C15CAC"/>
    <w:rsid w:val="00C2495B"/>
    <w:rsid w:val="00C348FA"/>
    <w:rsid w:val="00C36809"/>
    <w:rsid w:val="00C44D0A"/>
    <w:rsid w:val="00C47025"/>
    <w:rsid w:val="00C60E56"/>
    <w:rsid w:val="00C61EE7"/>
    <w:rsid w:val="00C634D6"/>
    <w:rsid w:val="00C64AA2"/>
    <w:rsid w:val="00C703D4"/>
    <w:rsid w:val="00C77C43"/>
    <w:rsid w:val="00C82BCE"/>
    <w:rsid w:val="00C84740"/>
    <w:rsid w:val="00C9018E"/>
    <w:rsid w:val="00CB18C2"/>
    <w:rsid w:val="00CB1988"/>
    <w:rsid w:val="00CB619D"/>
    <w:rsid w:val="00CB6C6F"/>
    <w:rsid w:val="00CC3ED6"/>
    <w:rsid w:val="00CC7B65"/>
    <w:rsid w:val="00CE2992"/>
    <w:rsid w:val="00CE3EAF"/>
    <w:rsid w:val="00CE7EF0"/>
    <w:rsid w:val="00CF39FC"/>
    <w:rsid w:val="00D00ACB"/>
    <w:rsid w:val="00D01F98"/>
    <w:rsid w:val="00D12CAE"/>
    <w:rsid w:val="00D2279A"/>
    <w:rsid w:val="00D23692"/>
    <w:rsid w:val="00D25910"/>
    <w:rsid w:val="00D26618"/>
    <w:rsid w:val="00D26E07"/>
    <w:rsid w:val="00D40B7F"/>
    <w:rsid w:val="00D73419"/>
    <w:rsid w:val="00D75340"/>
    <w:rsid w:val="00D91BD9"/>
    <w:rsid w:val="00DA0679"/>
    <w:rsid w:val="00DB2DEC"/>
    <w:rsid w:val="00DB32CA"/>
    <w:rsid w:val="00DC2B29"/>
    <w:rsid w:val="00DD0DC9"/>
    <w:rsid w:val="00DD4AFA"/>
    <w:rsid w:val="00DD6B8C"/>
    <w:rsid w:val="00DD6F60"/>
    <w:rsid w:val="00DD6F8B"/>
    <w:rsid w:val="00DE53BA"/>
    <w:rsid w:val="00DF06EC"/>
    <w:rsid w:val="00DF546C"/>
    <w:rsid w:val="00E02B8A"/>
    <w:rsid w:val="00E32542"/>
    <w:rsid w:val="00E33946"/>
    <w:rsid w:val="00E55687"/>
    <w:rsid w:val="00E57B50"/>
    <w:rsid w:val="00E654DD"/>
    <w:rsid w:val="00E66DBB"/>
    <w:rsid w:val="00E74C61"/>
    <w:rsid w:val="00E77B8D"/>
    <w:rsid w:val="00E81059"/>
    <w:rsid w:val="00E83FCD"/>
    <w:rsid w:val="00E9638D"/>
    <w:rsid w:val="00E963DF"/>
    <w:rsid w:val="00EA350E"/>
    <w:rsid w:val="00EA6C87"/>
    <w:rsid w:val="00EB63AB"/>
    <w:rsid w:val="00EB6404"/>
    <w:rsid w:val="00EC5B52"/>
    <w:rsid w:val="00EC75A8"/>
    <w:rsid w:val="00ED3DC4"/>
    <w:rsid w:val="00EE0ECA"/>
    <w:rsid w:val="00EE2ADB"/>
    <w:rsid w:val="00EE5A15"/>
    <w:rsid w:val="00EE6236"/>
    <w:rsid w:val="00EF0D5D"/>
    <w:rsid w:val="00F01525"/>
    <w:rsid w:val="00F311DE"/>
    <w:rsid w:val="00F33399"/>
    <w:rsid w:val="00F33B1C"/>
    <w:rsid w:val="00F41FEA"/>
    <w:rsid w:val="00F46CDB"/>
    <w:rsid w:val="00F65855"/>
    <w:rsid w:val="00F67E5A"/>
    <w:rsid w:val="00F74412"/>
    <w:rsid w:val="00F767E2"/>
    <w:rsid w:val="00F85E4E"/>
    <w:rsid w:val="00F93E11"/>
    <w:rsid w:val="00F94D78"/>
    <w:rsid w:val="00F978B4"/>
    <w:rsid w:val="00FA435C"/>
    <w:rsid w:val="00FB3C91"/>
    <w:rsid w:val="00FB5901"/>
    <w:rsid w:val="00FB64C3"/>
    <w:rsid w:val="00FC280D"/>
    <w:rsid w:val="00FC76E7"/>
    <w:rsid w:val="00FD3D5F"/>
    <w:rsid w:val="00FD3E15"/>
    <w:rsid w:val="00FE332C"/>
    <w:rsid w:val="00FE3F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2F10"/>
  <w15:chartTrackingRefBased/>
  <w15:docId w15:val="{7CE6A581-0316-49AD-88D8-88A4F410D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CAE"/>
    <w:rPr>
      <w:rFonts w:eastAsiaTheme="majorEastAsia" w:cstheme="majorBidi"/>
      <w:color w:val="272727" w:themeColor="text1" w:themeTint="D8"/>
    </w:rPr>
  </w:style>
  <w:style w:type="paragraph" w:styleId="Title">
    <w:name w:val="Title"/>
    <w:basedOn w:val="Normal"/>
    <w:next w:val="Normal"/>
    <w:link w:val="TitleChar"/>
    <w:uiPriority w:val="10"/>
    <w:qFormat/>
    <w:rsid w:val="00D12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CAE"/>
    <w:pPr>
      <w:spacing w:before="160"/>
      <w:jc w:val="center"/>
    </w:pPr>
    <w:rPr>
      <w:i/>
      <w:iCs/>
      <w:color w:val="404040" w:themeColor="text1" w:themeTint="BF"/>
    </w:rPr>
  </w:style>
  <w:style w:type="character" w:customStyle="1" w:styleId="QuoteChar">
    <w:name w:val="Quote Char"/>
    <w:basedOn w:val="DefaultParagraphFont"/>
    <w:link w:val="Quote"/>
    <w:uiPriority w:val="29"/>
    <w:rsid w:val="00D12CAE"/>
    <w:rPr>
      <w:i/>
      <w:iCs/>
      <w:color w:val="404040" w:themeColor="text1" w:themeTint="BF"/>
    </w:rPr>
  </w:style>
  <w:style w:type="paragraph" w:styleId="ListParagraph">
    <w:name w:val="List Paragraph"/>
    <w:basedOn w:val="Normal"/>
    <w:uiPriority w:val="34"/>
    <w:qFormat/>
    <w:rsid w:val="00D12CAE"/>
    <w:pPr>
      <w:ind w:left="720"/>
      <w:contextualSpacing/>
    </w:pPr>
  </w:style>
  <w:style w:type="character" w:styleId="IntenseEmphasis">
    <w:name w:val="Intense Emphasis"/>
    <w:basedOn w:val="DefaultParagraphFont"/>
    <w:uiPriority w:val="21"/>
    <w:qFormat/>
    <w:rsid w:val="00D12CAE"/>
    <w:rPr>
      <w:i/>
      <w:iCs/>
      <w:color w:val="0F4761" w:themeColor="accent1" w:themeShade="BF"/>
    </w:rPr>
  </w:style>
  <w:style w:type="paragraph" w:styleId="IntenseQuote">
    <w:name w:val="Intense Quote"/>
    <w:basedOn w:val="Normal"/>
    <w:next w:val="Normal"/>
    <w:link w:val="IntenseQuoteChar"/>
    <w:uiPriority w:val="30"/>
    <w:qFormat/>
    <w:rsid w:val="00D12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CAE"/>
    <w:rPr>
      <w:i/>
      <w:iCs/>
      <w:color w:val="0F4761" w:themeColor="accent1" w:themeShade="BF"/>
    </w:rPr>
  </w:style>
  <w:style w:type="character" w:styleId="IntenseReference">
    <w:name w:val="Intense Reference"/>
    <w:basedOn w:val="DefaultParagraphFont"/>
    <w:uiPriority w:val="32"/>
    <w:qFormat/>
    <w:rsid w:val="00D12CAE"/>
    <w:rPr>
      <w:b/>
      <w:bCs/>
      <w:smallCaps/>
      <w:color w:val="0F4761" w:themeColor="accent1" w:themeShade="BF"/>
      <w:spacing w:val="5"/>
    </w:rPr>
  </w:style>
  <w:style w:type="character" w:styleId="Hyperlink">
    <w:name w:val="Hyperlink"/>
    <w:basedOn w:val="DefaultParagraphFont"/>
    <w:uiPriority w:val="99"/>
    <w:unhideWhenUsed/>
    <w:rsid w:val="009F6FDB"/>
    <w:rPr>
      <w:color w:val="467886" w:themeColor="hyperlink"/>
      <w:u w:val="single"/>
    </w:rPr>
  </w:style>
  <w:style w:type="character" w:styleId="UnresolvedMention">
    <w:name w:val="Unresolved Mention"/>
    <w:basedOn w:val="DefaultParagraphFont"/>
    <w:uiPriority w:val="99"/>
    <w:semiHidden/>
    <w:unhideWhenUsed/>
    <w:rsid w:val="009F6FDB"/>
    <w:rPr>
      <w:color w:val="605E5C"/>
      <w:shd w:val="clear" w:color="auto" w:fill="E1DFDD"/>
    </w:rPr>
  </w:style>
  <w:style w:type="character" w:styleId="PlaceholderText">
    <w:name w:val="Placeholder Text"/>
    <w:basedOn w:val="DefaultParagraphFont"/>
    <w:uiPriority w:val="99"/>
    <w:semiHidden/>
    <w:rsid w:val="00FC76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6152">
      <w:bodyDiv w:val="1"/>
      <w:marLeft w:val="0"/>
      <w:marRight w:val="0"/>
      <w:marTop w:val="0"/>
      <w:marBottom w:val="0"/>
      <w:divBdr>
        <w:top w:val="none" w:sz="0" w:space="0" w:color="auto"/>
        <w:left w:val="none" w:sz="0" w:space="0" w:color="auto"/>
        <w:bottom w:val="none" w:sz="0" w:space="0" w:color="auto"/>
        <w:right w:val="none" w:sz="0" w:space="0" w:color="auto"/>
      </w:divBdr>
    </w:div>
    <w:div w:id="48578998">
      <w:bodyDiv w:val="1"/>
      <w:marLeft w:val="0"/>
      <w:marRight w:val="0"/>
      <w:marTop w:val="0"/>
      <w:marBottom w:val="0"/>
      <w:divBdr>
        <w:top w:val="none" w:sz="0" w:space="0" w:color="auto"/>
        <w:left w:val="none" w:sz="0" w:space="0" w:color="auto"/>
        <w:bottom w:val="none" w:sz="0" w:space="0" w:color="auto"/>
        <w:right w:val="none" w:sz="0" w:space="0" w:color="auto"/>
      </w:divBdr>
    </w:div>
    <w:div w:id="159932781">
      <w:bodyDiv w:val="1"/>
      <w:marLeft w:val="0"/>
      <w:marRight w:val="0"/>
      <w:marTop w:val="0"/>
      <w:marBottom w:val="0"/>
      <w:divBdr>
        <w:top w:val="none" w:sz="0" w:space="0" w:color="auto"/>
        <w:left w:val="none" w:sz="0" w:space="0" w:color="auto"/>
        <w:bottom w:val="none" w:sz="0" w:space="0" w:color="auto"/>
        <w:right w:val="none" w:sz="0" w:space="0" w:color="auto"/>
      </w:divBdr>
    </w:div>
    <w:div w:id="189537924">
      <w:bodyDiv w:val="1"/>
      <w:marLeft w:val="0"/>
      <w:marRight w:val="0"/>
      <w:marTop w:val="0"/>
      <w:marBottom w:val="0"/>
      <w:divBdr>
        <w:top w:val="none" w:sz="0" w:space="0" w:color="auto"/>
        <w:left w:val="none" w:sz="0" w:space="0" w:color="auto"/>
        <w:bottom w:val="none" w:sz="0" w:space="0" w:color="auto"/>
        <w:right w:val="none" w:sz="0" w:space="0" w:color="auto"/>
      </w:divBdr>
    </w:div>
    <w:div w:id="213741564">
      <w:bodyDiv w:val="1"/>
      <w:marLeft w:val="0"/>
      <w:marRight w:val="0"/>
      <w:marTop w:val="0"/>
      <w:marBottom w:val="0"/>
      <w:divBdr>
        <w:top w:val="none" w:sz="0" w:space="0" w:color="auto"/>
        <w:left w:val="none" w:sz="0" w:space="0" w:color="auto"/>
        <w:bottom w:val="none" w:sz="0" w:space="0" w:color="auto"/>
        <w:right w:val="none" w:sz="0" w:space="0" w:color="auto"/>
      </w:divBdr>
    </w:div>
    <w:div w:id="223487351">
      <w:bodyDiv w:val="1"/>
      <w:marLeft w:val="0"/>
      <w:marRight w:val="0"/>
      <w:marTop w:val="0"/>
      <w:marBottom w:val="0"/>
      <w:divBdr>
        <w:top w:val="none" w:sz="0" w:space="0" w:color="auto"/>
        <w:left w:val="none" w:sz="0" w:space="0" w:color="auto"/>
        <w:bottom w:val="none" w:sz="0" w:space="0" w:color="auto"/>
        <w:right w:val="none" w:sz="0" w:space="0" w:color="auto"/>
      </w:divBdr>
    </w:div>
    <w:div w:id="226696871">
      <w:bodyDiv w:val="1"/>
      <w:marLeft w:val="0"/>
      <w:marRight w:val="0"/>
      <w:marTop w:val="0"/>
      <w:marBottom w:val="0"/>
      <w:divBdr>
        <w:top w:val="none" w:sz="0" w:space="0" w:color="auto"/>
        <w:left w:val="none" w:sz="0" w:space="0" w:color="auto"/>
        <w:bottom w:val="none" w:sz="0" w:space="0" w:color="auto"/>
        <w:right w:val="none" w:sz="0" w:space="0" w:color="auto"/>
      </w:divBdr>
    </w:div>
    <w:div w:id="271283428">
      <w:bodyDiv w:val="1"/>
      <w:marLeft w:val="0"/>
      <w:marRight w:val="0"/>
      <w:marTop w:val="0"/>
      <w:marBottom w:val="0"/>
      <w:divBdr>
        <w:top w:val="none" w:sz="0" w:space="0" w:color="auto"/>
        <w:left w:val="none" w:sz="0" w:space="0" w:color="auto"/>
        <w:bottom w:val="none" w:sz="0" w:space="0" w:color="auto"/>
        <w:right w:val="none" w:sz="0" w:space="0" w:color="auto"/>
      </w:divBdr>
    </w:div>
    <w:div w:id="277873837">
      <w:bodyDiv w:val="1"/>
      <w:marLeft w:val="0"/>
      <w:marRight w:val="0"/>
      <w:marTop w:val="0"/>
      <w:marBottom w:val="0"/>
      <w:divBdr>
        <w:top w:val="none" w:sz="0" w:space="0" w:color="auto"/>
        <w:left w:val="none" w:sz="0" w:space="0" w:color="auto"/>
        <w:bottom w:val="none" w:sz="0" w:space="0" w:color="auto"/>
        <w:right w:val="none" w:sz="0" w:space="0" w:color="auto"/>
      </w:divBdr>
    </w:div>
    <w:div w:id="284704755">
      <w:bodyDiv w:val="1"/>
      <w:marLeft w:val="0"/>
      <w:marRight w:val="0"/>
      <w:marTop w:val="0"/>
      <w:marBottom w:val="0"/>
      <w:divBdr>
        <w:top w:val="none" w:sz="0" w:space="0" w:color="auto"/>
        <w:left w:val="none" w:sz="0" w:space="0" w:color="auto"/>
        <w:bottom w:val="none" w:sz="0" w:space="0" w:color="auto"/>
        <w:right w:val="none" w:sz="0" w:space="0" w:color="auto"/>
      </w:divBdr>
    </w:div>
    <w:div w:id="331496709">
      <w:bodyDiv w:val="1"/>
      <w:marLeft w:val="0"/>
      <w:marRight w:val="0"/>
      <w:marTop w:val="0"/>
      <w:marBottom w:val="0"/>
      <w:divBdr>
        <w:top w:val="none" w:sz="0" w:space="0" w:color="auto"/>
        <w:left w:val="none" w:sz="0" w:space="0" w:color="auto"/>
        <w:bottom w:val="none" w:sz="0" w:space="0" w:color="auto"/>
        <w:right w:val="none" w:sz="0" w:space="0" w:color="auto"/>
      </w:divBdr>
    </w:div>
    <w:div w:id="505638625">
      <w:bodyDiv w:val="1"/>
      <w:marLeft w:val="0"/>
      <w:marRight w:val="0"/>
      <w:marTop w:val="0"/>
      <w:marBottom w:val="0"/>
      <w:divBdr>
        <w:top w:val="none" w:sz="0" w:space="0" w:color="auto"/>
        <w:left w:val="none" w:sz="0" w:space="0" w:color="auto"/>
        <w:bottom w:val="none" w:sz="0" w:space="0" w:color="auto"/>
        <w:right w:val="none" w:sz="0" w:space="0" w:color="auto"/>
      </w:divBdr>
    </w:div>
    <w:div w:id="528222295">
      <w:bodyDiv w:val="1"/>
      <w:marLeft w:val="0"/>
      <w:marRight w:val="0"/>
      <w:marTop w:val="0"/>
      <w:marBottom w:val="0"/>
      <w:divBdr>
        <w:top w:val="none" w:sz="0" w:space="0" w:color="auto"/>
        <w:left w:val="none" w:sz="0" w:space="0" w:color="auto"/>
        <w:bottom w:val="none" w:sz="0" w:space="0" w:color="auto"/>
        <w:right w:val="none" w:sz="0" w:space="0" w:color="auto"/>
      </w:divBdr>
    </w:div>
    <w:div w:id="570122565">
      <w:bodyDiv w:val="1"/>
      <w:marLeft w:val="0"/>
      <w:marRight w:val="0"/>
      <w:marTop w:val="0"/>
      <w:marBottom w:val="0"/>
      <w:divBdr>
        <w:top w:val="none" w:sz="0" w:space="0" w:color="auto"/>
        <w:left w:val="none" w:sz="0" w:space="0" w:color="auto"/>
        <w:bottom w:val="none" w:sz="0" w:space="0" w:color="auto"/>
        <w:right w:val="none" w:sz="0" w:space="0" w:color="auto"/>
      </w:divBdr>
    </w:div>
    <w:div w:id="600449602">
      <w:bodyDiv w:val="1"/>
      <w:marLeft w:val="0"/>
      <w:marRight w:val="0"/>
      <w:marTop w:val="0"/>
      <w:marBottom w:val="0"/>
      <w:divBdr>
        <w:top w:val="none" w:sz="0" w:space="0" w:color="auto"/>
        <w:left w:val="none" w:sz="0" w:space="0" w:color="auto"/>
        <w:bottom w:val="none" w:sz="0" w:space="0" w:color="auto"/>
        <w:right w:val="none" w:sz="0" w:space="0" w:color="auto"/>
      </w:divBdr>
    </w:div>
    <w:div w:id="663971501">
      <w:bodyDiv w:val="1"/>
      <w:marLeft w:val="0"/>
      <w:marRight w:val="0"/>
      <w:marTop w:val="0"/>
      <w:marBottom w:val="0"/>
      <w:divBdr>
        <w:top w:val="none" w:sz="0" w:space="0" w:color="auto"/>
        <w:left w:val="none" w:sz="0" w:space="0" w:color="auto"/>
        <w:bottom w:val="none" w:sz="0" w:space="0" w:color="auto"/>
        <w:right w:val="none" w:sz="0" w:space="0" w:color="auto"/>
      </w:divBdr>
    </w:div>
    <w:div w:id="665942854">
      <w:bodyDiv w:val="1"/>
      <w:marLeft w:val="0"/>
      <w:marRight w:val="0"/>
      <w:marTop w:val="0"/>
      <w:marBottom w:val="0"/>
      <w:divBdr>
        <w:top w:val="none" w:sz="0" w:space="0" w:color="auto"/>
        <w:left w:val="none" w:sz="0" w:space="0" w:color="auto"/>
        <w:bottom w:val="none" w:sz="0" w:space="0" w:color="auto"/>
        <w:right w:val="none" w:sz="0" w:space="0" w:color="auto"/>
      </w:divBdr>
      <w:divsChild>
        <w:div w:id="79525235">
          <w:marLeft w:val="480"/>
          <w:marRight w:val="0"/>
          <w:marTop w:val="0"/>
          <w:marBottom w:val="0"/>
          <w:divBdr>
            <w:top w:val="none" w:sz="0" w:space="0" w:color="auto"/>
            <w:left w:val="none" w:sz="0" w:space="0" w:color="auto"/>
            <w:bottom w:val="none" w:sz="0" w:space="0" w:color="auto"/>
            <w:right w:val="none" w:sz="0" w:space="0" w:color="auto"/>
          </w:divBdr>
        </w:div>
        <w:div w:id="1305311111">
          <w:marLeft w:val="480"/>
          <w:marRight w:val="0"/>
          <w:marTop w:val="0"/>
          <w:marBottom w:val="0"/>
          <w:divBdr>
            <w:top w:val="none" w:sz="0" w:space="0" w:color="auto"/>
            <w:left w:val="none" w:sz="0" w:space="0" w:color="auto"/>
            <w:bottom w:val="none" w:sz="0" w:space="0" w:color="auto"/>
            <w:right w:val="none" w:sz="0" w:space="0" w:color="auto"/>
          </w:divBdr>
        </w:div>
        <w:div w:id="1981644178">
          <w:marLeft w:val="480"/>
          <w:marRight w:val="0"/>
          <w:marTop w:val="0"/>
          <w:marBottom w:val="0"/>
          <w:divBdr>
            <w:top w:val="none" w:sz="0" w:space="0" w:color="auto"/>
            <w:left w:val="none" w:sz="0" w:space="0" w:color="auto"/>
            <w:bottom w:val="none" w:sz="0" w:space="0" w:color="auto"/>
            <w:right w:val="none" w:sz="0" w:space="0" w:color="auto"/>
          </w:divBdr>
        </w:div>
        <w:div w:id="771097357">
          <w:marLeft w:val="480"/>
          <w:marRight w:val="0"/>
          <w:marTop w:val="0"/>
          <w:marBottom w:val="0"/>
          <w:divBdr>
            <w:top w:val="none" w:sz="0" w:space="0" w:color="auto"/>
            <w:left w:val="none" w:sz="0" w:space="0" w:color="auto"/>
            <w:bottom w:val="none" w:sz="0" w:space="0" w:color="auto"/>
            <w:right w:val="none" w:sz="0" w:space="0" w:color="auto"/>
          </w:divBdr>
        </w:div>
        <w:div w:id="2058972994">
          <w:marLeft w:val="480"/>
          <w:marRight w:val="0"/>
          <w:marTop w:val="0"/>
          <w:marBottom w:val="0"/>
          <w:divBdr>
            <w:top w:val="none" w:sz="0" w:space="0" w:color="auto"/>
            <w:left w:val="none" w:sz="0" w:space="0" w:color="auto"/>
            <w:bottom w:val="none" w:sz="0" w:space="0" w:color="auto"/>
            <w:right w:val="none" w:sz="0" w:space="0" w:color="auto"/>
          </w:divBdr>
        </w:div>
        <w:div w:id="1674065984">
          <w:marLeft w:val="480"/>
          <w:marRight w:val="0"/>
          <w:marTop w:val="0"/>
          <w:marBottom w:val="0"/>
          <w:divBdr>
            <w:top w:val="none" w:sz="0" w:space="0" w:color="auto"/>
            <w:left w:val="none" w:sz="0" w:space="0" w:color="auto"/>
            <w:bottom w:val="none" w:sz="0" w:space="0" w:color="auto"/>
            <w:right w:val="none" w:sz="0" w:space="0" w:color="auto"/>
          </w:divBdr>
        </w:div>
        <w:div w:id="1010372264">
          <w:marLeft w:val="480"/>
          <w:marRight w:val="0"/>
          <w:marTop w:val="0"/>
          <w:marBottom w:val="0"/>
          <w:divBdr>
            <w:top w:val="none" w:sz="0" w:space="0" w:color="auto"/>
            <w:left w:val="none" w:sz="0" w:space="0" w:color="auto"/>
            <w:bottom w:val="none" w:sz="0" w:space="0" w:color="auto"/>
            <w:right w:val="none" w:sz="0" w:space="0" w:color="auto"/>
          </w:divBdr>
        </w:div>
        <w:div w:id="705369006">
          <w:marLeft w:val="480"/>
          <w:marRight w:val="0"/>
          <w:marTop w:val="0"/>
          <w:marBottom w:val="0"/>
          <w:divBdr>
            <w:top w:val="none" w:sz="0" w:space="0" w:color="auto"/>
            <w:left w:val="none" w:sz="0" w:space="0" w:color="auto"/>
            <w:bottom w:val="none" w:sz="0" w:space="0" w:color="auto"/>
            <w:right w:val="none" w:sz="0" w:space="0" w:color="auto"/>
          </w:divBdr>
        </w:div>
        <w:div w:id="2115242140">
          <w:marLeft w:val="480"/>
          <w:marRight w:val="0"/>
          <w:marTop w:val="0"/>
          <w:marBottom w:val="0"/>
          <w:divBdr>
            <w:top w:val="none" w:sz="0" w:space="0" w:color="auto"/>
            <w:left w:val="none" w:sz="0" w:space="0" w:color="auto"/>
            <w:bottom w:val="none" w:sz="0" w:space="0" w:color="auto"/>
            <w:right w:val="none" w:sz="0" w:space="0" w:color="auto"/>
          </w:divBdr>
        </w:div>
        <w:div w:id="835152851">
          <w:marLeft w:val="480"/>
          <w:marRight w:val="0"/>
          <w:marTop w:val="0"/>
          <w:marBottom w:val="0"/>
          <w:divBdr>
            <w:top w:val="none" w:sz="0" w:space="0" w:color="auto"/>
            <w:left w:val="none" w:sz="0" w:space="0" w:color="auto"/>
            <w:bottom w:val="none" w:sz="0" w:space="0" w:color="auto"/>
            <w:right w:val="none" w:sz="0" w:space="0" w:color="auto"/>
          </w:divBdr>
        </w:div>
        <w:div w:id="1343508951">
          <w:marLeft w:val="480"/>
          <w:marRight w:val="0"/>
          <w:marTop w:val="0"/>
          <w:marBottom w:val="0"/>
          <w:divBdr>
            <w:top w:val="none" w:sz="0" w:space="0" w:color="auto"/>
            <w:left w:val="none" w:sz="0" w:space="0" w:color="auto"/>
            <w:bottom w:val="none" w:sz="0" w:space="0" w:color="auto"/>
            <w:right w:val="none" w:sz="0" w:space="0" w:color="auto"/>
          </w:divBdr>
        </w:div>
        <w:div w:id="1598174617">
          <w:marLeft w:val="480"/>
          <w:marRight w:val="0"/>
          <w:marTop w:val="0"/>
          <w:marBottom w:val="0"/>
          <w:divBdr>
            <w:top w:val="none" w:sz="0" w:space="0" w:color="auto"/>
            <w:left w:val="none" w:sz="0" w:space="0" w:color="auto"/>
            <w:bottom w:val="none" w:sz="0" w:space="0" w:color="auto"/>
            <w:right w:val="none" w:sz="0" w:space="0" w:color="auto"/>
          </w:divBdr>
        </w:div>
        <w:div w:id="1167481250">
          <w:marLeft w:val="480"/>
          <w:marRight w:val="0"/>
          <w:marTop w:val="0"/>
          <w:marBottom w:val="0"/>
          <w:divBdr>
            <w:top w:val="none" w:sz="0" w:space="0" w:color="auto"/>
            <w:left w:val="none" w:sz="0" w:space="0" w:color="auto"/>
            <w:bottom w:val="none" w:sz="0" w:space="0" w:color="auto"/>
            <w:right w:val="none" w:sz="0" w:space="0" w:color="auto"/>
          </w:divBdr>
        </w:div>
        <w:div w:id="970133551">
          <w:marLeft w:val="480"/>
          <w:marRight w:val="0"/>
          <w:marTop w:val="0"/>
          <w:marBottom w:val="0"/>
          <w:divBdr>
            <w:top w:val="none" w:sz="0" w:space="0" w:color="auto"/>
            <w:left w:val="none" w:sz="0" w:space="0" w:color="auto"/>
            <w:bottom w:val="none" w:sz="0" w:space="0" w:color="auto"/>
            <w:right w:val="none" w:sz="0" w:space="0" w:color="auto"/>
          </w:divBdr>
        </w:div>
        <w:div w:id="1603104739">
          <w:marLeft w:val="480"/>
          <w:marRight w:val="0"/>
          <w:marTop w:val="0"/>
          <w:marBottom w:val="0"/>
          <w:divBdr>
            <w:top w:val="none" w:sz="0" w:space="0" w:color="auto"/>
            <w:left w:val="none" w:sz="0" w:space="0" w:color="auto"/>
            <w:bottom w:val="none" w:sz="0" w:space="0" w:color="auto"/>
            <w:right w:val="none" w:sz="0" w:space="0" w:color="auto"/>
          </w:divBdr>
        </w:div>
        <w:div w:id="1186796546">
          <w:marLeft w:val="480"/>
          <w:marRight w:val="0"/>
          <w:marTop w:val="0"/>
          <w:marBottom w:val="0"/>
          <w:divBdr>
            <w:top w:val="none" w:sz="0" w:space="0" w:color="auto"/>
            <w:left w:val="none" w:sz="0" w:space="0" w:color="auto"/>
            <w:bottom w:val="none" w:sz="0" w:space="0" w:color="auto"/>
            <w:right w:val="none" w:sz="0" w:space="0" w:color="auto"/>
          </w:divBdr>
        </w:div>
        <w:div w:id="150948012">
          <w:marLeft w:val="480"/>
          <w:marRight w:val="0"/>
          <w:marTop w:val="0"/>
          <w:marBottom w:val="0"/>
          <w:divBdr>
            <w:top w:val="none" w:sz="0" w:space="0" w:color="auto"/>
            <w:left w:val="none" w:sz="0" w:space="0" w:color="auto"/>
            <w:bottom w:val="none" w:sz="0" w:space="0" w:color="auto"/>
            <w:right w:val="none" w:sz="0" w:space="0" w:color="auto"/>
          </w:divBdr>
        </w:div>
        <w:div w:id="1319459742">
          <w:marLeft w:val="480"/>
          <w:marRight w:val="0"/>
          <w:marTop w:val="0"/>
          <w:marBottom w:val="0"/>
          <w:divBdr>
            <w:top w:val="none" w:sz="0" w:space="0" w:color="auto"/>
            <w:left w:val="none" w:sz="0" w:space="0" w:color="auto"/>
            <w:bottom w:val="none" w:sz="0" w:space="0" w:color="auto"/>
            <w:right w:val="none" w:sz="0" w:space="0" w:color="auto"/>
          </w:divBdr>
        </w:div>
        <w:div w:id="652760096">
          <w:marLeft w:val="480"/>
          <w:marRight w:val="0"/>
          <w:marTop w:val="0"/>
          <w:marBottom w:val="0"/>
          <w:divBdr>
            <w:top w:val="none" w:sz="0" w:space="0" w:color="auto"/>
            <w:left w:val="none" w:sz="0" w:space="0" w:color="auto"/>
            <w:bottom w:val="none" w:sz="0" w:space="0" w:color="auto"/>
            <w:right w:val="none" w:sz="0" w:space="0" w:color="auto"/>
          </w:divBdr>
        </w:div>
        <w:div w:id="1997996710">
          <w:marLeft w:val="480"/>
          <w:marRight w:val="0"/>
          <w:marTop w:val="0"/>
          <w:marBottom w:val="0"/>
          <w:divBdr>
            <w:top w:val="none" w:sz="0" w:space="0" w:color="auto"/>
            <w:left w:val="none" w:sz="0" w:space="0" w:color="auto"/>
            <w:bottom w:val="none" w:sz="0" w:space="0" w:color="auto"/>
            <w:right w:val="none" w:sz="0" w:space="0" w:color="auto"/>
          </w:divBdr>
        </w:div>
        <w:div w:id="1126312387">
          <w:marLeft w:val="480"/>
          <w:marRight w:val="0"/>
          <w:marTop w:val="0"/>
          <w:marBottom w:val="0"/>
          <w:divBdr>
            <w:top w:val="none" w:sz="0" w:space="0" w:color="auto"/>
            <w:left w:val="none" w:sz="0" w:space="0" w:color="auto"/>
            <w:bottom w:val="none" w:sz="0" w:space="0" w:color="auto"/>
            <w:right w:val="none" w:sz="0" w:space="0" w:color="auto"/>
          </w:divBdr>
        </w:div>
      </w:divsChild>
    </w:div>
    <w:div w:id="671223553">
      <w:bodyDiv w:val="1"/>
      <w:marLeft w:val="0"/>
      <w:marRight w:val="0"/>
      <w:marTop w:val="0"/>
      <w:marBottom w:val="0"/>
      <w:divBdr>
        <w:top w:val="none" w:sz="0" w:space="0" w:color="auto"/>
        <w:left w:val="none" w:sz="0" w:space="0" w:color="auto"/>
        <w:bottom w:val="none" w:sz="0" w:space="0" w:color="auto"/>
        <w:right w:val="none" w:sz="0" w:space="0" w:color="auto"/>
      </w:divBdr>
    </w:div>
    <w:div w:id="718357837">
      <w:bodyDiv w:val="1"/>
      <w:marLeft w:val="0"/>
      <w:marRight w:val="0"/>
      <w:marTop w:val="0"/>
      <w:marBottom w:val="0"/>
      <w:divBdr>
        <w:top w:val="none" w:sz="0" w:space="0" w:color="auto"/>
        <w:left w:val="none" w:sz="0" w:space="0" w:color="auto"/>
        <w:bottom w:val="none" w:sz="0" w:space="0" w:color="auto"/>
        <w:right w:val="none" w:sz="0" w:space="0" w:color="auto"/>
      </w:divBdr>
    </w:div>
    <w:div w:id="743451495">
      <w:bodyDiv w:val="1"/>
      <w:marLeft w:val="0"/>
      <w:marRight w:val="0"/>
      <w:marTop w:val="0"/>
      <w:marBottom w:val="0"/>
      <w:divBdr>
        <w:top w:val="none" w:sz="0" w:space="0" w:color="auto"/>
        <w:left w:val="none" w:sz="0" w:space="0" w:color="auto"/>
        <w:bottom w:val="none" w:sz="0" w:space="0" w:color="auto"/>
        <w:right w:val="none" w:sz="0" w:space="0" w:color="auto"/>
      </w:divBdr>
    </w:div>
    <w:div w:id="770782350">
      <w:bodyDiv w:val="1"/>
      <w:marLeft w:val="0"/>
      <w:marRight w:val="0"/>
      <w:marTop w:val="0"/>
      <w:marBottom w:val="0"/>
      <w:divBdr>
        <w:top w:val="none" w:sz="0" w:space="0" w:color="auto"/>
        <w:left w:val="none" w:sz="0" w:space="0" w:color="auto"/>
        <w:bottom w:val="none" w:sz="0" w:space="0" w:color="auto"/>
        <w:right w:val="none" w:sz="0" w:space="0" w:color="auto"/>
      </w:divBdr>
    </w:div>
    <w:div w:id="811599314">
      <w:bodyDiv w:val="1"/>
      <w:marLeft w:val="0"/>
      <w:marRight w:val="0"/>
      <w:marTop w:val="0"/>
      <w:marBottom w:val="0"/>
      <w:divBdr>
        <w:top w:val="none" w:sz="0" w:space="0" w:color="auto"/>
        <w:left w:val="none" w:sz="0" w:space="0" w:color="auto"/>
        <w:bottom w:val="none" w:sz="0" w:space="0" w:color="auto"/>
        <w:right w:val="none" w:sz="0" w:space="0" w:color="auto"/>
      </w:divBdr>
    </w:div>
    <w:div w:id="826941052">
      <w:bodyDiv w:val="1"/>
      <w:marLeft w:val="0"/>
      <w:marRight w:val="0"/>
      <w:marTop w:val="0"/>
      <w:marBottom w:val="0"/>
      <w:divBdr>
        <w:top w:val="none" w:sz="0" w:space="0" w:color="auto"/>
        <w:left w:val="none" w:sz="0" w:space="0" w:color="auto"/>
        <w:bottom w:val="none" w:sz="0" w:space="0" w:color="auto"/>
        <w:right w:val="none" w:sz="0" w:space="0" w:color="auto"/>
      </w:divBdr>
    </w:div>
    <w:div w:id="832451261">
      <w:bodyDiv w:val="1"/>
      <w:marLeft w:val="0"/>
      <w:marRight w:val="0"/>
      <w:marTop w:val="0"/>
      <w:marBottom w:val="0"/>
      <w:divBdr>
        <w:top w:val="none" w:sz="0" w:space="0" w:color="auto"/>
        <w:left w:val="none" w:sz="0" w:space="0" w:color="auto"/>
        <w:bottom w:val="none" w:sz="0" w:space="0" w:color="auto"/>
        <w:right w:val="none" w:sz="0" w:space="0" w:color="auto"/>
      </w:divBdr>
    </w:div>
    <w:div w:id="869102083">
      <w:bodyDiv w:val="1"/>
      <w:marLeft w:val="0"/>
      <w:marRight w:val="0"/>
      <w:marTop w:val="0"/>
      <w:marBottom w:val="0"/>
      <w:divBdr>
        <w:top w:val="none" w:sz="0" w:space="0" w:color="auto"/>
        <w:left w:val="none" w:sz="0" w:space="0" w:color="auto"/>
        <w:bottom w:val="none" w:sz="0" w:space="0" w:color="auto"/>
        <w:right w:val="none" w:sz="0" w:space="0" w:color="auto"/>
      </w:divBdr>
    </w:div>
    <w:div w:id="889851242">
      <w:bodyDiv w:val="1"/>
      <w:marLeft w:val="0"/>
      <w:marRight w:val="0"/>
      <w:marTop w:val="0"/>
      <w:marBottom w:val="0"/>
      <w:divBdr>
        <w:top w:val="none" w:sz="0" w:space="0" w:color="auto"/>
        <w:left w:val="none" w:sz="0" w:space="0" w:color="auto"/>
        <w:bottom w:val="none" w:sz="0" w:space="0" w:color="auto"/>
        <w:right w:val="none" w:sz="0" w:space="0" w:color="auto"/>
      </w:divBdr>
    </w:div>
    <w:div w:id="985547423">
      <w:bodyDiv w:val="1"/>
      <w:marLeft w:val="0"/>
      <w:marRight w:val="0"/>
      <w:marTop w:val="0"/>
      <w:marBottom w:val="0"/>
      <w:divBdr>
        <w:top w:val="none" w:sz="0" w:space="0" w:color="auto"/>
        <w:left w:val="none" w:sz="0" w:space="0" w:color="auto"/>
        <w:bottom w:val="none" w:sz="0" w:space="0" w:color="auto"/>
        <w:right w:val="none" w:sz="0" w:space="0" w:color="auto"/>
      </w:divBdr>
    </w:div>
    <w:div w:id="999770349">
      <w:bodyDiv w:val="1"/>
      <w:marLeft w:val="0"/>
      <w:marRight w:val="0"/>
      <w:marTop w:val="0"/>
      <w:marBottom w:val="0"/>
      <w:divBdr>
        <w:top w:val="none" w:sz="0" w:space="0" w:color="auto"/>
        <w:left w:val="none" w:sz="0" w:space="0" w:color="auto"/>
        <w:bottom w:val="none" w:sz="0" w:space="0" w:color="auto"/>
        <w:right w:val="none" w:sz="0" w:space="0" w:color="auto"/>
      </w:divBdr>
    </w:div>
    <w:div w:id="1004406365">
      <w:bodyDiv w:val="1"/>
      <w:marLeft w:val="0"/>
      <w:marRight w:val="0"/>
      <w:marTop w:val="0"/>
      <w:marBottom w:val="0"/>
      <w:divBdr>
        <w:top w:val="none" w:sz="0" w:space="0" w:color="auto"/>
        <w:left w:val="none" w:sz="0" w:space="0" w:color="auto"/>
        <w:bottom w:val="none" w:sz="0" w:space="0" w:color="auto"/>
        <w:right w:val="none" w:sz="0" w:space="0" w:color="auto"/>
      </w:divBdr>
    </w:div>
    <w:div w:id="1024553882">
      <w:bodyDiv w:val="1"/>
      <w:marLeft w:val="0"/>
      <w:marRight w:val="0"/>
      <w:marTop w:val="0"/>
      <w:marBottom w:val="0"/>
      <w:divBdr>
        <w:top w:val="none" w:sz="0" w:space="0" w:color="auto"/>
        <w:left w:val="none" w:sz="0" w:space="0" w:color="auto"/>
        <w:bottom w:val="none" w:sz="0" w:space="0" w:color="auto"/>
        <w:right w:val="none" w:sz="0" w:space="0" w:color="auto"/>
      </w:divBdr>
    </w:div>
    <w:div w:id="1043168980">
      <w:bodyDiv w:val="1"/>
      <w:marLeft w:val="0"/>
      <w:marRight w:val="0"/>
      <w:marTop w:val="0"/>
      <w:marBottom w:val="0"/>
      <w:divBdr>
        <w:top w:val="none" w:sz="0" w:space="0" w:color="auto"/>
        <w:left w:val="none" w:sz="0" w:space="0" w:color="auto"/>
        <w:bottom w:val="none" w:sz="0" w:space="0" w:color="auto"/>
        <w:right w:val="none" w:sz="0" w:space="0" w:color="auto"/>
      </w:divBdr>
    </w:div>
    <w:div w:id="1068916562">
      <w:bodyDiv w:val="1"/>
      <w:marLeft w:val="0"/>
      <w:marRight w:val="0"/>
      <w:marTop w:val="0"/>
      <w:marBottom w:val="0"/>
      <w:divBdr>
        <w:top w:val="none" w:sz="0" w:space="0" w:color="auto"/>
        <w:left w:val="none" w:sz="0" w:space="0" w:color="auto"/>
        <w:bottom w:val="none" w:sz="0" w:space="0" w:color="auto"/>
        <w:right w:val="none" w:sz="0" w:space="0" w:color="auto"/>
      </w:divBdr>
    </w:div>
    <w:div w:id="1073577830">
      <w:bodyDiv w:val="1"/>
      <w:marLeft w:val="0"/>
      <w:marRight w:val="0"/>
      <w:marTop w:val="0"/>
      <w:marBottom w:val="0"/>
      <w:divBdr>
        <w:top w:val="none" w:sz="0" w:space="0" w:color="auto"/>
        <w:left w:val="none" w:sz="0" w:space="0" w:color="auto"/>
        <w:bottom w:val="none" w:sz="0" w:space="0" w:color="auto"/>
        <w:right w:val="none" w:sz="0" w:space="0" w:color="auto"/>
      </w:divBdr>
    </w:div>
    <w:div w:id="1081021269">
      <w:bodyDiv w:val="1"/>
      <w:marLeft w:val="0"/>
      <w:marRight w:val="0"/>
      <w:marTop w:val="0"/>
      <w:marBottom w:val="0"/>
      <w:divBdr>
        <w:top w:val="none" w:sz="0" w:space="0" w:color="auto"/>
        <w:left w:val="none" w:sz="0" w:space="0" w:color="auto"/>
        <w:bottom w:val="none" w:sz="0" w:space="0" w:color="auto"/>
        <w:right w:val="none" w:sz="0" w:space="0" w:color="auto"/>
      </w:divBdr>
    </w:div>
    <w:div w:id="1473214934">
      <w:bodyDiv w:val="1"/>
      <w:marLeft w:val="0"/>
      <w:marRight w:val="0"/>
      <w:marTop w:val="0"/>
      <w:marBottom w:val="0"/>
      <w:divBdr>
        <w:top w:val="none" w:sz="0" w:space="0" w:color="auto"/>
        <w:left w:val="none" w:sz="0" w:space="0" w:color="auto"/>
        <w:bottom w:val="none" w:sz="0" w:space="0" w:color="auto"/>
        <w:right w:val="none" w:sz="0" w:space="0" w:color="auto"/>
      </w:divBdr>
    </w:div>
    <w:div w:id="1480534038">
      <w:bodyDiv w:val="1"/>
      <w:marLeft w:val="0"/>
      <w:marRight w:val="0"/>
      <w:marTop w:val="0"/>
      <w:marBottom w:val="0"/>
      <w:divBdr>
        <w:top w:val="none" w:sz="0" w:space="0" w:color="auto"/>
        <w:left w:val="none" w:sz="0" w:space="0" w:color="auto"/>
        <w:bottom w:val="none" w:sz="0" w:space="0" w:color="auto"/>
        <w:right w:val="none" w:sz="0" w:space="0" w:color="auto"/>
      </w:divBdr>
    </w:div>
    <w:div w:id="1495805760">
      <w:bodyDiv w:val="1"/>
      <w:marLeft w:val="0"/>
      <w:marRight w:val="0"/>
      <w:marTop w:val="0"/>
      <w:marBottom w:val="0"/>
      <w:divBdr>
        <w:top w:val="none" w:sz="0" w:space="0" w:color="auto"/>
        <w:left w:val="none" w:sz="0" w:space="0" w:color="auto"/>
        <w:bottom w:val="none" w:sz="0" w:space="0" w:color="auto"/>
        <w:right w:val="none" w:sz="0" w:space="0" w:color="auto"/>
      </w:divBdr>
      <w:divsChild>
        <w:div w:id="1983539013">
          <w:marLeft w:val="-720"/>
          <w:marRight w:val="0"/>
          <w:marTop w:val="0"/>
          <w:marBottom w:val="0"/>
          <w:divBdr>
            <w:top w:val="none" w:sz="0" w:space="0" w:color="auto"/>
            <w:left w:val="none" w:sz="0" w:space="0" w:color="auto"/>
            <w:bottom w:val="none" w:sz="0" w:space="0" w:color="auto"/>
            <w:right w:val="none" w:sz="0" w:space="0" w:color="auto"/>
          </w:divBdr>
        </w:div>
      </w:divsChild>
    </w:div>
    <w:div w:id="1507666832">
      <w:bodyDiv w:val="1"/>
      <w:marLeft w:val="0"/>
      <w:marRight w:val="0"/>
      <w:marTop w:val="0"/>
      <w:marBottom w:val="0"/>
      <w:divBdr>
        <w:top w:val="none" w:sz="0" w:space="0" w:color="auto"/>
        <w:left w:val="none" w:sz="0" w:space="0" w:color="auto"/>
        <w:bottom w:val="none" w:sz="0" w:space="0" w:color="auto"/>
        <w:right w:val="none" w:sz="0" w:space="0" w:color="auto"/>
      </w:divBdr>
    </w:div>
    <w:div w:id="1531989726">
      <w:bodyDiv w:val="1"/>
      <w:marLeft w:val="0"/>
      <w:marRight w:val="0"/>
      <w:marTop w:val="0"/>
      <w:marBottom w:val="0"/>
      <w:divBdr>
        <w:top w:val="none" w:sz="0" w:space="0" w:color="auto"/>
        <w:left w:val="none" w:sz="0" w:space="0" w:color="auto"/>
        <w:bottom w:val="none" w:sz="0" w:space="0" w:color="auto"/>
        <w:right w:val="none" w:sz="0" w:space="0" w:color="auto"/>
      </w:divBdr>
    </w:div>
    <w:div w:id="1577979549">
      <w:bodyDiv w:val="1"/>
      <w:marLeft w:val="0"/>
      <w:marRight w:val="0"/>
      <w:marTop w:val="0"/>
      <w:marBottom w:val="0"/>
      <w:divBdr>
        <w:top w:val="none" w:sz="0" w:space="0" w:color="auto"/>
        <w:left w:val="none" w:sz="0" w:space="0" w:color="auto"/>
        <w:bottom w:val="none" w:sz="0" w:space="0" w:color="auto"/>
        <w:right w:val="none" w:sz="0" w:space="0" w:color="auto"/>
      </w:divBdr>
    </w:div>
    <w:div w:id="1672948643">
      <w:bodyDiv w:val="1"/>
      <w:marLeft w:val="0"/>
      <w:marRight w:val="0"/>
      <w:marTop w:val="0"/>
      <w:marBottom w:val="0"/>
      <w:divBdr>
        <w:top w:val="none" w:sz="0" w:space="0" w:color="auto"/>
        <w:left w:val="none" w:sz="0" w:space="0" w:color="auto"/>
        <w:bottom w:val="none" w:sz="0" w:space="0" w:color="auto"/>
        <w:right w:val="none" w:sz="0" w:space="0" w:color="auto"/>
      </w:divBdr>
    </w:div>
    <w:div w:id="1685201681">
      <w:bodyDiv w:val="1"/>
      <w:marLeft w:val="0"/>
      <w:marRight w:val="0"/>
      <w:marTop w:val="0"/>
      <w:marBottom w:val="0"/>
      <w:divBdr>
        <w:top w:val="none" w:sz="0" w:space="0" w:color="auto"/>
        <w:left w:val="none" w:sz="0" w:space="0" w:color="auto"/>
        <w:bottom w:val="none" w:sz="0" w:space="0" w:color="auto"/>
        <w:right w:val="none" w:sz="0" w:space="0" w:color="auto"/>
      </w:divBdr>
    </w:div>
    <w:div w:id="1690401867">
      <w:bodyDiv w:val="1"/>
      <w:marLeft w:val="0"/>
      <w:marRight w:val="0"/>
      <w:marTop w:val="0"/>
      <w:marBottom w:val="0"/>
      <w:divBdr>
        <w:top w:val="none" w:sz="0" w:space="0" w:color="auto"/>
        <w:left w:val="none" w:sz="0" w:space="0" w:color="auto"/>
        <w:bottom w:val="none" w:sz="0" w:space="0" w:color="auto"/>
        <w:right w:val="none" w:sz="0" w:space="0" w:color="auto"/>
      </w:divBdr>
    </w:div>
    <w:div w:id="1719740602">
      <w:bodyDiv w:val="1"/>
      <w:marLeft w:val="0"/>
      <w:marRight w:val="0"/>
      <w:marTop w:val="0"/>
      <w:marBottom w:val="0"/>
      <w:divBdr>
        <w:top w:val="none" w:sz="0" w:space="0" w:color="auto"/>
        <w:left w:val="none" w:sz="0" w:space="0" w:color="auto"/>
        <w:bottom w:val="none" w:sz="0" w:space="0" w:color="auto"/>
        <w:right w:val="none" w:sz="0" w:space="0" w:color="auto"/>
      </w:divBdr>
    </w:div>
    <w:div w:id="1730108569">
      <w:bodyDiv w:val="1"/>
      <w:marLeft w:val="0"/>
      <w:marRight w:val="0"/>
      <w:marTop w:val="0"/>
      <w:marBottom w:val="0"/>
      <w:divBdr>
        <w:top w:val="none" w:sz="0" w:space="0" w:color="auto"/>
        <w:left w:val="none" w:sz="0" w:space="0" w:color="auto"/>
        <w:bottom w:val="none" w:sz="0" w:space="0" w:color="auto"/>
        <w:right w:val="none" w:sz="0" w:space="0" w:color="auto"/>
      </w:divBdr>
    </w:div>
    <w:div w:id="1780876051">
      <w:bodyDiv w:val="1"/>
      <w:marLeft w:val="0"/>
      <w:marRight w:val="0"/>
      <w:marTop w:val="0"/>
      <w:marBottom w:val="0"/>
      <w:divBdr>
        <w:top w:val="none" w:sz="0" w:space="0" w:color="auto"/>
        <w:left w:val="none" w:sz="0" w:space="0" w:color="auto"/>
        <w:bottom w:val="none" w:sz="0" w:space="0" w:color="auto"/>
        <w:right w:val="none" w:sz="0" w:space="0" w:color="auto"/>
      </w:divBdr>
    </w:div>
    <w:div w:id="1799760630">
      <w:bodyDiv w:val="1"/>
      <w:marLeft w:val="0"/>
      <w:marRight w:val="0"/>
      <w:marTop w:val="0"/>
      <w:marBottom w:val="0"/>
      <w:divBdr>
        <w:top w:val="none" w:sz="0" w:space="0" w:color="auto"/>
        <w:left w:val="none" w:sz="0" w:space="0" w:color="auto"/>
        <w:bottom w:val="none" w:sz="0" w:space="0" w:color="auto"/>
        <w:right w:val="none" w:sz="0" w:space="0" w:color="auto"/>
      </w:divBdr>
    </w:div>
    <w:div w:id="1887570850">
      <w:bodyDiv w:val="1"/>
      <w:marLeft w:val="0"/>
      <w:marRight w:val="0"/>
      <w:marTop w:val="0"/>
      <w:marBottom w:val="0"/>
      <w:divBdr>
        <w:top w:val="none" w:sz="0" w:space="0" w:color="auto"/>
        <w:left w:val="none" w:sz="0" w:space="0" w:color="auto"/>
        <w:bottom w:val="none" w:sz="0" w:space="0" w:color="auto"/>
        <w:right w:val="none" w:sz="0" w:space="0" w:color="auto"/>
      </w:divBdr>
    </w:div>
    <w:div w:id="1894852057">
      <w:bodyDiv w:val="1"/>
      <w:marLeft w:val="0"/>
      <w:marRight w:val="0"/>
      <w:marTop w:val="0"/>
      <w:marBottom w:val="0"/>
      <w:divBdr>
        <w:top w:val="none" w:sz="0" w:space="0" w:color="auto"/>
        <w:left w:val="none" w:sz="0" w:space="0" w:color="auto"/>
        <w:bottom w:val="none" w:sz="0" w:space="0" w:color="auto"/>
        <w:right w:val="none" w:sz="0" w:space="0" w:color="auto"/>
      </w:divBdr>
    </w:div>
    <w:div w:id="2116747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D3804E6-2A1A-4F58-97C7-1128EDD40508}"/>
      </w:docPartPr>
      <w:docPartBody>
        <w:p w:rsidR="00FD3927" w:rsidRDefault="00C6463E">
          <w:r w:rsidRPr="00647E78">
            <w:rPr>
              <w:rStyle w:val="PlaceholderText"/>
            </w:rPr>
            <w:t>Click or tap here to enter text.</w:t>
          </w:r>
        </w:p>
      </w:docPartBody>
    </w:docPart>
    <w:docPart>
      <w:docPartPr>
        <w:name w:val="91AD8BF856B94C4F97720AA240AB8FD8"/>
        <w:category>
          <w:name w:val="General"/>
          <w:gallery w:val="placeholder"/>
        </w:category>
        <w:types>
          <w:type w:val="bbPlcHdr"/>
        </w:types>
        <w:behaviors>
          <w:behavior w:val="content"/>
        </w:behaviors>
        <w:guid w:val="{214F8B64-41D1-44CB-9098-9EBDD92DE6A8}"/>
      </w:docPartPr>
      <w:docPartBody>
        <w:p w:rsidR="00FD3927" w:rsidRDefault="00C6463E" w:rsidP="00C6463E">
          <w:pPr>
            <w:pStyle w:val="91AD8BF856B94C4F97720AA240AB8FD8"/>
          </w:pPr>
          <w:r w:rsidRPr="00647E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3E"/>
    <w:rsid w:val="00077E1E"/>
    <w:rsid w:val="004028E4"/>
    <w:rsid w:val="0059538E"/>
    <w:rsid w:val="00A30732"/>
    <w:rsid w:val="00B279EA"/>
    <w:rsid w:val="00BB5948"/>
    <w:rsid w:val="00C348FA"/>
    <w:rsid w:val="00C6463E"/>
    <w:rsid w:val="00FD3927"/>
    <w:rsid w:val="00FD3E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6463E"/>
    <w:rPr>
      <w:color w:val="666666"/>
    </w:rPr>
  </w:style>
  <w:style w:type="paragraph" w:customStyle="1" w:styleId="91AD8BF856B94C4F97720AA240AB8FD8">
    <w:name w:val="91AD8BF856B94C4F97720AA240AB8FD8"/>
    <w:rsid w:val="00C646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F6FDAE-52AA-4139-A796-8CD21E2097FD}">
  <we:reference id="wa104382081" version="1.55.1.0" store="en-US" storeType="OMEX"/>
  <we:alternateReferences>
    <we:reference id="WA104382081" version="1.55.1.0" store="" storeType="OMEX"/>
  </we:alternateReferences>
  <we:properties>
    <we:property name="MENDELEY_CITATIONS" value="[{&quot;citationID&quot;:&quot;MENDELEY_CITATION_506f2ebc-b646-4e57-9561-d2bf778508e8&quot;,&quot;properties&quot;:{&quot;noteIndex&quot;:0},&quot;isEdited&quot;:false,&quot;manualOverride&quot;:{&quot;isManuallyOverridden&quot;:false,&quot;citeprocText&quot;:&quot;(Li and Wang, 2020)&quot;,&quot;manualOverrideText&quot;:&quot;&quot;},&quot;citationItems&quot;:[{&quot;id&quot;:&quot;1e0ec5a4-e238-3653-8642-31fd50f111cd&quot;,&quot;itemData&quot;:{&quot;type&quot;:&quot;article-journal&quot;,&quot;id&quot;:&quot;1e0ec5a4-e238-3653-8642-31fd50f111cd&quot;,&quot;title&quot;:&quot;The Role of On-Demand Delivery Platforms in Restaurants during Disruption: Evidence from the Coronavirus Pandemic&quot;,&quot;author&quot;:[{&quot;family&quot;:&quot;Li&quot;,&quot;given&quot;:&quot;Zhuoxin&quot;,&quot;parse-names&quot;:false,&quot;dropping-particle&quot;:&quot;&quot;,&quot;non-dropping-particle&quot;:&quot;&quot;},{&quot;family&quot;:&quot;Wang&quot;,&quot;given&quot;:&quot;Gang&quot;,&quot;parse-names&quot;:false,&quot;dropping-particle&quot;:&quot;&quot;,&quot;non-dropping-particle&quot;:&quot;&quot;}],&quot;container-title&quot;:&quot;SSRN Electronic Journal&quot;,&quot;DOI&quot;:&quot;10.2139/ssrn.3665798&quot;,&quot;ISSN&quot;:&quot;1556-5068&quot;,&quot;issued&quot;:{&quot;date-parts&quot;:[[2020]]},&quot;container-title-short&quot;:&quot;&quot;},&quot;isTemporary&quot;:false,&quot;suppress-author&quot;:false,&quot;composite&quot;:false,&quot;author-only&quot;:false}],&quot;citationTag&quot;:&quot;MENDELEY_CITATION_v3_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&quot;},{&quot;citationID&quot;:&quot;MENDELEY_CITATION_4287436e-9950-4b64-be9f-3f939a397ac7&quot;,&quot;properties&quot;:{&quot;noteIndex&quot;:0},&quot;isEdited&quot;:false,&quot;manualOverride&quot;:{&quot;isManuallyOverridden&quot;:false,&quot;citeprocText&quot;:&quot;(Li and Wang, 2024)&quot;,&quot;manualOverrideText&quot;:&quot;&quot;},&quot;citationItems&quot;:[{&quot;id&quot;:&quot;f421adf9-82e1-3c17-bb64-022e180e2870&quot;,&quot;itemData&quot;:{&quot;type&quot;:&quot;article-journal&quot;,&quot;id&quot;:&quot;f421adf9-82e1-3c17-bb64-022e180e2870&quot;,&quot;title&quot;:&quot;On-Demand Delivery Platforms and Restaurant Sales&quot;,&quot;author&quot;:[{&quot;family&quot;:&quot;Li&quot;,&quot;given&quot;:&quot;Zhuoxin&quot;,&quot;parse-names&quot;:false,&quot;dropping-particle&quot;:&quot;&quot;,&quot;non-dropping-particle&quot;:&quot;&quot;},{&quot;family&quot;:&quot;Wang&quot;,&quot;given&quot;:&quot;Gang&quot;,&quot;parse-names&quot;:false,&quot;dropping-particle&quot;:&quot;&quot;,&quot;non-dropping-particle&quot;:&quot;&quot;}],&quot;container-title&quot;:&quot;Management Science&quot;,&quot;container-title-short&quot;:&quot;Manage Sci&quot;,&quot;DOI&quot;:&quot;10.1287/mnsc.2021.01010&quot;,&quot;ISSN&quot;:&quot;0025-1909&quot;,&quot;issued&quot;:{&quot;date-parts&quot;:[[2024,10,16]]},&quot;abstract&quot;:&quot;&lt;p&gt;Restaurants are increasingly relying on on-demand delivery platforms (e.g., DoorDash, Grubhub, and Uber Eats) to reach customers and fulfill takeout orders. Although on-demand delivery is a valuable option for consumers, whether restaurants benefit from or are being hurt by partnering with these platforms remains unclear. This paper investigates whether and to what extent the platform delivery channel substitutes restaurants’ own takeout/dine-in channels and the net impact on restaurant revenue. Empirical analyses show that restaurants overall benefit from on-demand delivery platforms—these platforms increase restaurants’ total takeout sales while creating positive spillovers to customer dine-in visits. However, the platform effects are substantially heterogeneous, depending on the type of restaurants (independent versus chain) and the type of customer channels (takeout versus dine-in). The overall positive effect on fast-food chains is four times as large as that on independent restaurants. For takeout, delivery platforms substitute independent restaurants’ but complement chain restaurants’ own takeout sales. For dine-in, delivery platforms increase both independent and chain restaurants’ dine-in visits by a similar magnitude. Therefore, the value of delivery platforms to independent restaurants mostly comes from the increase in dine-in visits, whereas the value to chain restaurants primarily comes from the gain in takeout sales. Further, the platform delivery channel facilitates price competition and reduces the opportunity for independent restaurants to differentiate with premium services and dine-in experience, which may explain why independent restaurants do not benefit as much from on-demand delivery platforms.&lt;/p&gt;&quot;},&quot;isTemporary&quot;:false,&quot;suppress-author&quot;:false,&quot;composite&quot;:false,&quot;author-only&quot;:false}],&quot;citationTag&quot;:&quot;MENDELEY_CITATION_v3_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&quot;},{&quot;citationID&quot;:&quot;MENDELEY_CITATION_360cb4f8-33d9-47d8-b2f3-97671e4fb720&quot;,&quot;properties&quot;:{&quot;noteIndex&quot;:0},&quot;isEdited&quot;:false,&quot;manualOverride&quot;:{&quot;isManuallyOverridden&quot;:false,&quot;citeprocText&quot;:&quot;(Collison, 2020)&quot;,&quot;manualOverrideText&quot;:&quot;&quot;},&quot;citationItems&quot;:[{&quot;id&quot;:&quot;4571134c-8d52-352f-97d9-80d7d58c1bd2&quot;,&quot;itemData&quot;:{&quot;type&quot;:&quot;report&quot;,&quot;id&quot;:&quot;4571134c-8d52-352f-97d9-80d7d58c1bd2&quot;,&quot;title&quot;:&quot;The Impact of Online Food Delivery Services on Restaurant Sales&quot;,&quot;author&quot;:[{&quot;family&quot;:&quot;Collison&quot;,&quot;given&quot;:&quot;Jack&quot;,&quot;parse-names&quot;:false,&quot;dropping-particle&quot;:&quot;&quot;,&quot;non-dropping-particle&quot;:&quot;&quot;}],&quot;issued&quot;:{&quot;date-parts&quot;:[[2020]]},&quot;abstract&quot;:&quot;The rapid growth of online food delivery services has disrupted the traditionally offline restaurant industry. This study presents empirical evidence on the crowding-out effects and market expansions induced by the staggered entry of online food delivery services. Difference-indifferences methodology reveals that 30-50 cents of every dollar spent on online food delivery services are incremental, while the rest is drawn away from brick-and-mortar sales. These findings are statistically significant at the zip code-level and are heterogeneous across different types of consumption, suggesting that convenience and pre-existing spending habits drive the level of substitution. Conducting analyses on a year-by-year basis suggests that there is an increasing level of cannibalization of brick-and-mortar restaurant sales. Back-of-the-envelope calculations show an increase in restaurants' revenues but a decrease in profitability.&quot;,&quot;container-title-short&quot;:&quot;&quot;},&quot;isTemporary&quot;:false,&quot;suppress-author&quot;:false,&quot;composite&quot;:false,&quot;author-only&quot;:false}],&quot;citationTag&quot;:&quot;MENDELEY_CITATION_v3_eyJjaXRhdGlvbklEIjoiTUVOREVMRVlfQ0lUQVRJT05fMzYwY2I0ZjgtMzNkOS00N2Q4LWIyZjMtOTc2NzFlNGZiNzIw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quot;},{&quot;citationID&quot;:&quot;MENDELEY_CITATION_37475b05-2242-455c-8b90-ed9c3eace376&quot;,&quot;properties&quot;:{&quot;noteIndex&quot;:0},&quot;isEdited&quot;:false,&quot;manualOverride&quot;:{&quot;isManuallyOverridden&quot;:false,&quot;citeprocText&quot;:&quot;(Pandey et al., 2023)&quot;,&quot;manualOverrideText&quot;:&quot;&quot;},&quot;citationItems&quot;:[{&quot;id&quot;:&quot;01420335-01ae-3279-ba10-8c3c855f485d&quot;,&quot;itemData&quot;:{&quot;type&quot;:&quot;paper-conference&quot;,&quot;id&quot;:&quot;01420335-01ae-3279-ba10-8c3c855f485d&quot;,&quot;title&quot;:&quot;Machine Learning based Food Demand Estimation for Restaurants&quot;,&quot;author&quot;:[{&quot;family&quot;:&quot;Pandey&quot;,&quot;given&quot;:&quot;Neeraj Kumar&quot;,&quot;parse-names&quot;:false,&quot;dropping-particle&quot;:&quot;&quot;,&quot;non-dropping-particle&quot;:&quot;&quot;},{&quot;family&quot;:&quot;Mishra&quot;,&quot;given&quot;:&quot;Amit Kumar&quot;,&quot;parse-names&quot;:false,&quot;dropping-particle&quot;:&quot;&quot;,&quot;non-dropping-particle&quot;:&quot;&quot;},{&quot;family&quot;:&quot;Kumar&quot;,&quot;given&quot;:&quot;Vivek&quot;,&quot;parse-names&quot;:false,&quot;dropping-particle&quot;:&quot;&quot;,&quot;non-dropping-particle&quot;:&quot;&quot;},{&quot;family&quot;:&quot;Kumar&quot;,&quot;given&quot;:&quot;Ajitesh&quot;,&quot;parse-names&quot;:false,&quot;dropping-particle&quot;:&quot;&quot;,&quot;non-dropping-particle&quot;:&quot;&quot;},{&quot;family&quot;:&quot;Diwakar&quot;,&quot;given&quot;:&quot;Manoj&quot;,&quot;parse-names&quot;:false,&quot;dropping-particle&quot;:&quot;&quot;,&quot;non-dropping-particle&quot;:&quot;&quot;},{&quot;family&quot;:&quot;Tripathi&quot;,&quot;given&quot;:&quot;Neha&quot;,&quot;parse-names&quot;:false,&quot;dropping-particle&quot;:&quot;&quot;,&quot;non-dropping-particle&quot;:&quot;&quot;}],&quot;container-title&quot;:&quot;2023 6th International Conference on Information Systems and Computer Networks (ISCON)&quot;,&quot;DOI&quot;:&quot;10.1109/ISCON57294.2023.10112059&quot;,&quot;ISBN&quot;:&quot;979-8-3503-4696-1&quot;,&quot;issued&quot;:{&quot;date-parts&quot;:[[2023,3,3]]},&quot;page&quot;:&quot;1-5&quot;,&quot;publisher&quot;:&quot;IEEE&quot;,&quot;container-title-short&quot;:&quot;&quot;},&quot;isTemporary&quot;:false,&quot;suppress-author&quot;:false,&quot;composite&quot;:false,&quot;author-only&quot;:false}],&quot;citationTag&quot;:&quot;MENDELEY_CITATION_v3_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&quot;},{&quot;citationID&quot;:&quot;MENDELEY_CITATION_87dbf69b-0bc0-487a-98f6-51836b3733a2&quot;,&quot;properties&quot;:{&quot;noteIndex&quot;:0},&quot;isEdited&quot;:false,&quot;manualOverride&quot;:{&quot;isManuallyOverridden&quot;:false,&quot;citeprocText&quot;:&quot;(Hess et al., 2021)&quot;,&quot;manualOverrideText&quot;:&quot;&quot;},&quot;citationItems&quot;:[{&quot;id&quot;:&quot;2287513b-bc7d-37a9-bded-293096acc53f&quot;,&quot;itemData&quot;:{&quot;type&quot;:&quot;article-journal&quot;,&quot;id&quot;:&quot;2287513b-bc7d-37a9-bded-293096acc53f&quot;,&quot;title&quot;:&quot;Real-time demand forecasting for an urban delivery platform&quot;,&quot;author&quot;:[{&quot;family&quot;:&quot;Hess&quot;,&quot;given&quot;:&quot;Alexander&quot;,&quot;parse-names&quot;:false,&quot;dropping-particle&quot;:&quot;&quot;,&quot;non-dropping-particle&quot;:&quot;&quot;},{&quot;family&quot;:&quot;Spinler&quot;,&quot;given&quot;:&quot;Stefan&quot;,&quot;parse-names&quot;:false,&quot;dropping-particle&quot;:&quot;&quot;,&quot;non-dropping-particle&quot;:&quot;&quot;},{&quot;family&quot;:&quot;Winkenbach&quot;,&quot;given&quot;:&quot;Matthias&quot;,&quot;parse-names&quot;:false,&quot;dropping-particle&quot;:&quot;&quot;,&quot;non-dropping-particle&quot;:&quot;&quot;}],&quot;container-title&quot;:&quot;Transportation Research Part E: Logistics and Transportation Review&quot;,&quot;container-title-short&quot;:&quot;Transp Res E Logist Transp Rev&quot;,&quot;DOI&quot;:&quot;10.1016/j.tre.2020.102147&quot;,&quot;ISSN&quot;:&quot;13665545&quot;,&quot;issued&quot;:{&quot;date-parts&quot;:[[2021,1]]},&quot;page&quot;:&quot;102147&quot;,&quot;volume&quot;:&quot;145&quot;},&quot;isTemporary&quot;:false,&quot;suppress-author&quot;:false,&quot;composite&quot;:false,&quot;author-only&quot;:false}],&quot;citationTag&quot;:&quot;MENDELEY_CITATION_v3_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&quot;},{&quot;citationID&quot;:&quot;MENDELEY_CITATION_90af1398-3cd1-4377-af07-bca051c36877&quot;,&quot;properties&quot;:{&quot;noteIndex&quot;:0},&quot;isEdited&quot;:false,&quot;manualOverride&quot;:{&quot;isManuallyOverridden&quot;:false,&quot;citeprocText&quot;:&quot;(Gouda, 2024)&quot;,&quot;manualOverrideText&quot;:&quot;&quot;},&quot;citationItems&quot;:[{&quot;id&quot;:&quot;6292d97b-4808-33ed-a0aa-7d1d00b4abcd&quot;,&quot;itemData&quot;:{&quot;type&quot;:&quot;article-journal&quot;,&quot;id&quot;:&quot;6292d97b-4808-33ed-a0aa-7d1d00b4abcd&quot;,&quot;title&quot;:&quot;E-Bicycle for Food Delivery&quot;,&quot;author&quot;:[{&quot;family&quot;:&quot;Gouda&quot;,&quot;given&quot;:&quot;Dr. Shambulingan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2629&quot;,&quot;ISSN&quot;:&quot;23219653&quot;,&quot;issued&quot;:{&quot;date-parts&quot;:[[2024,5,31]]},&quot;page&quot;:&quot;4581-4585&quot;,&quot;abstract&quot;:&quot;&lt;p&gt;Abstract: The rise of urban food delivery services has led to an increased demand for efficient and environmentally sustainable transportation methods. This study explores the implementation of sustainable electric bicycles (e-bikes) for food delivery, examining their potential to reduce carbon emissions, traffic congestion, and operational costs. E-bikes, powered by rechargeable batteries, offer a viable alternative to traditional delivery vehicles, particularly in densely populated urban areas. Key factors influencing the adoption of e-bikes include battery life, charging infrastructure, load capacity, and regulatory support. The research also highlights successful case studies from various cities, demonstrating the environmental and economic benefits of integrating e-bikes into delivery fleets. The findings suggest that with proper investment and supportive policies, ebikes can significantly contribute to more sustainable urban logistics, promoting a greener and more efficient food delivery ecosystem.&lt;/p&gt;&quot;,&quot;issue&quot;:&quot;5&quot;,&quot;volume&quot;:&quot;12&quot;},&quot;isTemporary&quot;:false,&quot;suppress-author&quot;:false,&quot;composite&quot;:false,&quot;author-only&quot;:false}],&quot;citationTag&quot;:&quot;MENDELEY_CITATION_v3_eyJjaXRhdGlvbklEIjoiTUVOREVMRVlfQ0lUQVRJT05fOTBhZjEzOTgtM2NkMS00Mzc3LWFmMDctYmNhMDUxYzM2ODc3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quot;},{&quot;citationID&quot;:&quot;MENDELEY_CITATION_eefa2cc9-f3fd-4ada-a388-7f377822cce7&quot;,&quot;properties&quot;:{&quot;noteIndex&quot;:0},&quot;isEdited&quot;:false,&quot;manualOverride&quot;:{&quot;isManuallyOverridden&quot;:false,&quot;citeprocText&quot;:&quot;(Oblander and McCarthy, 2021)&quot;,&quot;manualOverrideText&quot;:&quot;&quot;},&quot;citationItems&quot;:[{&quot;id&quot;:&quot;3eca0fae-dda3-38c0-9d80-6fb0070d91d8&quot;,&quot;itemData&quot;:{&quot;type&quot;:&quot;article-journal&quot;,&quot;id&quot;:&quot;3eca0fae-dda3-38c0-9d80-6fb0070d91d8&quot;,&quot;title&quot;:&quot;How has COVID-19 Impacted Customer Relationship Dynamics at Restaurant Food Delivery Businesses?&quot;,&quot;author&quot;:[{&quot;family&quot;:&quot;Oblander&quot;,&quot;given&quot;:&quot;Elliot Shin&quot;,&quot;parse-names&quot;:false,&quot;dropping-particle&quot;:&quot;&quot;,&quot;non-dropping-particle&quot;:&quot;&quot;},{&quot;family&quot;:&quot;McCarthy&quot;,&quot;given&quot;:&quot;Daniel&quot;,&quot;parse-names&quot;:false,&quot;dropping-particle&quot;:&quot;&quot;,&quot;non-dropping-particle&quot;:&quot;&quot;}],&quot;container-title&quot;:&quot;SSRN Electronic Journal&quot;,&quot;DOI&quot;:&quot;10.2139/ssrn.3836262&quot;,&quot;ISSN&quot;:&quot;1556-5068&quot;,&quot;issued&quot;:{&quot;date-parts&quot;:[[2021]]},&quot;container-title-short&quot;:&quot;&quot;},&quot;isTemporary&quot;:false,&quot;suppress-author&quot;:false,&quot;composite&quot;:false,&quot;author-only&quot;:false}],&quot;citationTag&quot;:&quot;MENDELEY_CITATION_v3_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&quot;},{&quot;citationID&quot;:&quot;MENDELEY_CITATION_af266c60-b926-464d-acac-11b09833cf2a&quot;,&quot;properties&quot;:{&quot;noteIndex&quot;:0},&quot;isEdited&quot;:false,&quot;manualOverride&quot;:{&quot;isManuallyOverridden&quot;:false,&quot;citeprocText&quot;:&quot;(Shi and Xu, 2024)&quot;,&quot;manualOverrideText&quot;:&quot;&quot;},&quot;citationItems&quot;:[{&quot;id&quot;:&quot;14a0202b-a5ca-3d58-9a3c-a4ffe8dc64f1&quot;,&quot;itemData&quot;:{&quot;type&quot;:&quot;article-journal&quot;,&quot;id&quot;:&quot;14a0202b-a5ca-3d58-9a3c-a4ffe8dc64f1&quot;,&quot;title&quot;:&quot;Dine in or Takeout? Trends on Restaurant Service Demand amid the COVID-19 Pandemic&quot;,&quot;author&quot;:[{&quot;family&quot;:&quot;Shi&quot;,&quot;given&quot;:&quot;Linxuan&quot;,&quot;parse-names&quot;:false,&quot;dropping-particle&quot;:&quot;&quot;,&quot;non-dropping-particle&quot;:&quot;&quot;},{&quot;family&quot;:&quot;Xu&quot;,&quot;given&quot;:&quot;Zhengtian&quot;,&quot;parse-names&quot;:false,&quot;dropping-particle&quot;:&quot;&quot;,&quot;non-dropping-particle&quot;:&quot;&quot;}],&quot;container-title&quot;:&quot;Service Science&quot;,&quot;container-title-short&quot;:&quot;Serv Sci&quot;,&quot;DOI&quot;:&quot;10.1287/serv.2023.0103&quot;,&quot;ISSN&quot;:&quot;2164-3962&quot;,&quot;issued&quot;:{&quot;date-parts&quot;:[[2024,12]]},&quot;page&quot;:&quot;241-271&quot;,&quot;abstract&quot;:&quot;&lt;p&gt;The COVID-19 pandemic has caused unprecedented damage to restaurant businesses, especially indoor dining services, because of the widespread fear of coronavirus exposure. In contrast, the online food ordering and delivery services, led by DoorDash, Grubhub, and Uber Eats, filled in the vacancy and achieved explosive growth. As a result, the restaurant industry is experiencing dramatic transformations under the crossfire of these two driving forces. However, these changes are not fully exposed because of the lack of firsthand data, let alone their potential consequences and implications. This study, thus, leverages foot traffic data to reveal and understand the trends of restaurant service demand through the pandemic. We devise a mixture model to decompose the aggregate foot traffic by dwelling time patterns into dine-in and takeout volumes. The transitions of demand structures are then identified for various restaurant sectors by service types, price levels, and locations. We observe that limited-service and budget restaurants saw a significantly faster recovery than full-service counterparts given their comparative advantages in adapting toward takeout channels. But, in the long run, our results suggest more robust demands for dine-in services at full-service restaurants, particularly those that provide more premium dining experiences. Comparatively, the off-line channels at limited-service restaurants appeared vulnerable to the cannibalization from online ordering and delivery channels, which strengthened even after society moved out of lockdown. Regionally, exurban restaurants seem to trend toward the takeout mode, whereas urban areas did not see a notable modal migration between dine-in and takeout from restaurants.&lt;/p&gt;&quot;,&quot;issue&quot;:&quot;4&quot;,&quot;volume&quot;:&quot;16&quot;},&quot;isTemporary&quot;:false,&quot;suppress-author&quot;:false,&quot;composite&quot;:false,&quot;author-only&quot;:false}],&quot;citationTag&quot;:&quot;MENDELEY_CITATION_v3_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&quot;},{&quot;citationID&quot;:&quot;MENDELEY_CITATION_a0d51201-a5da-4d08-bebf-6685613793e6&quot;,&quot;properties&quot;:{&quot;noteIndex&quot;:0},&quot;isEdited&quot;:false,&quot;manualOverride&quot;:{&quot;isManuallyOverridden&quot;:false,&quot;citeprocText&quot;:&quot;(Collison, 2020)&quot;,&quot;manualOverrideText&quot;:&quot;&quot;},&quot;citationItems&quot;:[{&quot;id&quot;:&quot;4571134c-8d52-352f-97d9-80d7d58c1bd2&quot;,&quot;itemData&quot;:{&quot;type&quot;:&quot;report&quot;,&quot;id&quot;:&quot;4571134c-8d52-352f-97d9-80d7d58c1bd2&quot;,&quot;title&quot;:&quot;The Impact of Online Food Delivery Services on Restaurant Sales&quot;,&quot;author&quot;:[{&quot;family&quot;:&quot;Collison&quot;,&quot;given&quot;:&quot;Jack&quot;,&quot;parse-names&quot;:false,&quot;dropping-particle&quot;:&quot;&quot;,&quot;non-dropping-particle&quot;:&quot;&quot;}],&quot;issued&quot;:{&quot;date-parts&quot;:[[2020]]},&quot;abstract&quot;:&quot;The rapid growth of online food delivery services has disrupted the traditionally offline restaurant industry. This study presents empirical evidence on the crowding-out effects and market expansions induced by the staggered entry of online food delivery services. Difference-indifferences methodology reveals that 30-50 cents of every dollar spent on online food delivery services are incremental, while the rest is drawn away from brick-and-mortar sales. These findings are statistically significant at the zip code-level and are heterogeneous across different types of consumption, suggesting that convenience and pre-existing spending habits drive the level of substitution. Conducting analyses on a year-by-year basis suggests that there is an increasing level of cannibalization of brick-and-mortar restaurant sales. Back-of-the-envelope calculations show an increase in restaurants' revenues but a decrease in profitability.&quot;,&quot;container-title-short&quot;:&quot;&quot;},&quot;isTemporary&quot;:false,&quot;suppress-author&quot;:false,&quot;composite&quot;:false,&quot;author-only&quot;:false}],&quot;citationTag&quot;:&quot;MENDELEY_CITATION_v3_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&quot;},{&quot;citationID&quot;:&quot;MENDELEY_CITATION_6961dbb6-5a8e-4028-ae45-5b0deb9c6744&quot;,&quot;properties&quot;:{&quot;noteIndex&quot;:0},&quot;isEdited&quot;:false,&quot;manualOverride&quot;:{&quot;isManuallyOverridden&quot;:false,&quot;citeprocText&quot;:&quot;(Niu et al., 2021)&quot;,&quot;manualOverrideText&quot;:&quot;&quot;},&quot;citationItems&quot;:[{&quot;id&quot;:&quot;aba2310e-0482-3c2f-ae92-b80916e76189&quot;,&quot;itemData&quot;:{&quot;type&quot;:&quot;article-journal&quot;,&quot;id&quot;:&quot;aba2310e-0482-3c2f-ae92-b80916e76189&quot;,&quot;title&quot;:&quot;Platform logistics or self-logistics? Restaurants’ cooperation with online food-delivery platform considering profitability and sustainability&quot;,&quot;author&quot;:[{&quot;family&quot;:&quot;Niu&quot;,&quot;given&quot;:&quot;Baozhuang&quot;,&quot;parse-names&quot;:false,&quot;dropping-particle&quot;:&quot;&quot;,&quot;non-dropping-particle&quot;:&quot;&quot;},{&quot;family&quot;:&quot;Li&quot;,&quot;given&quot;:&quot;Qiyang&quot;,&quot;parse-names&quot;:false,&quot;dropping-particle&quot;:&quot;&quot;,&quot;non-dropping-particle&quot;:&quot;&quot;},{&quot;family&quot;:&quot;Mu&quot;,&quot;given&quot;:&quot;Zihao&quot;,&quot;parse-names&quot;:false,&quot;dropping-particle&quot;:&quot;&quot;,&quot;non-dropping-particle&quot;:&quot;&quot;},{&quot;family&quot;:&quot;Chen&quot;,&quot;given&quot;:&quot;Lei&quot;,&quot;parse-names&quot;:false,&quot;dropping-particle&quot;:&quot;&quot;,&quot;non-dropping-particle&quot;:&quot;&quot;},{&quot;family&quot;:&quot;Ji&quot;,&quot;given&quot;:&quot;Ping&quot;,&quot;parse-names&quot;:false,&quot;dropping-particle&quot;:&quot;&quot;,&quot;non-dropping-particle&quot;:&quot;&quot;}],&quot;container-title&quot;:&quot;International Journal of Production Economics&quot;,&quot;container-title-short&quot;:&quot;Int J Prod Econ&quot;,&quot;DOI&quot;:&quot;10.1016/j.ijpe.2021.108064&quot;,&quot;ISSN&quot;:&quot;09255273&quot;,&quot;issued&quot;:{&quot;date-parts&quot;:[[2021,4]]},&quot;page&quot;:&quot;108064&quot;,&quot;volume&quot;:&quot;234&quot;},&quot;isTemporary&quot;:false,&quot;suppress-author&quot;:false,&quot;composite&quot;:false,&quot;author-only&quot;:false}],&quot;citationTag&quot;:&quot;MENDELEY_CITATION_v3_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&quot;},{&quot;citationID&quot;:&quot;MENDELEY_CITATION_561ec1ea-460a-414e-b54c-fc1227a8d838&quot;,&quot;properties&quot;:{&quot;noteIndex&quot;:0},&quot;isEdited&quot;:false,&quot;manualOverride&quot;:{&quot;isManuallyOverridden&quot;:false,&quot;citeprocText&quot;:&quot;(Burgess, 1999)&quot;,&quot;manualOverrideText&quot;:&quot;&quot;},&quot;citationItems&quot;:[{&quot;id&quot;:&quot;33416ba6-550c-3024-8515-361bc889ecfc&quot;,&quot;itemData&quot;:{&quot;type&quot;:&quot;article-journal&quot;,&quot;id&quot;:&quot;33416ba6-550c-3024-8515-361bc889ecfc&quot;,&quot;title&quot;:&quot;Buy or Lease: The Eternal Question&quot;,&quot;author&quot;:[{&quot;family&quot;:&quot;Burgess&quot;,&quot;given&quot;:&quot;Deanna Oxender&quot;,&quot;parse-names&quot;:false,&quot;dropping-particle&quot;:&quot;&quot;,&quot;non-dropping-particle&quot;:&quot;&quot;}],&quot;container-title&quot;:&quot;Journal of accountancy&quot;,&quot;URL&quot;:&quot;https://api.semanticscholar.org/CorpusID:221601817&quot;,&quot;issued&quot;:{&quot;date-parts&quot;:[[1999]]},&quot;page&quot;:&quot;25&quot;,&quot;volume&quot;:&quot;187&quot;,&quot;container-title-short&quot;:&quot;&quot;},&quot;isTemporary&quot;:false,&quot;suppress-author&quot;:false,&quot;composite&quot;:false,&quot;author-only&quot;:false}],&quot;citationTag&quot;:&quot;MENDELEY_CITATION_v3_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&quot;},{&quot;citationID&quot;:&quot;MENDELEY_CITATION_89509015-e3c5-4c05-89ba-9da722de154c&quot;,&quot;properties&quot;:{&quot;noteIndex&quot;:0},&quot;isEdited&quot;:false,&quot;manualOverride&quot;:{&quot;isManuallyOverridden&quot;:false,&quot;citeprocText&quot;:&quot;(Mirzahosseinian et al., 2015)&quot;,&quot;manualOverrideText&quot;:&quot;&quot;},&quot;citationItems&quot;:[{&quot;id&quot;:&quot;7294adf9-79a3-3748-879f-5fd26891a71b&quot;,&quot;itemData&quot;:{&quot;type&quot;:&quot;article-journal&quot;,&quot;id&quot;:&quot;7294adf9-79a3-3748-879f-5fd26891a71b&quot;,&quot;title&quot;:&quot;The impact of fleet size on performance-based incentive management&quot;,&quot;author&quot;:[{&quot;family&quot;:&quot;Mirzahosseinian&quot;,&quot;given&quot;:&quot;Hassan&quot;,&quot;parse-names&quot;:false,&quot;dropping-particle&quot;:&quot;&quot;,&quot;non-dropping-particle&quot;:&quot;&quot;},{&quot;family&quot;:&quot;Piplani&quot;,&quot;given&quot;:&quot;Rajesh&quot;,&quot;parse-names&quot;:false,&quot;dropping-particle&quot;:&quot;&quot;,&quot;non-dropping-particle&quot;:&quot;&quot;},{&quot;family&quot;:&quot;Jin&quot;,&quot;given&quot;:&quot;Tongdan&quot;,&quot;parse-names&quot;:false,&quot;dropping-particle&quot;:&quot;&quot;,&quot;non-dropping-particle&quot;:&quot;&quot;}],&quot;container-title&quot;:&quot;Journal of the Operational Research Society&quot;,&quot;DOI&quot;:&quot;10.1057/jors.2015.52&quot;,&quot;issued&quot;:{&quot;date-parts&quot;:[[2015,1]]},&quot;volume&quot;:&quot;67&quot;,&quot;container-title-short&quot;:&quot;&quot;},&quot;isTemporary&quot;:false,&quot;suppress-author&quot;:false,&quot;composite&quot;:false,&quot;author-only&quot;:false}],&quot;citationTag&quot;:&quot;MENDELEY_CITATION_v3_eyJjaXRhdGlvbklEIjoiTUVOREVMRVlfQ0lUQVRJT05fODk1MDkwMTUtZTNjNS00YzA1LTg5YmEtOWRhNzIyZGUxNTRj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quot;},{&quot;citationID&quot;:&quot;MENDELEY_CITATION_45a3e8e4-b569-4cb8-8ee6-e3f59f01634d&quot;,&quot;properties&quot;:{&quot;noteIndex&quot;:0},&quot;isEdited&quot;:false,&quot;manualOverride&quot;:{&quot;isManuallyOverridden&quot;:false,&quot;citeprocText&quot;:&quot;(Memon et al., 2017)&quot;,&quot;manualOverrideText&quot;:&quot;&quot;},&quot;citationItems&quot;:[{&quot;id&quot;:&quot;39b4b44f-9725-3e42-8933-054b3b28b384&quot;,&quot;itemData&quot;:{&quot;type&quot;:&quot;article-journal&quot;,&quot;id&quot;:&quot;39b4b44f-9725-3e42-8933-054b3b28b384&quot;,&quot;title&quot;:&quot;Semantic transportation planning for food products supply chain ecosystem within difficult geographic zones&quot;,&quot;author&quot;:[{&quot;family&quot;:&quot;Memon&quot;,&quot;given&quot;:&quot;Muhammad Ali&quot;,&quot;parse-names&quot;:false,&quot;dropping-particle&quot;:&quot;&quot;,&quot;non-dropping-particle&quot;:&quot;&quot;},{&quot;family&quot;:&quot;Karray&quot;,&quot;given&quot;:&quot;Mohamed Hedi&quot;,&quot;parse-names&quot;:false,&quot;dropping-particle&quot;:&quot;&quot;,&quot;non-dropping-particle&quot;:&quot;&quot;},{&quot;family&quot;:&quot;Letouzey&quot;,&quot;given&quot;:&quot;Agnès&quot;,&quot;parse-names&quot;:false,&quot;dropping-particle&quot;:&quot;&quot;,&quot;non-dropping-particle&quot;:&quot;&quot;},{&quot;family&quot;:&quot;Archimède&quot;,&quot;given&quot;:&quot;Bernard&quot;,&quot;parse-names&quot;:false,&quot;dropping-particle&quot;:&quot;&quot;,&quot;non-dropping-particle&quot;:&quot;&quot;}],&quot;container-title&quot;:&quot;Industrial Management &amp; Data Systems&quot;,&quot;DOI&quot;:&quot;10.1108/IMDS-10-2016-0459&quot;,&quot;ISSN&quot;:&quot;0263-5577&quot;,&quot;issued&quot;:{&quot;date-parts&quot;:[[2017,10,16]]},&quot;page&quot;:&quot;2064-2084&quot;,&quot;issue&quot;:&quot;9&quot;,&quot;volume&quot;:&quot;117&quot;,&quot;container-title-short&quot;:&quot;&quot;},&quot;isTemporary&quot;:false,&quot;suppress-author&quot;:false,&quot;composite&quot;:false,&quot;author-only&quot;:false}],&quot;citationTag&quot;:&quot;MENDELEY_CITATION_v3_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&quot;},{&quot;citationID&quot;:&quot;MENDELEY_CITATION_ca97800a-0ecc-48b9-8b19-1533e07d4474&quot;,&quot;properties&quot;:{&quot;noteIndex&quot;:0},&quot;isEdited&quot;:false,&quot;manualOverride&quot;:{&quot;isManuallyOverridden&quot;:false,&quot;citeprocText&quot;:&quot;(Muralidharan et al., 2024)&quot;,&quot;manualOverrideText&quot;:&quot;&quot;},&quot;citationItems&quot;:[{&quot;id&quot;:&quot;159694fb-e6a4-38e9-8736-cc1084ef44b0&quot;,&quot;itemData&quot;:{&quot;type&quot;:&quot;paper-conference&quot;,&quot;id&quot;:&quot;159694fb-e6a4-38e9-8736-cc1084ef44b0&quot;,&quot;title&quot;:&quot;Optimal Delivery Positioning Algorithm Using Clustering&quot;,&quot;author&quot;:[{&quot;family&quot;:&quot;Muralidharan&quot;,&quot;given&quot;:&quot;Ayush&quot;,&quot;parse-names&quot;:false,&quot;dropping-particle&quot;:&quot;&quot;,&quot;non-dropping-particle&quot;:&quot;&quot;},{&quot;family&quot;:&quot;Harsha&quot;,&quot;given&quot;:&quot;Nikhil&quot;,&quot;parse-names&quot;:false,&quot;dropping-particle&quot;:&quot;&quot;,&quot;non-dropping-particle&quot;:&quot;&quot;},{&quot;family&quot;:&quot;Bhat&quot;,&quot;given&quot;:&quot;Tejas&quot;,&quot;parse-names&quot;:false,&quot;dropping-particle&quot;:&quot;V&quot;,&quot;non-dropping-particle&quot;:&quot;&quot;},{&quot;family&quot;:&quot;Elizabeth&quot;,&quot;given&quot;:&quot;Agnel&quot;,&quot;parse-names&quot;:false,&quot;dropping-particle&quot;:&quot;&quot;,&quot;non-dropping-particle&quot;:&quot;&quot;},{&quot;family&quot;:&quot;Srinivas&quot;,&quot;given&quot;:&quot;Ks&quot;,&quot;parse-names&quot;:false,&quot;dropping-particle&quot;:&quot;&quot;,&quot;non-dropping-particle&quot;:&quot;&quot;}],&quot;container-title&quot;:&quot;2024 International Conference on Circuit, Systems and Communication (ICCSC)&quot;,&quot;DOI&quot;:&quot;10.1109/ICCSC62074.2024.10617140&quot;,&quot;ISBN&quot;:&quot;979-8-3503-6530-6&quot;,&quot;issued&quot;:{&quot;date-parts&quot;:[[2024,6,28]]},&quot;page&quot;:&quot;1-4&quot;,&quot;publisher&quot;:&quot;IEEE&quot;,&quot;container-title-short&quot;:&quot;&quot;},&quot;isTemporary&quot;:false,&quot;suppress-author&quot;:false,&quot;composite&quot;:false,&quot;author-only&quot;:false}],&quot;citationTag&quot;:&quot;MENDELEY_CITATION_v3_eyJjaXRhdGlvbklEIjoiTUVOREVMRVlfQ0lUQVRJT05fY2E5NzgwMGEtMGVjYy00OGI5LThiMTktMTUzM2UwN2Q0NDc0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quot;},{&quot;citationID&quot;:&quot;MENDELEY_CITATION_ffcb1382-25c9-4602-b568-364546920747&quot;,&quot;properties&quot;:{&quot;noteIndex&quot;:0},&quot;isEdited&quot;:false,&quot;manualOverride&quot;:{&quot;isManuallyOverridden&quot;:false,&quot;citeprocText&quot;:&quot;(Feizizadeh et al., 2023)&quot;,&quot;manualOverrideText&quot;:&quot;&quot;},&quot;citationItems&quot;:[{&quot;id&quot;:&quot;a1d35198-5c7a-31ba-bfe8-0af8d7db595a&quot;,&quot;itemData&quot;:{&quot;type&quot;:&quot;article-journal&quot;,&quot;id&quot;:&quot;a1d35198-5c7a-31ba-bfe8-0af8d7db595a&quot;,&quot;title&quot;:&quot;Urban restaurants and online food delivery during the COVID-19 pandemic: a spatial and socio-demographic analysis&quot;,&quot;author&quot;:[{&quot;family&quot;:&quot;Feizizadeh&quot;,&quot;given&quot;:&quot;Bakhtiar&quot;,&quot;parse-names&quot;:false,&quot;dropping-particle&quot;:&quot;&quot;,&quot;non-dropping-particle&quot;:&quot;&quot;},{&quot;family&quot;:&quot;Omrazadeh&quot;,&quot;given&quot;:&quot;Davoud&quot;,&quot;parse-names&quot;:false,&quot;dropping-particle&quot;:&quot;&quot;,&quot;non-dropping-particle&quot;:&quot;&quot;},{&quot;family&quot;:&quot;Ghasemi&quot;,&quot;given&quot;:&quot;Mohammad&quot;,&quot;parse-names&quot;:false,&quot;dropping-particle&quot;:&quot;&quot;,&quot;non-dropping-particle&quot;:&quot;&quot;},{&quot;family&quot;:&quot;Bageri&quot;,&quot;given&quot;:&quot;Samaneh&quot;,&quot;parse-names&quot;:false,&quot;dropping-particle&quot;:&quot;&quot;,&quot;non-dropping-particle&quot;:&quot;&quot;},{&quot;family&quot;:&quot;Lakes&quot;,&quot;given&quot;:&quot;Tobia&quot;,&quot;parse-names&quot;:false,&quot;dropping-particle&quot;:&quot;&quot;,&quot;non-dropping-particle&quot;:&quot;&quot;},{&quot;family&quot;:&quot;Kitzmann&quot;,&quot;given&quot;:&quot;Robert&quot;,&quot;parse-names&quot;:false,&quot;dropping-particle&quot;:&quot;&quot;,&quot;non-dropping-particle&quot;:&quot;&quot;},{&quot;family&quot;:&quot;Ghanbari&quot;,&quot;given&quot;:&quot;Abolfazl&quot;,&quot;parse-names&quot;:false,&quot;dropping-particle&quot;:&quot;&quot;,&quot;non-dropping-particle&quot;:&quot;&quot;},{&quot;family&quot;:&quot;Blaschke&quot;,&quot;given&quot;:&quot;Thomas&quot;,&quot;parse-names&quot;:false,&quot;dropping-particle&quot;:&quot;&quot;,&quot;non-dropping-particle&quot;:&quot;&quot;}],&quot;container-title&quot;:&quot;International Journal of Digital Earth&quot;,&quot;container-title-short&quot;:&quot;Int J Digit Earth&quot;,&quot;DOI&quot;:&quot;10.1080/17538947.2023.2210313&quot;,&quot;ISSN&quot;:&quot;1753-8947&quot;,&quot;issued&quot;:{&quot;date-parts&quot;:[[2023,10,2]]},&quot;page&quot;:&quot;1725-1751&quot;,&quot;issue&quot;:&quot;1&quot;,&quot;volume&quot;:&quot;16&quot;},&quot;isTemporary&quot;:false,&quot;suppress-author&quot;:false,&quot;composite&quot;:false,&quot;author-only&quot;:false}],&quot;citationTag&quot;:&quot;MENDELEY_CITATION_v3_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&quot;},{&quot;citationID&quot;:&quot;MENDELEY_CITATION_1df2a56d-7046-4804-ba41-c75b574eb498&quot;,&quot;properties&quot;:{&quot;noteIndex&quot;:0},&quot;isEdited&quot;:false,&quot;manualOverride&quot;:{&quot;isManuallyOverridden&quot;:false,&quot;citeprocText&quot;:&quot;(Gouda, 2024)&quot;,&quot;manualOverrideText&quot;:&quot;&quot;},&quot;citationItems&quot;:[{&quot;id&quot;:&quot;6292d97b-4808-33ed-a0aa-7d1d00b4abcd&quot;,&quot;itemData&quot;:{&quot;type&quot;:&quot;article-journal&quot;,&quot;id&quot;:&quot;6292d97b-4808-33ed-a0aa-7d1d00b4abcd&quot;,&quot;title&quot;:&quot;E-Bicycle for Food Delivery&quot;,&quot;author&quot;:[{&quot;family&quot;:&quot;Gouda&quot;,&quot;given&quot;:&quot;Dr. Shambulingana&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4.62629&quot;,&quot;ISSN&quot;:&quot;23219653&quot;,&quot;issued&quot;:{&quot;date-parts&quot;:[[2024,5,31]]},&quot;page&quot;:&quot;4581-4585&quot;,&quot;abstract&quot;:&quot;&lt;p&gt;Abstract: The rise of urban food delivery services has led to an increased demand for efficient and environmentally sustainable transportation methods. This study explores the implementation of sustainable electric bicycles (e-bikes) for food delivery, examining their potential to reduce carbon emissions, traffic congestion, and operational costs. E-bikes, powered by rechargeable batteries, offer a viable alternative to traditional delivery vehicles, particularly in densely populated urban areas. Key factors influencing the adoption of e-bikes include battery life, charging infrastructure, load capacity, and regulatory support. The research also highlights successful case studies from various cities, demonstrating the environmental and economic benefits of integrating e-bikes into delivery fleets. The findings suggest that with proper investment and supportive policies, ebikes can significantly contribute to more sustainable urban logistics, promoting a greener and more efficient food delivery ecosystem.&lt;/p&gt;&quot;,&quot;issue&quot;:&quot;5&quot;,&quot;volume&quot;:&quot;12&quot;},&quot;isTemporary&quot;:false,&quot;suppress-author&quot;:false,&quot;composite&quot;:false,&quot;author-only&quot;:false}],&quot;citationTag&quot;:&quot;MENDELEY_CITATION_v3_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&quot;},{&quot;citationID&quot;:&quot;MENDELEY_CITATION_9fb76322-79c9-4e17-a4cf-4883d6ba68bb&quot;,&quot;properties&quot;:{&quot;noteIndex&quot;:0},&quot;isEdited&quot;:false,&quot;manualOverride&quot;:{&quot;isManuallyOverridden&quot;:false,&quot;citeprocText&quot;:&quot;(Allen et al., 2021)&quot;,&quot;manualOverrideText&quot;:&quot;&quot;},&quot;citationItems&quot;:[{&quot;id&quot;:&quot;17fe7cf5-ed26-3918-aac9-93d2cccc21cc&quot;,&quot;itemData&quot;:{&quot;type&quot;:&quot;article-journal&quot;,&quot;id&quot;:&quot;17fe7cf5-ed26-3918-aac9-93d2cccc21cc&quot;,&quot;title&quot;:&quot;Understanding the transport and CO2 impacts of on-demand meal deliveries: A London case study&quot;,&quot;author&quot;:[{&quot;family&quot;:&quot;Allen&quot;,&quot;given&quot;:&quot;Julian&quot;,&quot;parse-names&quot;:false,&quot;dropping-particle&quot;:&quot;&quot;,&quot;non-dropping-particle&quot;:&quot;&quot;},{&quot;family&quot;:&quot;Piecyk&quot;,&quot;given&quot;:&quot;Maja&quot;,&quot;parse-names&quot;:false,&quot;dropping-particle&quot;:&quot;&quot;,&quot;non-dropping-particle&quot;:&quot;&quot;},{&quot;family&quot;:&quot;Cherrett&quot;,&quot;given&quot;:&quot;Tom&quot;,&quot;parse-names&quot;:false,&quot;dropping-particle&quot;:&quot;&quot;,&quot;non-dropping-particle&quot;:&quot;&quot;},{&quot;family&quot;:&quot;Juhari&quot;,&quot;given&quot;:&quot;Muhammad Nabil&quot;,&quot;parse-names&quot;:false,&quot;dropping-particle&quot;:&quot;&quot;,&quot;non-dropping-particle&quot;:&quot;&quot;},{&quot;family&quot;:&quot;McLeod&quot;,&quot;given&quot;:&quot;Fraser&quot;,&quot;parse-names&quot;:false,&quot;dropping-particle&quot;:&quot;&quot;,&quot;non-dropping-particle&quot;:&quot;&quot;},{&quot;family&quot;:&quot;Piotrowska&quot;,&quot;given&quot;:&quot;Marzena&quot;,&quot;parse-names&quot;:false,&quot;dropping-particle&quot;:&quot;&quot;,&quot;non-dropping-particle&quot;:&quot;&quot;},{&quot;family&quot;:&quot;Bates&quot;,&quot;given&quot;:&quot;Oliver&quot;,&quot;parse-names&quot;:false,&quot;dropping-particle&quot;:&quot;&quot;,&quot;non-dropping-particle&quot;:&quot;&quot;},{&quot;family&quot;:&quot;Bektas&quot;,&quot;given&quot;:&quot;Tolga&quot;,&quot;parse-names&quot;:false,&quot;dropping-particle&quot;:&quot;&quot;,&quot;non-dropping-particle&quot;:&quot;&quot;},{&quot;family&quot;:&quot;Cheliotis&quot;,&quot;given&quot;:&quot;Kostas&quot;,&quot;parse-names&quot;:false,&quot;dropping-particle&quot;:&quot;&quot;,&quot;non-dropping-particle&quot;:&quot;&quot;},{&quot;family&quot;:&quot;Friday&quot;,&quot;given&quot;:&quot;Adrian&quot;,&quot;parse-names&quot;:false,&quot;dropping-particle&quot;:&quot;&quot;,&quot;non-dropping-particle&quot;:&quot;&quot;},{&quot;family&quot;:&quot;Wise&quot;,&quot;given&quot;:&quot;Sarah&quot;,&quot;parse-names&quot;:false,&quot;dropping-particle&quot;:&quot;&quot;,&quot;non-dropping-particle&quot;:&quot;&quot;}],&quot;container-title&quot;:&quot;Cities&quot;,&quot;DOI&quot;:&quot;10.1016/j.cities.2020.102973&quot;,&quot;ISSN&quot;:&quot;02642751&quot;,&quot;issued&quot;:{&quot;date-parts&quot;:[[2021,1]]},&quot;page&quot;:&quot;102973&quot;,&quot;volume&quot;:&quot;108&quot;,&quot;container-title-short&quot;:&quot;&quot;},&quot;isTemporary&quot;:false,&quot;suppress-author&quot;:false,&quot;composite&quot;:false,&quot;author-only&quot;:false}],&quot;citationTag&quot;:&quot;MENDELEY_CITATION_v3_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&quot;},{&quot;citationID&quot;:&quot;MENDELEY_CITATION_485a5b4c-d51f-456e-86d7-d1a3b8cda42b&quot;,&quot;properties&quot;:{&quot;noteIndex&quot;:0},&quot;isEdited&quot;:false,&quot;manualOverride&quot;:{&quot;isManuallyOverridden&quot;:false,&quot;citeprocText&quot;:&quot;(Jia et al., 2022)&quot;,&quot;manualOverrideText&quot;:&quot;&quot;},&quot;citationItems&quot;:[{&quot;id&quot;:&quot;a8a0f66f-bf84-3b7d-ac71-2eb2095ab61a&quot;,&quot;itemData&quot;:{&quot;type&quot;:&quot;article-journal&quot;,&quot;id&quot;:&quot;a8a0f66f-bf84-3b7d-ac71-2eb2095ab61a&quot;,&quot;title&quot;:&quot;Partner with a Third-Party Delivery Service or Not? A Prediction-and-Decision Tool for Restaurants Facing Takeout Demand Surges During a Pandemic&quot;,&quot;author&quot;:[{&quot;family&quot;:&quot;Jia&quot;,&quot;given&quot;:&quot;Huiwen&quot;,&quot;parse-names&quot;:false,&quot;dropping-particle&quot;:&quot;&quot;,&quot;non-dropping-particle&quot;:&quot;&quot;},{&quot;family&quot;:&quot;Shen&quot;,&quot;given&quot;:&quot;Siqian&quot;,&quot;parse-names&quot;:false,&quot;dropping-particle&quot;:&quot;&quot;,&quot;non-dropping-particle&quot;:&quot;&quot;},{&quot;family&quot;:&quot;Ramírez García&quot;,&quot;given&quot;:&quot;Jorge Alberto&quot;,&quot;parse-names&quot;:false,&quot;dropping-particle&quot;:&quot;&quot;,&quot;non-dropping-particle&quot;:&quot;&quot;},{&quot;family&quot;:&quot;Shi&quot;,&quot;given&quot;:&quot;Cong&quot;,&quot;parse-names&quot;:false,&quot;dropping-particle&quot;:&quot;&quot;,&quot;non-dropping-particle&quot;:&quot;&quot;}],&quot;container-title&quot;:&quot;Service Science&quot;,&quot;container-title-short&quot;:&quot;Serv Sci&quot;,&quot;DOI&quot;:&quot;10.1287/serv.2021.0294&quot;,&quot;ISSN&quot;:&quot;2164-3962&quot;,&quot;issued&quot;:{&quot;date-parts&quot;:[[2022,6]]},&quot;page&quot;:&quot;139-155&quot;,&quot;abstract&quot;:&quot;&lt;p&gt;Amidst the COVID-19 pandemic, restaurants become more reliant on no-contact pick-up or delivery ways for serving customers. As a result, they need to make tactical planning decisions such as whether to partner with online platforms, to form their own delivery team, or both. In this paper, we develop an integrated prediction-decision model to analyze the profit of combining the two approaches and to decide the needed number of drivers under stochastic demand. We first use the susceptible-infected-recovered (SIR) model to forecast future infected cases in a given region and then construct an autoregressive-moving-average (ARMA) regression model to predict food-ordering demand. Using predicted demand samples, we formulate a stochastic integer program to optimize food delivery plans. We conduct numerical studies using COVID-19 data and food-ordering demand data collected from local restaurants in Nuevo Leon, Mexico, from April to October 2020, to show results for helping restaurants build contingency plans under rapid market changes. Our method can be used under unexpected demand surges, various infection/vaccination status, and demand patterns. Our results show that a restaurant can benefit from partnering with third-party delivery platforms when (i) the subscription fee is low, (ii) customers can flexibly decide whether to order from platforms or from restaurants directly, (iii) customers require more efficient delivery, (iv) average delivery distance is long, or (v) demand variance is high.&lt;/p&gt;&quot;,&quot;issue&quot;:&quot;2&quot;,&quot;volume&quot;:&quot;14&quot;},&quot;isTemporary&quot;:false,&quot;suppress-author&quot;:false,&quot;composite&quot;:false,&quot;author-only&quot;:false}],&quot;citationTag&quot;:&quot;MENDELEY_CITATION_v3_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&quot;},{&quot;citationID&quot;:&quot;MENDELEY_CITATION_20a9b172-fabb-4c28-87a7-078580db6cab&quot;,&quot;properties&quot;:{&quot;noteIndex&quot;:0},&quot;isEdited&quot;:false,&quot;manualOverride&quot;:{&quot;isManuallyOverridden&quot;:false,&quot;citeprocText&quot;:&quot;(Muralidharan et al., 2024)&quot;,&quot;manualOverrideText&quot;:&quot;&quot;},&quot;citationItems&quot;:[{&quot;id&quot;:&quot;159694fb-e6a4-38e9-8736-cc1084ef44b0&quot;,&quot;itemData&quot;:{&quot;type&quot;:&quot;paper-conference&quot;,&quot;id&quot;:&quot;159694fb-e6a4-38e9-8736-cc1084ef44b0&quot;,&quot;title&quot;:&quot;Optimal Delivery Positioning Algorithm Using Clustering&quot;,&quot;author&quot;:[{&quot;family&quot;:&quot;Muralidharan&quot;,&quot;given&quot;:&quot;Ayush&quot;,&quot;parse-names&quot;:false,&quot;dropping-particle&quot;:&quot;&quot;,&quot;non-dropping-particle&quot;:&quot;&quot;},{&quot;family&quot;:&quot;Harsha&quot;,&quot;given&quot;:&quot;Nikhil&quot;,&quot;parse-names&quot;:false,&quot;dropping-particle&quot;:&quot;&quot;,&quot;non-dropping-particle&quot;:&quot;&quot;},{&quot;family&quot;:&quot;Bhat&quot;,&quot;given&quot;:&quot;Tejas&quot;,&quot;parse-names&quot;:false,&quot;dropping-particle&quot;:&quot;V&quot;,&quot;non-dropping-particle&quot;:&quot;&quot;},{&quot;family&quot;:&quot;Elizabeth&quot;,&quot;given&quot;:&quot;Agnel&quot;,&quot;parse-names&quot;:false,&quot;dropping-particle&quot;:&quot;&quot;,&quot;non-dropping-particle&quot;:&quot;&quot;},{&quot;family&quot;:&quot;Srinivas&quot;,&quot;given&quot;:&quot;Ks&quot;,&quot;parse-names&quot;:false,&quot;dropping-particle&quot;:&quot;&quot;,&quot;non-dropping-particle&quot;:&quot;&quot;}],&quot;container-title&quot;:&quot;2024 International Conference on Circuit, Systems and Communication (ICCSC)&quot;,&quot;DOI&quot;:&quot;10.1109/ICCSC62074.2024.10617140&quot;,&quot;ISBN&quot;:&quot;979-8-3503-6530-6&quot;,&quot;issued&quot;:{&quot;date-parts&quot;:[[2024,6,28]]},&quot;page&quot;:&quot;1-4&quot;,&quot;publisher&quot;:&quot;IEEE&quot;,&quot;container-title-short&quot;:&quot;&quot;},&quot;isTemporary&quot;:false,&quot;suppress-author&quot;:false,&quot;composite&quot;:false,&quot;author-only&quot;:false}],&quot;citationTag&quot;:&quot;MENDELEY_CITATION_v3_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&quot;},{&quot;citationID&quot;:&quot;MENDELEY_CITATION_47f14db9-e9e1-49a5-8400-e5595e0c2f05&quot;,&quot;properties&quot;:{&quot;noteIndex&quot;:0},&quot;isEdited&quot;:false,&quot;manualOverride&quot;:{&quot;isManuallyOverridden&quot;:false,&quot;citeprocText&quot;:&quot;(Mirzahosseinian et al., 2015)&quot;,&quot;manualOverrideText&quot;:&quot;&quot;},&quot;citationItems&quot;:[{&quot;id&quot;:&quot;7294adf9-79a3-3748-879f-5fd26891a71b&quot;,&quot;itemData&quot;:{&quot;type&quot;:&quot;article-journal&quot;,&quot;id&quot;:&quot;7294adf9-79a3-3748-879f-5fd26891a71b&quot;,&quot;title&quot;:&quot;The impact of fleet size on performance-based incentive management&quot;,&quot;author&quot;:[{&quot;family&quot;:&quot;Mirzahosseinian&quot;,&quot;given&quot;:&quot;Hassan&quot;,&quot;parse-names&quot;:false,&quot;dropping-particle&quot;:&quot;&quot;,&quot;non-dropping-particle&quot;:&quot;&quot;},{&quot;family&quot;:&quot;Piplani&quot;,&quot;given&quot;:&quot;Rajesh&quot;,&quot;parse-names&quot;:false,&quot;dropping-particle&quot;:&quot;&quot;,&quot;non-dropping-particle&quot;:&quot;&quot;},{&quot;family&quot;:&quot;Jin&quot;,&quot;given&quot;:&quot;Tongdan&quot;,&quot;parse-names&quot;:false,&quot;dropping-particle&quot;:&quot;&quot;,&quot;non-dropping-particle&quot;:&quot;&quot;}],&quot;container-title&quot;:&quot;Journal of the Operational Research Society&quot;,&quot;DOI&quot;:&quot;10.1057/jors.2015.52&quot;,&quot;issued&quot;:{&quot;date-parts&quot;:[[2015,1]]},&quot;volume&quot;:&quot;67&quot;,&quot;container-title-short&quot;:&quot;&quot;},&quot;isTemporary&quot;:false,&quot;suppress-author&quot;:false,&quot;composite&quot;:false,&quot;author-only&quot;:false}],&quot;citationTag&quot;:&quot;MENDELEY_CITATION_v3_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&quot;},{&quot;citationID&quot;:&quot;MENDELEY_CITATION_56c2643d-3a5a-48f8-aa9c-3d744c50b634&quot;,&quot;properties&quot;:{&quot;noteIndex&quot;:0},&quot;isEdited&quot;:false,&quot;manualOverride&quot;:{&quot;isManuallyOverridden&quot;:false,&quot;citeprocText&quot;:&quot;(Yudhanegara et al., 2020)&quot;,&quot;manualOverrideText&quot;:&quot;&quot;},&quot;citationItems&quot;:[{&quot;id&quot;:&quot;af63ff67-b954-3115-b880-139f4b33a2b5&quot;,&quot;itemData&quot;:{&quot;type&quot;:&quot;article-journal&quot;,&quot;id&quot;:&quot;af63ff67-b954-3115-b880-139f4b33a2b5&quot;,&quot;title&quot;:&quot;Clustering for Item Delivery Using Rule-K-Means&quot;,&quot;author&quot;:[{&quot;family&quot;:&quot;Yudhanegara&quot;,&quot;given&quot;:&quot;Mokhammad Ridwan&quot;,&quot;parse-names&quot;:false,&quot;dropping-particle&quot;:&quot;&quot;,&quot;non-dropping-particle&quot;:&quot;&quot;},{&quot;family&quot;:&quot;Indratno&quot;,&quot;given&quot;:&quot;Sapto Wahyu&quot;,&quot;parse-names&quot;:false,&quot;dropping-particle&quot;:&quot;&quot;,&quot;non-dropping-particle&quot;:&quot;&quot;},{&quot;family&quot;:&quot;Sari&quot;,&quot;given&quot;:&quot;RR Kurnia Novita&quot;,&quot;parse-names&quot;:false,&quot;dropping-particle&quot;:&quot;&quot;,&quot;non-dropping-particle&quot;:&quot;&quot;}],&quot;container-title&quot;:&quot;Journal of the Indonesian Mathematical Society&quot;,&quot;DOI&quot;:&quot;10.22342/jims.26.2.871.185-191&quot;,&quot;ISSN&quot;:&quot;2460-0245&quot;,&quot;issued&quot;:{&quot;date-parts&quot;:[[2020,7,10]]},&quot;page&quot;:&quot;185-191&quot;,&quot;abstract&quot;:&quot;&lt;p&gt;In this paper, we introduce an alternative approach as model for cluster analysis. The data were analyzed by rule-k-means algorithm. It's combine between k-means algorithm and rules. As an application, we use the simulate of item delivery data to classify items based on destination addresses. The goal is to map the item based on type of delivery vehicle. The clustering can be used as a recommendation to the item delivery service company.&lt;/p&gt;&quot;,&quot;container-title-short&quot;:&quot;&quot;},&quot;isTemporary&quot;:false,&quot;suppress-author&quot;:false,&quot;composite&quot;:false,&quot;author-only&quot;:false}],&quot;citationTag&quot;:&quot;MENDELEY_CITATION_v3_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&quot;},{&quot;citationID&quot;:&quot;MENDELEY_CITATION_fa41e643-5046-4dd8-874a-f63b72c31ed5&quot;,&quot;properties&quot;:{&quot;noteIndex&quot;:0},&quot;isEdited&quot;:false,&quot;manualOverride&quot;:{&quot;isManuallyOverridden&quot;:false,&quot;citeprocText&quot;:&quot;(Giuffrida et al., 2022)&quot;,&quot;manualOverrideText&quot;:&quot;&quot;},&quot;citationItems&quot;:[{&quot;id&quot;:&quot;41e4445b-114a-352c-ae67-1f1087f09399&quot;,&quot;itemData&quot;:{&quot;type&quot;:&quot;article-journal&quot;,&quot;id&quot;:&quot;41e4445b-114a-352c-ae67-1f1087f09399&quot;,&quot;title&quot;:&quot;Optimization and Machine Learning Applied to Last-Mile Logistics: A Review&quot;,&quot;author&quot;:[{&quot;family&quot;:&quot;Giuffrida&quot;,&quot;given&quot;:&quot;Nadia&quot;,&quot;parse-names&quot;:false,&quot;dropping-particle&quot;:&quot;&quot;,&quot;non-dropping-particle&quot;:&quot;&quot;},{&quot;family&quot;:&quot;Fajardo-Calderin&quot;,&quot;given&quot;:&quot;Jenny&quot;,&quot;parse-names&quot;:false,&quot;dropping-particle&quot;:&quot;&quot;,&quot;non-dropping-particle&quot;:&quot;&quot;},{&quot;family&quot;:&quot;Masegosa&quot;,&quot;given&quot;:&quot;Antonio D.&quot;,&quot;parse-names&quot;:false,&quot;dropping-particle&quot;:&quot;&quot;,&quot;non-dropping-particle&quot;:&quot;&quot;},{&quot;family&quot;:&quot;Werner&quot;,&quot;given&quot;:&quot;Frank&quot;,&quot;parse-names&quot;:false,&quot;dropping-particle&quot;:&quot;&quot;,&quot;non-dropping-particle&quot;:&quot;&quot;},{&quot;family&quot;:&quot;Steudter&quot;,&quot;given&quot;:&quot;Margarete&quot;,&quot;parse-names&quot;:false,&quot;dropping-particle&quot;:&quot;&quot;,&quot;non-dropping-particle&quot;:&quot;&quot;},{&quot;family&quot;:&quot;Pilla&quot;,&quot;given&quot;:&quot;Francesco&quot;,&quot;parse-names&quot;:false,&quot;dropping-particle&quot;:&quot;&quot;,&quot;non-dropping-particle&quot;:&quot;&quot;}],&quot;container-title&quot;:&quot;Sustainability (Switzerland)&quot;,&quot;DOI&quot;:&quot;10.3390/su14095329&quot;,&quot;ISSN&quot;:&quot;20711050&quot;,&quot;issued&quot;:{&quot;date-parts&quot;:[[2022,5,1]]},&quot;abstract&quot;:&quot;The growth in e-commerce that our society has faced in recent years is changing the view companies have on last-mile logistics, due to its increasing impact on the whole supply chain. New technologies are raising users’ expectations with the need to develop customized delivery experiences; moreover, increasing pressure on supply chains has also created additional challenges for suppliers. At the same time, this phenomenon generates an increase in the impact on the liveability of our cities, due to traffic congestion, the occupation of public spaces, and the environmental and acoustic pollution linked to urban logistics. In this context, the optimization of last-mile deliveries is an imperative not only for companies with parcels that need to be delivered in the urban areas, but also for public administrations that want to guarantee a good quality of life for citizens. In recent years, many scholars have focused on the study of logistics optimization techniques and, in particular, the last mile. In addition to traditional optimization techniques, linked to the disciplines of operations research, the recent advances in the use of sensors and IoT, and the consequent large amount of data that derives from it, are pushing towards a greater use of big data and analytics techniques—such as machine learning and artificial intelligence—which are also in this sector. Based on this premise, the aim of this work is to provide an overview of the most recent literature advances related to last-mile delivery optimization techniques; this is to be used as a baseline for scholars who intend to explore new approaches and techniques in the study of last-mile logistics optimization. A bibliometric analysis and a critical review were conducted in order to highlight the main studied problems, the algorithms used, and the case studies. The results from the analysis allow the studies to be clustered into traditional optimization models, machine learning approaches, and mixed methods. The main research gaps and limitations of the current literature are assessed in order to identify unaddressed challenges and provide research suggestions for future ap-proaches.&quot;,&quot;publisher&quot;:&quot;MDPI&quot;,&quot;issue&quot;:&quot;9&quot;,&quot;volume&quot;:&quot;14&quot;},&quot;isTemporary&quot;:false,&quot;suppress-author&quot;:false,&quot;composite&quot;:false,&quot;author-only&quot;:false}],&quot;citationTag&quot;:&quot;MENDELEY_CITATION_v3_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&quot;},{&quot;citationID&quot;:&quot;MENDELEY_CITATION_d8eed366-d58b-41c5-b235-a699584ab983&quot;,&quot;properties&quot;:{&quot;noteIndex&quot;:0},&quot;isEdited&quot;:false,&quot;manualOverride&quot;:{&quot;isManuallyOverridden&quot;:false,&quot;citeprocText&quot;:&quot;(Abbasimehr et al., 2020)&quot;,&quot;manualOverrideText&quot;:&quot;&quot;},&quot;citationItems&quot;:[{&quot;id&quot;:&quot;a40456b8-e6c8-3625-b0e2-c0f7aa479472&quot;,&quot;itemData&quot;:{&quot;type&quot;:&quot;article-journal&quot;,&quot;id&quot;:&quot;a40456b8-e6c8-3625-b0e2-c0f7aa479472&quot;,&quot;title&quot;:&quot;An optimized model using LSTM network for demand forecasting&quot;,&quot;author&quot;:[{&quot;family&quot;:&quot;Abbasimehr&quot;,&quot;given&quot;:&quot;Hossein&quot;,&quot;parse-names&quot;:false,&quot;dropping-particle&quot;:&quot;&quot;,&quot;non-dropping-particle&quot;:&quot;&quot;},{&quot;family&quot;:&quot;Shabani&quot;,&quot;given&quot;:&quot;Mostafa&quot;,&quot;parse-names&quot;:false,&quot;dropping-particle&quot;:&quot;&quot;,&quot;non-dropping-particle&quot;:&quot;&quot;},{&quot;family&quot;:&quot;Yousefi&quot;,&quot;given&quot;:&quot;Mohsen&quot;,&quot;parse-names&quot;:false,&quot;dropping-particle&quot;:&quot;&quot;,&quot;non-dropping-particle&quot;:&quot;&quot;}],&quot;container-title&quot;:&quot;Computers &amp; Industrial Engineering&quot;,&quot;container-title-short&quot;:&quot;Comput Ind Eng&quot;,&quot;DOI&quot;:&quot;https://doi.org/10.1016/j.cie.2020.106435&quot;,&quot;ISSN&quot;:&quot;0360-8352&quot;,&quot;URL&quot;:&quot;https://www.sciencedirect.com/science/article/pii/S0360835220301698&quot;,&quot;issued&quot;:{&quot;date-parts&quot;:[[2020]]},&quot;page&quot;:&quot;106435&quot;,&quot;abstract&quot;:&quot;In a business environment with strict competition among firms, accurate demand forecasting is not straightforward. In this paper, a forecasting method is proposed, which has a strong capability of predicting highly fluctuating demand data. Therefore, in this paper we propose a demand forecasting method based on multi-layer LSTM networks. The proposed method automatically selects the best forecasting model by considering different combinations of LSTM hyperparameters for a given time series using the grid search method. It has the ability to capture nonlinear patterns in time series data, while considering the inherent characteristics of non-stationary time series data. The proposed method is compared with some well-known time series forecasting techniques from both statistical and computational intelligence methods using demand data of a furniture company. These methods include autoregressive integrated moving average (ARIMA), exponential smoothing (ETS), artificial neural network (ANN), K-nearest neighbors (KNN), recurrent neural network (RNN), support vector machines (SVM) and single layer LSTM. The experimental results indicate that the proposed method is superior among the tested methods in terms of performance measures.&quot;,&quot;volume&quot;:&quot;143&quot;},&quot;isTemporary&quot;:false,&quot;suppress-author&quot;:false,&quot;composite&quot;:false,&quot;author-only&quot;:false}],&quot;citationTag&quot;:&quot;MENDELEY_CITATION_v3_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&quot;},{&quot;citationID&quot;:&quot;MENDELEY_CITATION_8f71b0a0-c3c1-482b-82cc-700c082a5415&quot;,&quot;properties&quot;:{&quot;noteIndex&quot;:0},&quot;isEdited&quot;:false,&quot;manualOverride&quot;:{&quot;isManuallyOverridden&quot;:false,&quot;citeprocText&quot;:&quot;(Temporelli et al., 2022)&quot;,&quot;manualOverrideText&quot;:&quot;&quot;},&quot;citationItems&quot;:[{&quot;id&quot;:&quot;4a9a2ba9-cece-3cdf-ba8c-f4c3a6ee964a&quot;,&quot;itemData&quot;:{&quot;type&quot;:&quot;article-journal&quot;,&quot;id&quot;:&quot;4a9a2ba9-cece-3cdf-ba8c-f4c3a6ee964a&quot;,&quot;title&quot;:&quot;Last Mile Logistics Life Cycle Assessment: A Comparative Analysis from Diesel Van to E-Cargo Bike&quot;,&quot;author&quot;:[{&quot;family&quot;:&quot;Temporelli&quot;,&quot;given&quot;:&quot;Andrea&quot;,&quot;parse-names&quot;:false,&quot;dropping-particle&quot;:&quot;&quot;,&quot;non-dropping-particle&quot;:&quot;&quot;},{&quot;family&quot;:&quot;Brambilla&quot;,&quot;given&quot;:&quot;Paola Cristina&quot;,&quot;parse-names&quot;:false,&quot;dropping-particle&quot;:&quot;&quot;,&quot;non-dropping-particle&quot;:&quot;&quot;},{&quot;family&quot;:&quot;Brivio&quot;,&quot;given&quot;:&quot;Elisabetta&quot;,&quot;parse-names&quot;:false,&quot;dropping-particle&quot;:&quot;&quot;,&quot;non-dropping-particle&quot;:&quot;&quot;},{&quot;family&quot;:&quot;Girardi&quot;,&quot;given&quot;:&quot;Pierpaolo&quot;,&quot;parse-names&quot;:false,&quot;dropping-particle&quot;:&quot;&quot;,&quot;non-dropping-particle&quot;:&quot;&quot;}],&quot;container-title&quot;:&quot;Energies&quot;,&quot;container-title-short&quot;:&quot;Energies (Basel)&quot;,&quot;DOI&quot;:&quot;10.3390/en15207817&quot;,&quot;ISSN&quot;:&quot;1996-1073&quot;,&quot;issued&quot;:{&quot;date-parts&quot;:[[2022,10,21]]},&quot;page&quot;:&quot;7817&quot;,&quot;abstract&quot;:&quot;&lt;p&gt;With the proliferation of e-commerce, the field of last-mile logistics has grown increasingly, highlighting the need to manage the environmental consequences of this phenomenon, especially to achieve decarbonization targets for cities and to improve citizens’ quality of life. Within this framework, the authors carried out a last-mile logistics life cycle assessment, to analyse and compare different logistics vehicle options performing the same service in an urban context: an electric four-wheel cargo bike, an electric van, a plug-in hybrid van, and a diesel van. The assessment shows that the e-cargo bike performs better for all the impact categories considered. The second-best option is the e-van, while the diesel van shows the worst environmental results. Focusing on decarbonization, the replacement of a diesel van with an electric one or with an e-cargo bike allows a reduction of 173 g CO2 eq/km and 250 g CO2 eq/km, respectively. Similar results are obtained for Photochemical Ozone Formation with associated emissions of 0.18, 0.31, 0.45 and 0.49 g NMVOC eq/km for the e-cargo bike, e-van, plug in hybrid van and diesel van, respectively. The only exceptions are Human Health impact categories, Acidification and Respiratory inorganics, for which the plug-in hybrid van performs worst, and Resource use, Mineral and Metals, for which the electric van performs worst.&lt;/p&gt;&quot;,&quot;issue&quot;:&quot;20&quot;,&quot;volume&quot;:&quot;15&quot;},&quot;isTemporary&quot;:false,&quot;suppress-author&quot;:false,&quot;composite&quot;:false,&quot;author-only&quot;:false}],&quot;citationTag&quot;:&quot;MENDELEY_CITATION_v3_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&quot;},{&quot;citationID&quot;:&quot;MENDELEY_CITATION_5bc1ca18-ca76-4a7a-b1ac-024ec9aed76c&quot;,&quot;properties&quot;:{&quot;noteIndex&quot;:0},&quot;isEdited&quot;:false,&quot;manualOverride&quot;:{&quot;isManuallyOverridden&quot;:false,&quot;citeprocText&quot;:&quot;(Martnes and Bere, 2023)&quot;,&quot;manualOverrideText&quot;:&quot;&quot;},&quot;citationItems&quot;:[{&quot;id&quot;:&quot;17731096-70e7-383e-b459-984477372ba4&quot;,&quot;itemData&quot;:{&quot;type&quot;:&quot;article-journal&quot;,&quot;id&quot;:&quot;17731096-70e7-383e-b459-984477372ba4&quot;,&quot;title&quot;:&quot;Physical activity when riding an electric-assisted bicycle with and without cargo&quot;,&quot;author&quot;:[{&quot;family&quot;:&quot;Martnes&quot;,&quot;given&quot;:&quot;Jørgen Jerstad&quot;,&quot;parse-names&quot;:false,&quot;dropping-particle&quot;:&quot;&quot;,&quot;non-dropping-particle&quot;:&quot;&quot;},{&quot;family&quot;:&quot;Bere&quot;,&quot;given&quot;:&quot;Elling&quot;,&quot;parse-names&quot;:false,&quot;dropping-particle&quot;:&quot;&quot;,&quot;non-dropping-particle&quot;:&quot;&quot;}],&quot;container-title&quot;:&quot;Frontiers in Sports and Active Living&quot;,&quot;container-title-short&quot;:&quot;Front Sports Act Living&quot;,&quot;DOI&quot;:&quot;10.3389/fspor.2023.1179043&quot;,&quot;ISSN&quot;:&quot;2624-9367&quot;,&quot;issued&quot;:{&quot;date-parts&quot;:[[2023,6,30]]},&quot;volume&quot;:&quot;5&quot;},&quot;isTemporary&quot;:false,&quot;suppress-author&quot;:false,&quot;composite&quot;:false,&quot;author-only&quot;:false}],&quot;citationTag&quot;:&quot;MENDELEY_CITATION_v3_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&quot;}]"/>
    <we:property name="MENDELEY_CITATIONS_LOCALE_CODE" value="&quot;en-US&quot;"/>
    <we:property name="MENDELEY_CITATIONS_STYLE" value="{&quot;id&quot;:&quot;https://www.zotero.org/styles/elsevier-harvard&quot;,&quot;title&quot;:&quot;Elsevier - Harvard (with title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4F0758-871A-4836-89C2-73FFE77DA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8</Pages>
  <Words>3022</Words>
  <Characters>17228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Upeksha Gihan</dc:creator>
  <cp:keywords/>
  <dc:description/>
  <cp:lastModifiedBy>Upeksha Gihan</cp:lastModifiedBy>
  <cp:revision>438</cp:revision>
  <dcterms:created xsi:type="dcterms:W3CDTF">2025-01-02T05:55:00Z</dcterms:created>
  <dcterms:modified xsi:type="dcterms:W3CDTF">2025-01-20T05:12:00Z</dcterms:modified>
</cp:coreProperties>
</file>