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65C3" w14:textId="2D45D74D" w:rsidR="00C4017F" w:rsidRDefault="00C4017F" w:rsidP="00C40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Trade Ingestion from Diverse Sources for Front Office / Middle Office </w:t>
      </w:r>
    </w:p>
    <w:p w14:paraId="05DF06CC" w14:textId="1846C16E" w:rsidR="00C4017F" w:rsidRPr="00C4017F" w:rsidRDefault="00C4017F" w:rsidP="00C40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Sources (what’s coming in)</w:t>
      </w:r>
    </w:p>
    <w:p w14:paraId="58146A72" w14:textId="77777777" w:rsidR="00C4017F" w:rsidRPr="00C4017F" w:rsidRDefault="00C4017F" w:rsidP="00C4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Kafka topics</w:t>
      </w:r>
    </w:p>
    <w:p w14:paraId="22446E72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kafka://trades.external.* (front-office producers, low-latency messages)</w:t>
      </w:r>
    </w:p>
    <w:p w14:paraId="364DD12C" w14:textId="77777777" w:rsidR="00C4017F" w:rsidRPr="00C4017F" w:rsidRDefault="00C4017F" w:rsidP="00C4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Pulsar topics</w:t>
      </w:r>
    </w:p>
    <w:p w14:paraId="625E62F1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pulsar://trades.incoming.highprio</w:t>
      </w:r>
    </w:p>
    <w:p w14:paraId="5A06AF36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pulsar://trades.incoming.normal</w:t>
      </w:r>
    </w:p>
    <w:p w14:paraId="4D7C8787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pulsar://files.manifests</w:t>
      </w:r>
    </w:p>
    <w:p w14:paraId="3D6828E0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pulsar://ingest.audit</w:t>
      </w:r>
    </w:p>
    <w:p w14:paraId="5FF4E341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pulsar://ingest.dlq</w:t>
      </w:r>
    </w:p>
    <w:p w14:paraId="50BF1233" w14:textId="77777777" w:rsidR="00C4017F" w:rsidRPr="00C4017F" w:rsidRDefault="00C4017F" w:rsidP="00C4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S3 objects (file types)</w:t>
      </w:r>
    </w:p>
    <w:p w14:paraId="4D2A0358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Small files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JSON (newline or JSON array), CSV, fixed-width, Parquet (each file ~10k rows)</w:t>
      </w:r>
    </w:p>
    <w:p w14:paraId="5FCF387C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Large bulk files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CSV / Parquet / JSON (single files with millions of rows)</w:t>
      </w:r>
    </w:p>
    <w:p w14:paraId="2BB6CE01" w14:textId="77777777" w:rsidR="00C4017F" w:rsidRPr="00C4017F" w:rsidRDefault="00C4017F" w:rsidP="00C4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Other sources</w:t>
      </w:r>
    </w:p>
    <w:p w14:paraId="1F09D7DA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REST API producers (front-office apps) → publish directly to Pulsar or Kafka</w:t>
      </w:r>
    </w:p>
    <w:p w14:paraId="57AA97B7" w14:textId="77777777" w:rsidR="00C4017F" w:rsidRPr="00C4017F" w:rsidRDefault="00C4017F" w:rsidP="00C40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provenance /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NiFi → 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Pulsar/Kafka (for file ingestion orchestration)</w:t>
      </w:r>
    </w:p>
    <w:p w14:paraId="468B394C" w14:textId="77777777" w:rsidR="00C4017F" w:rsidRPr="00C4017F" w:rsidRDefault="00C4017F" w:rsidP="00C40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Ingestion style for each source (stream vs batch)</w:t>
      </w:r>
    </w:p>
    <w:p w14:paraId="6621EF13" w14:textId="77777777" w:rsidR="00C4017F" w:rsidRPr="00C4017F" w:rsidRDefault="00C4017F" w:rsidP="00C40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Kafka topics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streaming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(real-time low-latency). Consume directly from Kafka by Flink jobs (or route into Pulsar if you centralize on Pulsar).</w:t>
      </w:r>
    </w:p>
    <w:p w14:paraId="3EDD9D45" w14:textId="77777777" w:rsidR="00C4017F" w:rsidRPr="00C4017F" w:rsidRDefault="00C4017F" w:rsidP="00C40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Pulsar topics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streaming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(primary streaming backbone). Realtime messages and small-file records are published here.</w:t>
      </w:r>
    </w:p>
    <w:p w14:paraId="56E73316" w14:textId="77777777" w:rsidR="00C4017F" w:rsidRPr="00C4017F" w:rsidRDefault="00C4017F" w:rsidP="00C40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S3 — small files (JSON/CSV/fixed-width/Parquet, ~10k rows)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streaming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reads small files, converts/validates records, and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publishes each trade record to Pulsar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(treat each row as a stream message).</w:t>
      </w:r>
    </w:p>
    <w:p w14:paraId="7E9FB6B8" w14:textId="77777777" w:rsidR="00C4017F" w:rsidRPr="00C4017F" w:rsidRDefault="00C4017F" w:rsidP="00C40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S3 — large bulk files (millions of rows)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batch / controlled bulk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stages file to object store and emits a manifest to </w:t>
      </w:r>
      <w:proofErr w:type="spellStart"/>
      <w:proofErr w:type="gram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files.manifests</w:t>
      </w:r>
      <w:proofErr w:type="spellEnd"/>
      <w:proofErr w:type="gram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A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separate bulk job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(Flink batch or Airflow-triggered job) processes it with resource isolation.</w:t>
      </w:r>
    </w:p>
    <w:p w14:paraId="5031A7FB" w14:textId="77777777" w:rsidR="00C4017F" w:rsidRPr="00C4017F" w:rsidRDefault="00C4017F" w:rsidP="00C40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REST API producers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streaming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publish to Pulsar/Kafka; Flink consumes immediately.</w:t>
      </w:r>
    </w:p>
    <w:p w14:paraId="1C061AAF" w14:textId="77777777" w:rsidR="00C4017F" w:rsidRPr="00C4017F" w:rsidRDefault="00C4017F" w:rsidP="00C40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-originated events (manifests, control)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control/event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messages, streaming into Pulsar.</w:t>
      </w:r>
    </w:p>
    <w:p w14:paraId="313A5E87" w14:textId="77777777" w:rsidR="00C4017F" w:rsidRPr="00C4017F" w:rsidRDefault="00C4017F" w:rsidP="00C40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Recommended architecture (concise, step-by-step)</w:t>
      </w:r>
    </w:p>
    <w:p w14:paraId="2749284D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Primary streaming backbone: Pulsar (and Kafka where needed)</w:t>
      </w:r>
    </w:p>
    <w:p w14:paraId="3C9BE1D9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Use Pulsar as the primary message bus for streaming ingestion (separate topics for priorities and manifests). Kafka may remain for legacy producers; Flink reads from both if necessary.</w:t>
      </w:r>
    </w:p>
    <w:p w14:paraId="43340D6F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Small-file ingestion: treat as streams</w:t>
      </w:r>
    </w:p>
    <w:p w14:paraId="3EF43FBB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ListS3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→ </w:t>
      </w:r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FetchS3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→ 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ConvertRecord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(normalize schema) → 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PublishPulsar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(publish each row).</w:t>
      </w:r>
    </w:p>
    <w:p w14:paraId="3B3DABB2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Publish to </w:t>
      </w:r>
      <w:proofErr w:type="spellStart"/>
      <w:proofErr w:type="gram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trades.incoming</w:t>
      </w:r>
      <w:proofErr w:type="gramEnd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.normal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(or 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highprio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front-office). Small S3 files become indistinguishable from native stream messages.</w:t>
      </w:r>
    </w:p>
    <w:p w14:paraId="47F09F6F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Real-time processing: Flink stream jobs</w:t>
      </w:r>
    </w:p>
    <w:p w14:paraId="75214202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Flink job(s) read from Pulsar (and Kafka) with checkpointing +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RocksDB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17EE3B05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Keyed processing: validation, dedupe, enrichment, business rules (e.g., “newer maturity wins”), emit audit events, write to DB.</w:t>
      </w:r>
    </w:p>
    <w:p w14:paraId="295ADEB3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Use same business-logic library for stream &amp; batch paths to guarantee identical validation.</w:t>
      </w:r>
    </w:p>
    <w:p w14:paraId="1E1E2F21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Sink to </w:t>
      </w:r>
      <w:proofErr w:type="spellStart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Yugabyte</w:t>
      </w:r>
      <w:proofErr w:type="spellEnd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(fast path)</w:t>
      </w:r>
    </w:p>
    <w:p w14:paraId="0702BE03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Real-time Flink jobs perform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idempotent conditional </w:t>
      </w:r>
      <w:proofErr w:type="spellStart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upserts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</w:r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INSERT ... ON CONFLICT (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trade_id</w:t>
      </w:r>
      <w:proofErr w:type="spellEnd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 xml:space="preserve">) DO UPDATE ... WHERE 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EXCLUDED.maturity_date</w:t>
      </w:r>
      <w:proofErr w:type="spellEnd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 xml:space="preserve"> &gt; </w:t>
      </w:r>
      <w:proofErr w:type="spellStart"/>
      <w:proofErr w:type="gram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trades.maturity</w:t>
      </w:r>
      <w:proofErr w:type="gramEnd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_date</w:t>
      </w:r>
      <w:proofErr w:type="spellEnd"/>
    </w:p>
    <w:p w14:paraId="0F403556" w14:textId="77777777" w:rsid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Reserve a dedicated connection pool and set write parallelism for the real-time job. Keep transactions short.</w:t>
      </w:r>
    </w:p>
    <w:p w14:paraId="07071910" w14:textId="0DB7C4FE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Consider range partitioning / sharding on </w:t>
      </w:r>
      <w:proofErr w:type="spellStart"/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Maturity_Date</w:t>
      </w:r>
      <w:proofErr w:type="spellEnd"/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performance.</w:t>
      </w:r>
    </w:p>
    <w:p w14:paraId="2D4AD938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Large-file</w:t>
      </w:r>
      <w:proofErr w:type="gramEnd"/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/ bulk ingestion: separate, controlled path</w:t>
      </w:r>
    </w:p>
    <w:p w14:paraId="2B7BFCEE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stages file to S3 and publishes manifest to </w:t>
      </w:r>
      <w:proofErr w:type="spellStart"/>
      <w:proofErr w:type="gram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files.manifests</w:t>
      </w:r>
      <w:proofErr w:type="spellEnd"/>
      <w:proofErr w:type="gram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4EA30A28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Bulk consumer (separate Flink batch job or Airflow-run job) picks up manifest. Options:</w:t>
      </w:r>
    </w:p>
    <w:p w14:paraId="5FC9763F" w14:textId="77777777" w:rsidR="00C4017F" w:rsidRPr="00C4017F" w:rsidRDefault="00C4017F" w:rsidP="00C40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Chunked streaming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split large file into chunks (e.g., 50k rows) and stream to a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bulk topic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consumed by a bulk-only Flink job with capped parallelism and throttling.</w:t>
      </w:r>
    </w:p>
    <w:p w14:paraId="4ECA474C" w14:textId="77777777" w:rsidR="00C4017F" w:rsidRPr="00C4017F" w:rsidRDefault="00C4017F" w:rsidP="00C40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Staging + controlled merge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bulk load into a staging table, then run a controlled merge/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upsert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into main table during limited concurrency.</w:t>
      </w:r>
    </w:p>
    <w:p w14:paraId="411E047A" w14:textId="77777777" w:rsidR="00C4017F" w:rsidRPr="00C4017F" w:rsidRDefault="00C4017F" w:rsidP="00C40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Parallel bulk reader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use Flink 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FileSource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(bulk) with parallel readers that write in controlled batches to staging or directly to DB under throttling.</w:t>
      </w:r>
    </w:p>
    <w:p w14:paraId="379E9C4E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Do not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let bulk job share Flink job slots / DB connection capacity reserved for real-time jobs.</w:t>
      </w:r>
    </w:p>
    <w:p w14:paraId="5ADF29F6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Priority / QoS &amp; resource isolation</w:t>
      </w:r>
    </w:p>
    <w:p w14:paraId="3E59A31A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Use separate Pulsar topics for priority separation (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highprio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vs </w:t>
      </w:r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normal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vs </w:t>
      </w:r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bulk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0FD2E308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Deploy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separate Flink job(s)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or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separate Flink clusters / task slot pools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real-time and bulk consumers.</w:t>
      </w:r>
    </w:p>
    <w:p w14:paraId="285C616E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Reserve DB resources for real-time path (connection pool, CPU, IO). Bulk path uses capped connections and adaptive throttling.</w:t>
      </w:r>
    </w:p>
    <w:p w14:paraId="7B128349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Rate limiting &amp; circuit breaker</w:t>
      </w:r>
    </w:p>
    <w:p w14:paraId="10438EEB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Bulk processors apply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rate limits and batch sizes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0ACE898B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Monitor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Yugabyte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latency; if latency crosses threshold, automatically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pause or slow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bulk consumers (circuit breaker). Real-time consumers remain prioritized.</w:t>
      </w:r>
    </w:p>
    <w:p w14:paraId="307F4781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Deduplication &amp; idempotency</w:t>
      </w:r>
    </w:p>
    <w:p w14:paraId="1DE6E792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Final guard: DB uniqueness constraints + idempotent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upserts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E4E9F5C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In-flight guard: Flink </w:t>
      </w:r>
      <w:proofErr w:type="gram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keyed-state</w:t>
      </w:r>
      <w:proofErr w:type="gram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dedupe with TTL for short windows if needed.</w:t>
      </w:r>
    </w:p>
    <w:p w14:paraId="694465A9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Schema &amp; validation</w:t>
      </w:r>
    </w:p>
    <w:p w14:paraId="7FFCEB0B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Use a Schema Registry (Pulsar or external) for Avro/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Protobuf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/JSON schema enforcement.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normalizes and validates before publishing records.</w:t>
      </w:r>
    </w:p>
    <w:p w14:paraId="24D1FF5B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Observability &amp; DLQ</w:t>
      </w:r>
    </w:p>
    <w:p w14:paraId="273E115D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Emit audit events to </w:t>
      </w:r>
      <w:proofErr w:type="spellStart"/>
      <w:proofErr w:type="gram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ingest.audit</w:t>
      </w:r>
      <w:proofErr w:type="spellEnd"/>
      <w:proofErr w:type="gram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and invalid records to </w:t>
      </w:r>
      <w:proofErr w:type="spellStart"/>
      <w:r w:rsidRPr="00C4017F">
        <w:rPr>
          <w:rFonts w:ascii="Courier New" w:eastAsia="Times New Roman" w:hAnsi="Courier New" w:cs="Courier New"/>
          <w:kern w:val="0"/>
          <w:sz w:val="13"/>
          <w:szCs w:val="13"/>
          <w14:ligatures w14:val="none"/>
        </w:rPr>
        <w:t>ingest.dlq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132CE552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Instrument end-to-end metrics: ingestion rate, processing latency, DB write latencies, failures, backlog by topic. Correlation IDs for traces.</w:t>
      </w:r>
    </w:p>
    <w:p w14:paraId="3C6627AC" w14:textId="77777777" w:rsidR="00C4017F" w:rsidRPr="00C4017F" w:rsidRDefault="00C4017F" w:rsidP="00C40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Orchestration</w:t>
      </w:r>
    </w:p>
    <w:p w14:paraId="360CC3C2" w14:textId="77777777" w:rsidR="00C4017F" w:rsidRPr="00C4017F" w:rsidRDefault="00C4017F" w:rsidP="00C40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Use Airflow to manage bulk job scheduling, Flink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savepoints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backfills, and to run controlled merges or staging promotions.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NiFi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handles continuous ingestion flows.</w:t>
      </w:r>
    </w:p>
    <w:p w14:paraId="22BEADE3" w14:textId="77777777" w:rsidR="00C4017F" w:rsidRPr="00C4017F" w:rsidRDefault="00C4017F" w:rsidP="00C40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Short rationale (why this mapping)</w:t>
      </w:r>
    </w:p>
    <w:p w14:paraId="0821B117" w14:textId="77777777" w:rsidR="00C4017F" w:rsidRPr="00C4017F" w:rsidRDefault="00C4017F" w:rsidP="00C4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Treating </w:t>
      </w: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small S3 files as streams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gives consistent, low-latency behavior for front/mid office workflows and avoids separate code paths.</w:t>
      </w:r>
    </w:p>
    <w:p w14:paraId="0F9367BF" w14:textId="77777777" w:rsidR="00C4017F" w:rsidRPr="00C4017F" w:rsidRDefault="00C4017F" w:rsidP="00C4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Isolating bulk loads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(separate topics, jobs, throttles, DB reservation) prevents large-file ingestion from impacting real-time trade writes — preserves SLAs.</w:t>
      </w:r>
    </w:p>
    <w:p w14:paraId="24FFBA31" w14:textId="77777777" w:rsidR="00C4017F" w:rsidRPr="00C4017F" w:rsidRDefault="00C4017F" w:rsidP="00C4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4017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Flink + Pulsar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combination provides deterministic stateful processing, checkpointed offsets, and easy integration of both stream and bulk (via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FileSource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or chunked streaming) while keeping exactly-once </w:t>
      </w:r>
      <w:r w:rsidRPr="00C4017F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  <w:t>effects</w:t>
      </w:r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through idempotent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upserts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to </w:t>
      </w:r>
      <w:proofErr w:type="spellStart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Yugabyte</w:t>
      </w:r>
      <w:proofErr w:type="spellEnd"/>
      <w:r w:rsidRPr="00C401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54DE4F3" w14:textId="77777777" w:rsidR="00263798" w:rsidRDefault="00263798">
      <w:pPr>
        <w:rPr>
          <w:sz w:val="18"/>
          <w:szCs w:val="18"/>
        </w:rPr>
      </w:pPr>
    </w:p>
    <w:p w14:paraId="15BCC5FD" w14:textId="77777777" w:rsidR="00D176DB" w:rsidRDefault="00D176DB">
      <w:pPr>
        <w:rPr>
          <w:sz w:val="18"/>
          <w:szCs w:val="18"/>
        </w:rPr>
      </w:pPr>
    </w:p>
    <w:p w14:paraId="68AE068F" w14:textId="77777777" w:rsidR="00D176DB" w:rsidRDefault="00D176DB">
      <w:pPr>
        <w:pBdr>
          <w:bottom w:val="double" w:sz="6" w:space="1" w:color="auto"/>
        </w:pBdr>
        <w:rPr>
          <w:sz w:val="18"/>
          <w:szCs w:val="18"/>
        </w:rPr>
      </w:pPr>
    </w:p>
    <w:p w14:paraId="72E5F83C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Diagram notes (short)</w:t>
      </w:r>
    </w:p>
    <w:p w14:paraId="7B711DDD" w14:textId="77777777" w:rsidR="00D176DB" w:rsidRPr="00D176DB" w:rsidRDefault="00D176DB" w:rsidP="00D17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Small files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converts each row into a Pulsar message so small S3 files are handled as streaming records (</w:t>
      </w:r>
      <w:proofErr w:type="gram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low-latency</w:t>
      </w:r>
      <w:proofErr w:type="gram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).</w:t>
      </w:r>
    </w:p>
    <w:p w14:paraId="3D93A218" w14:textId="77777777" w:rsidR="00D176DB" w:rsidRPr="00D176DB" w:rsidRDefault="00D176DB" w:rsidP="00D17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Large bulk files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stages file and emits a manifest; bulk processing runs in separate Flink jobs (or Airflow-triggered batch) and writes to a staging </w:t>
      </w:r>
      <w:proofErr w:type="gram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area</w:t>
      </w:r>
      <w:proofErr w:type="gram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or streams chunked sub-files to a bulk topic.</w:t>
      </w:r>
    </w:p>
    <w:p w14:paraId="63BE4177" w14:textId="77777777" w:rsidR="00D176DB" w:rsidRPr="00D176DB" w:rsidRDefault="00D176DB" w:rsidP="00D17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Isolation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Real-time Flink jobs and bulk Flink jobs are isolated (separate job/slot pools or clusters). DB connection pools are reserved for real-time path; bulk path is throttled.</w:t>
      </w:r>
    </w:p>
    <w:p w14:paraId="14E26EC4" w14:textId="77777777" w:rsidR="00D176DB" w:rsidRPr="00D176DB" w:rsidRDefault="00D176DB" w:rsidP="00D17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Exactly-once / accuracy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: Flink checkpointing +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RocksDB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state + idempotent conditional UPSERTs to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Yugabyte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ON CONFLICT ... WHERE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EXCLUDED.maturity_date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&gt; </w:t>
      </w:r>
      <w:proofErr w:type="spellStart"/>
      <w:proofErr w:type="gram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trades.maturity</w:t>
      </w:r>
      <w:proofErr w:type="gram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_date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 provide practical exactly-once effects.</w:t>
      </w:r>
    </w:p>
    <w:p w14:paraId="4DC00455" w14:textId="77777777" w:rsidR="00D176DB" w:rsidRPr="00D176DB" w:rsidRDefault="00832507" w:rsidP="00D17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32507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0B4A7D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731462" w14:textId="77777777" w:rsidR="00D176DB" w:rsidRPr="00D176DB" w:rsidRDefault="00D176DB" w:rsidP="00D1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you want, I can:</w:t>
      </w:r>
    </w:p>
    <w:p w14:paraId="0BE1D5D6" w14:textId="77777777" w:rsidR="00D176DB" w:rsidRPr="00D176DB" w:rsidRDefault="00D176DB" w:rsidP="00D17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generate a PNG or SVG export of this diagram, or</w:t>
      </w:r>
    </w:p>
    <w:p w14:paraId="71D52B3C" w14:textId="77777777" w:rsidR="00D176DB" w:rsidRPr="00D176DB" w:rsidRDefault="00D176DB" w:rsidP="00D17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convert this Mermaid diagram into a PowerPoint slide or draw.io file, or</w:t>
      </w:r>
    </w:p>
    <w:p w14:paraId="19E89B5A" w14:textId="77777777" w:rsidR="00D176DB" w:rsidRPr="00D176DB" w:rsidRDefault="00D176DB" w:rsidP="00D17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produce a version annotated with deployment suggestions (k8s resources, Flink task slots, Pulsar namespace quotas).</w:t>
      </w:r>
    </w:p>
    <w:p w14:paraId="0B9C9D98" w14:textId="77777777" w:rsidR="00D176DB" w:rsidRPr="00D176DB" w:rsidRDefault="00D176DB" w:rsidP="00D1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Tell me which export/variation you </w:t>
      </w:r>
      <w:proofErr w:type="gram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want</w:t>
      </w:r>
      <w:proofErr w:type="gram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I’ll create it here.</w:t>
      </w:r>
    </w:p>
    <w:p w14:paraId="12569827" w14:textId="77777777" w:rsidR="00D176DB" w:rsidRPr="00D176DB" w:rsidRDefault="00832507" w:rsidP="00D17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32507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43C327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17D208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Annotated deployment suggestions (Kubernetes, Flink, Pulsar quotas)</w:t>
      </w:r>
    </w:p>
    <w:p w14:paraId="6FE149C8" w14:textId="77777777" w:rsidR="00D176DB" w:rsidRPr="00D176DB" w:rsidRDefault="00D176DB" w:rsidP="00D1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Note: these are opinionated starting points. Tune based on your benchmarks and ticketed SLAs.</w:t>
      </w:r>
    </w:p>
    <w:p w14:paraId="30D8656F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Kubernetes clusters &amp; node pools</w:t>
      </w:r>
    </w:p>
    <w:p w14:paraId="78B81CD3" w14:textId="77777777" w:rsidR="00D176DB" w:rsidRPr="00D176DB" w:rsidRDefault="00D176DB" w:rsidP="00D17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Separate node pools (or clusters) by workload:</w:t>
      </w:r>
    </w:p>
    <w:p w14:paraId="4A36D21F" w14:textId="77777777" w:rsidR="00D176DB" w:rsidRPr="00D176DB" w:rsidRDefault="00D176DB" w:rsidP="00D176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realtime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-pool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— for Flink real-time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TaskManagers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small-flow workers, and low-latency services. Use high-CPU, moderate-memory instances (e.g., 8–16 vCPU, 32–64 GB RAM) and fast local SSD.</w:t>
      </w:r>
    </w:p>
    <w:p w14:paraId="3427D8B0" w14:textId="77777777" w:rsidR="00D176DB" w:rsidRPr="00D176DB" w:rsidRDefault="00D176DB" w:rsidP="00D176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bulk-pool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— for bulk Flink/batch jobs and heavy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processors that stage large files. Use instances tuned for throughput and I/O (e.g., 16–32 vCPU, 64–128 GB RAM) and attach high-throughput network-attached storage for S3 multipart staging if needed.</w:t>
      </w:r>
    </w:p>
    <w:p w14:paraId="77B0A137" w14:textId="77777777" w:rsidR="00D176DB" w:rsidRPr="00D176DB" w:rsidRDefault="00D176DB" w:rsidP="00D176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infra-pool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— for Pulsar brokers/bookies, Airflow schedulers/workers,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Yugabyte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DB nodes, and Prometheus/Grafana. Size according to vendor guidance; separate storage-optimized nodes for bookies and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Yugabyte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data.</w:t>
      </w:r>
    </w:p>
    <w:p w14:paraId="4E25AD8C" w14:textId="77777777" w:rsidR="00D176DB" w:rsidRPr="00D176DB" w:rsidRDefault="00D176DB" w:rsidP="00D17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Kubernetes best-practices: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node taints/tolerations and pod affinity to keep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realtime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bulk pods isolated. Use resource requests &amp; limits for all pods.</w:t>
      </w:r>
    </w:p>
    <w:p w14:paraId="167FA35C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Flink deployment (K8s)</w:t>
      </w:r>
    </w:p>
    <w:p w14:paraId="39AACF8C" w14:textId="77777777" w:rsidR="00D176DB" w:rsidRPr="00D176DB" w:rsidRDefault="00D176DB" w:rsidP="00D17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JobManager</w:t>
      </w:r>
      <w:proofErr w:type="spellEnd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2 replicas, each with 4 vCPU, 16 GB RAM (use leader election + </w:t>
      </w:r>
      <w:proofErr w:type="gram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highly-available</w:t>
      </w:r>
      <w:proofErr w:type="gram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storage). Set </w:t>
      </w:r>
      <w:proofErr w:type="spellStart"/>
      <w:proofErr w:type="gram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jobmanager.memory</w:t>
      </w:r>
      <w:proofErr w:type="gram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.</w:t>
      </w:r>
      <w:proofErr w:type="gram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process.size</w:t>
      </w:r>
      <w:proofErr w:type="spellEnd"/>
      <w:proofErr w:type="gram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per your Flink version recommendations.</w:t>
      </w:r>
    </w:p>
    <w:p w14:paraId="68E90081" w14:textId="77777777" w:rsidR="00D176DB" w:rsidRPr="00D176DB" w:rsidRDefault="00D176DB" w:rsidP="00D17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TaskManagers</w:t>
      </w:r>
      <w:proofErr w:type="spellEnd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(real-time pool):</w:t>
      </w:r>
    </w:p>
    <w:p w14:paraId="4DC53C1D" w14:textId="77777777" w:rsidR="00D176DB" w:rsidRPr="00D176DB" w:rsidRDefault="00D176DB" w:rsidP="00D1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TaskManager</w:t>
      </w:r>
      <w:proofErr w:type="spellEnd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size: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4–8 vCPU, 32–64 GB RAM.</w:t>
      </w:r>
    </w:p>
    <w:p w14:paraId="22A009EA" w14:textId="77777777" w:rsidR="00D176DB" w:rsidRPr="00D176DB" w:rsidRDefault="00D176DB" w:rsidP="00D1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Task slots per TM: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typically set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taskslots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vCPU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or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taskslots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4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 A good starting point: 4 slots per TM. That gives flexible slot utilization and reduces GC pressure.</w:t>
      </w:r>
    </w:p>
    <w:p w14:paraId="70A926A1" w14:textId="77777777" w:rsidR="00D176DB" w:rsidRPr="00D176DB" w:rsidRDefault="00D176DB" w:rsidP="00D1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Parallelism: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set 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default-parallelism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such that 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parallelism =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num_TMs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*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slots_per_TM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*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utilization_factor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 Example: 10 TMs × 4 slots = 40 slots; set job parallelism to 40 (tune after benchmarking).</w:t>
      </w:r>
    </w:p>
    <w:p w14:paraId="243BD96A" w14:textId="77777777" w:rsidR="00D176DB" w:rsidRPr="00D176DB" w:rsidRDefault="00D176DB" w:rsidP="00D17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TaskManagers</w:t>
      </w:r>
      <w:proofErr w:type="spellEnd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(bulk pool):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separate Flink deployment or separate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TaskManager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group with larger VMs and fewer, larger slots (e.g., 16–32 vCPU with 8–16 slots) to allow high-throughput bulk reads.</w:t>
      </w:r>
    </w:p>
    <w:p w14:paraId="271072C7" w14:textId="77777777" w:rsidR="00D176DB" w:rsidRPr="00D176DB" w:rsidRDefault="00D176DB" w:rsidP="00D17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State backend &amp; storage: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RocksDB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state backend with local SSD and durable checkpoint storage in S3. Allocate at least 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100–200 GB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local disk per TM if large state (adjust to state size).</w:t>
      </w:r>
    </w:p>
    <w:p w14:paraId="3D1009C5" w14:textId="77777777" w:rsidR="00D176DB" w:rsidRPr="00D176DB" w:rsidRDefault="00D176DB" w:rsidP="00D17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Checkpoints: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configure checkpoint interval (e.g., 30s),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maxConcurrentCheckpoints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1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and retention on cancellation.</w:t>
      </w:r>
    </w:p>
    <w:p w14:paraId="2B539D5D" w14:textId="77777777" w:rsidR="00D176DB" w:rsidRPr="00D176DB" w:rsidRDefault="00D176DB" w:rsidP="00D17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Slot isolation: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Kubernetes labels/taints so real-time TMs never get preempted by bulk TMs.</w:t>
      </w:r>
    </w:p>
    <w:p w14:paraId="41C8C79C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Pulsar deployment &amp; namespace quotas</w:t>
      </w:r>
    </w:p>
    <w:p w14:paraId="4E9E88CF" w14:textId="77777777" w:rsidR="00D176DB" w:rsidRPr="00D176DB" w:rsidRDefault="00D176DB" w:rsidP="00D17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Broker / bookie sizing: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follow Pulsar guidance. Example starting point for medium load: 3–5 brokers + 3–5 bookies (bookies sized with high disk throughput and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NVMe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). Use more bookies for higher disk capacity and throughput.</w:t>
      </w:r>
    </w:p>
    <w:p w14:paraId="32F33E93" w14:textId="77777777" w:rsidR="00D176DB" w:rsidRPr="00D176DB" w:rsidRDefault="00D176DB" w:rsidP="00D17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Namespace separation &amp; quotas: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namespaces per workload and set quotas:</w:t>
      </w:r>
    </w:p>
    <w:p w14:paraId="38B44AEB" w14:textId="77777777" w:rsidR="00D176DB" w:rsidRPr="00D176DB" w:rsidRDefault="00D176DB" w:rsidP="00D176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realtime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namespace: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publishRateInMsg</w:t>
      </w:r>
      <w:proofErr w:type="spellEnd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=100000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(example),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publishRateInByte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tuned to your message size,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dispatchRateInMsg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unlimited for consumers but monitored. Set retention and message TTL appropriately.</w:t>
      </w:r>
    </w:p>
    <w:p w14:paraId="77AAF814" w14:textId="77777777" w:rsidR="00D176DB" w:rsidRPr="00D176DB" w:rsidRDefault="00D176DB" w:rsidP="00D176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bulk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namespace: lower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publishRateInMsg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per producer but larger 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storage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quota; configure 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publishThrottling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on consumers to limit how fast bulk consumers can pull.</w:t>
      </w:r>
    </w:p>
    <w:p w14:paraId="74FC07E1" w14:textId="77777777" w:rsidR="00D176DB" w:rsidRPr="00D176DB" w:rsidRDefault="00D176DB" w:rsidP="00D176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audit/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dlq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namespace: small quotas but longer retention.</w:t>
      </w:r>
    </w:p>
    <w:p w14:paraId="03C7433F" w14:textId="77777777" w:rsidR="00D176DB" w:rsidRPr="00D176DB" w:rsidRDefault="00D176DB" w:rsidP="00D17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Bundle splitting: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more bundles for high-topic-count scaling (helps distribute load across brokers).</w:t>
      </w:r>
    </w:p>
    <w:p w14:paraId="0E6B68C9" w14:textId="77777777" w:rsidR="00D176DB" w:rsidRPr="00D176DB" w:rsidRDefault="00D176DB" w:rsidP="00D17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lastRenderedPageBreak/>
        <w:t>Transaction Coordinator (if used):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run TC with redundancy and monitor transaction logs. If you rely on DB idempotent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upserts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TC is optional.</w:t>
      </w:r>
    </w:p>
    <w:p w14:paraId="499F9088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Yugabyte</w:t>
      </w:r>
      <w:proofErr w:type="spellEnd"/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(DB) sizing &amp; connection management</w:t>
      </w:r>
    </w:p>
    <w:p w14:paraId="09787D03" w14:textId="77777777" w:rsidR="00D176DB" w:rsidRPr="00D176DB" w:rsidRDefault="00D176DB" w:rsidP="00D17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Node sizing: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start with at least 3–5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Yugabyte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nodes for HA; choose instances with good network and disk IOPS (e.g., 8–16 vCPU, 64–128 GB RAM,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NVMe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SSD).</w:t>
      </w:r>
    </w:p>
    <w:p w14:paraId="6E609A21" w14:textId="77777777" w:rsidR="00D176DB" w:rsidRPr="00D176DB" w:rsidRDefault="00D176DB" w:rsidP="00D17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Connection pooling: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real-time Flink pool: reserve a dedicated DB pool (e.g., 50–200 connections globally depending on parallelism). Bulk jobs: capped pool (e.g., 10–50 connections) to prevent saturation.</w:t>
      </w:r>
    </w:p>
    <w:p w14:paraId="0B05CD1E" w14:textId="77777777" w:rsidR="00D176DB" w:rsidRPr="00D176DB" w:rsidRDefault="00D176DB" w:rsidP="00D17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Sharding / primary keys: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choose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trade_id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distribution to avoid hot partitions. Monitor RPC/latency and increase nodes as needed.</w:t>
      </w:r>
    </w:p>
    <w:p w14:paraId="789AA560" w14:textId="77777777" w:rsidR="00D176DB" w:rsidRPr="00D176DB" w:rsidRDefault="00D176DB" w:rsidP="00D17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Staging tables: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if using staging merges, size staging tables on separate tablespaces or nodes if possible.</w:t>
      </w:r>
    </w:p>
    <w:p w14:paraId="5FC75DE4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NiFi</w:t>
      </w:r>
      <w:proofErr w:type="spellEnd"/>
    </w:p>
    <w:p w14:paraId="7E69E3FE" w14:textId="77777777" w:rsidR="00D176DB" w:rsidRPr="00D176DB" w:rsidRDefault="00D176DB" w:rsidP="00D17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nodes: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run a small cluster for high availability; give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processors CPU to handle parsing/conversion. Use separate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clusters or separate process groups for small-file streaming vs bulk staging.</w:t>
      </w:r>
    </w:p>
    <w:p w14:paraId="3F5C8441" w14:textId="77777777" w:rsidR="00D176DB" w:rsidRPr="00D176DB" w:rsidRDefault="00D176DB" w:rsidP="00D17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Connection thresholds: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set back pressure and queue limits so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NiFi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does not overwhelm Pulsar or S3.</w:t>
      </w:r>
    </w:p>
    <w:p w14:paraId="5B4A8A8D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Airflow</w:t>
      </w:r>
    </w:p>
    <w:p w14:paraId="55B2345D" w14:textId="77777777" w:rsidR="00D176DB" w:rsidRPr="00D176DB" w:rsidRDefault="00D176DB" w:rsidP="00D17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Scheduler &amp; workers: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ensure enough workers to run bulk orchestration tasks; schedule heavy jobs during controlled windows or trigger them via manifests.</w:t>
      </w:r>
    </w:p>
    <w:p w14:paraId="308FB844" w14:textId="77777777" w:rsidR="00D176DB" w:rsidRPr="00D176DB" w:rsidRDefault="00D176DB" w:rsidP="00D17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Resource-aware executor: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KubernetesExecutor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/ Celery with resource labels so bulk tasks run on 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bulk-pool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only.</w:t>
      </w:r>
    </w:p>
    <w:p w14:paraId="149CD26F" w14:textId="77777777" w:rsidR="00D176DB" w:rsidRPr="00D176DB" w:rsidRDefault="00D176DB" w:rsidP="00D1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Observability &amp; throttling</w:t>
      </w:r>
    </w:p>
    <w:p w14:paraId="5F41BBF9" w14:textId="77777777" w:rsidR="00D176DB" w:rsidRPr="00D176DB" w:rsidRDefault="00D176DB" w:rsidP="00D17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Prometheus rules: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add alerts for </w:t>
      </w:r>
      <w:proofErr w:type="spell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Yugabyte</w:t>
      </w:r>
      <w:proofErr w:type="spell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latency, Pulsar broker CPU/disk/IO, Flink checkpoint failures, backlog size in Pulsar topics. Create automated playbooks for throttling bulk consumers.</w:t>
      </w:r>
    </w:p>
    <w:p w14:paraId="77D51C84" w14:textId="77777777" w:rsidR="00D176DB" w:rsidRPr="00D176DB" w:rsidRDefault="00D176DB" w:rsidP="00D17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Circuit-breaker:</w:t>
      </w: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implement an automated controller (K8s operator or Airflow task) that reduces bulk consumers or pauses bulk jobs when DB latency or broker backlog exceeds thresholds.</w:t>
      </w:r>
    </w:p>
    <w:p w14:paraId="45B3E4B8" w14:textId="77777777" w:rsidR="00D176DB" w:rsidRPr="00D176DB" w:rsidRDefault="00832507" w:rsidP="00D17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32507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30BD8D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5A4EEC" w14:textId="77777777" w:rsidR="00D176DB" w:rsidRPr="00D176DB" w:rsidRDefault="00D176DB" w:rsidP="00D1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 added this annotated deployment guidance into the canvas document.</w:t>
      </w:r>
    </w:p>
    <w:p w14:paraId="209272AD" w14:textId="77777777" w:rsidR="00D176DB" w:rsidRPr="00D176DB" w:rsidRDefault="00D176DB" w:rsidP="00D1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you want, I can now:</w:t>
      </w:r>
    </w:p>
    <w:p w14:paraId="2D462081" w14:textId="77777777" w:rsidR="00D176DB" w:rsidRPr="00D176DB" w:rsidRDefault="00D176DB" w:rsidP="00D17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export a </w:t>
      </w:r>
      <w:proofErr w:type="gramStart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draw.io </w:t>
      </w:r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.</w:t>
      </w:r>
      <w:proofErr w:type="spellStart"/>
      <w:r w:rsidRPr="00D176D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drawio</w:t>
      </w:r>
      <w:proofErr w:type="spellEnd"/>
      <w:proofErr w:type="gramEnd"/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file representing the diagram so you can open and edit it in diagrams.net, or</w:t>
      </w:r>
    </w:p>
    <w:p w14:paraId="7659BD8A" w14:textId="77777777" w:rsidR="00D176DB" w:rsidRPr="00D176DB" w:rsidRDefault="00D176DB" w:rsidP="00D17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76D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produce a PNG/SVG with the annotated overlays for direct use in documentation.</w:t>
      </w:r>
    </w:p>
    <w:p w14:paraId="536377C8" w14:textId="77777777" w:rsidR="00D176DB" w:rsidRPr="00D176DB" w:rsidRDefault="00D176DB">
      <w:pPr>
        <w:rPr>
          <w:sz w:val="15"/>
          <w:szCs w:val="15"/>
        </w:rPr>
      </w:pPr>
    </w:p>
    <w:sectPr w:rsidR="00D176DB" w:rsidRPr="00D176DB" w:rsidSect="00C4017F">
      <w:pgSz w:w="12240" w:h="15840"/>
      <w:pgMar w:top="963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3F2"/>
    <w:multiLevelType w:val="multilevel"/>
    <w:tmpl w:val="B126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7B73"/>
    <w:multiLevelType w:val="multilevel"/>
    <w:tmpl w:val="5E9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71644"/>
    <w:multiLevelType w:val="multilevel"/>
    <w:tmpl w:val="A660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D4320"/>
    <w:multiLevelType w:val="multilevel"/>
    <w:tmpl w:val="DA9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A7561"/>
    <w:multiLevelType w:val="multilevel"/>
    <w:tmpl w:val="DD2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47CF5"/>
    <w:multiLevelType w:val="multilevel"/>
    <w:tmpl w:val="20B6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5578A"/>
    <w:multiLevelType w:val="multilevel"/>
    <w:tmpl w:val="011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A190E"/>
    <w:multiLevelType w:val="multilevel"/>
    <w:tmpl w:val="A85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55830"/>
    <w:multiLevelType w:val="multilevel"/>
    <w:tmpl w:val="023E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F2F4D"/>
    <w:multiLevelType w:val="multilevel"/>
    <w:tmpl w:val="B3C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C4242"/>
    <w:multiLevelType w:val="multilevel"/>
    <w:tmpl w:val="415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6463B"/>
    <w:multiLevelType w:val="multilevel"/>
    <w:tmpl w:val="174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541DC"/>
    <w:multiLevelType w:val="multilevel"/>
    <w:tmpl w:val="A95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D6065"/>
    <w:multiLevelType w:val="multilevel"/>
    <w:tmpl w:val="B40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773566">
    <w:abstractNumId w:val="11"/>
  </w:num>
  <w:num w:numId="2" w16cid:durableId="248195538">
    <w:abstractNumId w:val="8"/>
  </w:num>
  <w:num w:numId="3" w16cid:durableId="729961471">
    <w:abstractNumId w:val="2"/>
  </w:num>
  <w:num w:numId="4" w16cid:durableId="208689524">
    <w:abstractNumId w:val="5"/>
  </w:num>
  <w:num w:numId="5" w16cid:durableId="1554928644">
    <w:abstractNumId w:val="10"/>
  </w:num>
  <w:num w:numId="6" w16cid:durableId="1221557906">
    <w:abstractNumId w:val="12"/>
  </w:num>
  <w:num w:numId="7" w16cid:durableId="1341007244">
    <w:abstractNumId w:val="1"/>
  </w:num>
  <w:num w:numId="8" w16cid:durableId="224924500">
    <w:abstractNumId w:val="4"/>
  </w:num>
  <w:num w:numId="9" w16cid:durableId="1720085267">
    <w:abstractNumId w:val="6"/>
  </w:num>
  <w:num w:numId="10" w16cid:durableId="1945114253">
    <w:abstractNumId w:val="0"/>
  </w:num>
  <w:num w:numId="11" w16cid:durableId="1615013106">
    <w:abstractNumId w:val="9"/>
  </w:num>
  <w:num w:numId="12" w16cid:durableId="320620867">
    <w:abstractNumId w:val="3"/>
  </w:num>
  <w:num w:numId="13" w16cid:durableId="1119177862">
    <w:abstractNumId w:val="7"/>
  </w:num>
  <w:num w:numId="14" w16cid:durableId="566764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7F"/>
    <w:rsid w:val="0001671F"/>
    <w:rsid w:val="00263798"/>
    <w:rsid w:val="00345B7E"/>
    <w:rsid w:val="006E04E2"/>
    <w:rsid w:val="00832507"/>
    <w:rsid w:val="00A55D9E"/>
    <w:rsid w:val="00C4017F"/>
    <w:rsid w:val="00D1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6295"/>
  <w15:chartTrackingRefBased/>
  <w15:docId w15:val="{4859035B-7843-1D44-8279-1EDCD0D4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0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01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1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01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Bendre</dc:creator>
  <cp:keywords/>
  <dc:description/>
  <cp:lastModifiedBy>Upen Bendre</cp:lastModifiedBy>
  <cp:revision>2</cp:revision>
  <dcterms:created xsi:type="dcterms:W3CDTF">2025-09-15T06:16:00Z</dcterms:created>
  <dcterms:modified xsi:type="dcterms:W3CDTF">2025-09-15T06:45:00Z</dcterms:modified>
</cp:coreProperties>
</file>