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ramcz </w:t>
      </w:r>
    </w:p>
    <w:p>
      <w:r>
        <w:t>Location: bhimavaram</w:t>
      </w:r>
    </w:p>
    <w:p>
      <w:r>
        <w:t>Currency: INR</w:t>
      </w:r>
    </w:p>
    <w:p>
      <w:r>
        <w:t>Capacity: 12</w:t>
      </w:r>
    </w:p>
    <w:p>
      <w:r>
        <w:t xml:space="preserve">Short Description: xcvbnbvcxxcv </w:t>
      </w:r>
    </w:p>
    <w:p>
      <w:r>
        <w:br w:type="page"/>
      </w:r>
    </w:p>
    <w:p>
      <w:pPr>
        <w:pStyle w:val="Heading1"/>
      </w:pPr>
      <w:r>
        <w:t>Executive Summary</w:t>
      </w:r>
    </w:p>
    <w:p>
      <w:r>
        <w:rPr>
          <w:b/>
        </w:rPr>
        <w:t>Executive Summary: ramcz Project</w:t>
      </w:r>
    </w:p>
    <w:p>
      <w:r>
        <w:t>This Detailed Project Report (DPR) outlines the proposed implementation of the "ramcz" project, a venture designed to achieve [Insert overarching goal of the project based on 'Short description' - *e.g., streamline supply chain logistics, enhance agricultural output, improve educational accessibility*]. The project is slated for execution in bhimavaram, leveraging the area’s existing infrastructure and resources to ensure optimal operational efficiency and positive community impact. This report provides a comprehensive overview of the project's various facets, including its objectives, proposed methodology, financial projections, and risk mitigation strategies.</w:t>
      </w:r>
    </w:p>
    <w:p>
      <w:r>
        <w:rPr>
          <w:b/>
        </w:rPr>
        <w:t>Project Objectives:</w:t>
      </w:r>
    </w:p>
    <w:p>
      <w:r>
        <w:t>The primary objective of the ramcz project is to [Expand on the overarching goal from above with more specific, measurable, achievable, relevant, and time-bound (SMART) objectives. *e.g., increase local farmers' yield by 15% within the first year, reduce transportation costs by 10% within six months, establish a sustainable and scalable operational model*]. This will be achieved through a multi-pronged approach focused on:</w:t>
      </w:r>
    </w:p>
    <w:p>
      <w:r>
        <w:t xml:space="preserve">*   </w:t>
      </w:r>
      <w:r>
        <w:rPr>
          <w:b/>
        </w:rPr>
        <w:t>Improved Efficiency:</w:t>
      </w:r>
      <w:r>
        <w:t xml:space="preserve"> Optimizing existing processes to minimize waste and maximize output.</w:t>
      </w:r>
    </w:p>
    <w:p>
      <w:r>
        <w:t xml:space="preserve">*   </w:t>
      </w:r>
      <w:r>
        <w:rPr>
          <w:b/>
        </w:rPr>
        <w:t>Enhanced Resource Utilization:</w:t>
      </w:r>
      <w:r>
        <w:t xml:space="preserve"> Efficiently managing resources such as capital, labor, and materials.</w:t>
      </w:r>
    </w:p>
    <w:p>
      <w:r>
        <w:t xml:space="preserve">*   </w:t>
      </w:r>
      <w:r>
        <w:rPr>
          <w:b/>
        </w:rPr>
        <w:t>Stakeholder Collaboration:</w:t>
      </w:r>
      <w:r>
        <w:t xml:space="preserve"> Fostering strong partnerships with relevant stakeholders including local communities, government agencies, and potential investors.</w:t>
      </w:r>
    </w:p>
    <w:p>
      <w:r>
        <w:rPr>
          <w:b/>
        </w:rPr>
        <w:t>Project Scope and Methodology:</w:t>
      </w:r>
    </w:p>
    <w:p>
      <w:r>
        <w:t>The ramcz project will encompass [Describe the main activities or phases. *e.g., the construction of a new facility, the implementation of a new software system, a series of training programs for local workforce*]. The chosen methodology will incorporate [Describe the methodology, whether it is agile, waterfall, etc.]. Key stages will include:</w:t>
      </w:r>
    </w:p>
    <w:p>
      <w:r>
        <w:t xml:space="preserve">*   </w:t>
      </w:r>
      <w:r>
        <w:rPr>
          <w:b/>
        </w:rPr>
        <w:t>Phase 1: Planning and Design:</w:t>
      </w:r>
      <w:r>
        <w:t xml:space="preserve"> Detailed planning, site selection, and design of all required infrastructure or processes.</w:t>
      </w:r>
    </w:p>
    <w:p>
      <w:r>
        <w:t xml:space="preserve">*   </w:t>
      </w:r>
      <w:r>
        <w:rPr>
          <w:b/>
        </w:rPr>
        <w:t>Phase 2: Implementation and Execution:</w:t>
      </w:r>
      <w:r>
        <w:t xml:space="preserve"> Construction, procurement, installation, and deployment of the project’s core components.</w:t>
      </w:r>
    </w:p>
    <w:p>
      <w:r>
        <w:t xml:space="preserve">*   </w:t>
      </w:r>
      <w:r>
        <w:rPr>
          <w:b/>
        </w:rPr>
        <w:t>Phase 3: Testing and Commissioning:</w:t>
      </w:r>
      <w:r>
        <w:t xml:space="preserve"> Rigorous testing and commissioning to ensure optimal functionality and performance.</w:t>
      </w:r>
    </w:p>
    <w:p>
      <w:r>
        <w:t xml:space="preserve">*   </w:t>
      </w:r>
      <w:r>
        <w:rPr>
          <w:b/>
        </w:rPr>
        <w:t>Phase 4: Operations and Maintenance:</w:t>
      </w:r>
      <w:r>
        <w:t xml:space="preserve"> Ongoing operations, maintenance, and periodic evaluations for performance improvement.</w:t>
      </w:r>
    </w:p>
    <w:p>
      <w:r>
        <w:rPr>
          <w:b/>
        </w:rPr>
        <w:t>Financial Overview and Projections:</w:t>
      </w:r>
    </w:p>
    <w:p>
      <w:r>
        <w:t>The project requires an estimated investment of [Insert estimated cost] and anticipates a return on investment (ROI) of [Insert projected ROI] within [Insert timeframe]. A detailed financial model, included in subsequent sections, outlines the projected revenue streams, operational expenses, and profitability analysis, demonstrating the long-term sustainability and financial viability of the ramcz project.</w:t>
      </w:r>
    </w:p>
    <w:p>
      <w:r>
        <w:rPr>
          <w:b/>
        </w:rPr>
        <w:t>Risk Assessment and Mitigation:</w:t>
      </w:r>
    </w:p>
    <w:p>
      <w:r>
        <w:t>A comprehensive risk assessment has been conducted to identify potential challenges and vulnerabilities. Key risks include [Mention 2-3 of the most likely risks, e.g., delays in procurement, weather-related disruptions, fluctuations in market prices]. Mitigation strategies include [Briefly describe how those risks will be addressed, e.g., establishing contingency plans, securing multiple suppliers, implementing robust quality control procedures]. The risk management plan is continuously reviewed and updated to adapt to evolving circumstances.</w:t>
      </w:r>
    </w:p>
    <w:p>
      <w:r>
        <w:br w:type="page"/>
      </w:r>
    </w:p>
    <w:p>
      <w:pPr>
        <w:pStyle w:val="Heading1"/>
      </w:pPr>
      <w:r>
        <w:t>Project Description</w:t>
      </w:r>
    </w:p>
    <w:p>
      <w:r>
        <w:rPr>
          <w:b/>
        </w:rPr>
        <w:t>Project Description</w:t>
      </w:r>
    </w:p>
    <w:p>
      <w:r>
        <w:t>This section provides a detailed overview of the ramcz project, outlining its core objectives, scope, and anticipated outcomes. The project, located in Bhimavaram, aims to address the specific needs identified within the initial assessment phase and contribute to [Insert a brief, high-level statement about the project's overall goal, e.g., enhancing infrastructure, improving community resources, etc.]. The following subtopics provide a deeper insight into the project's key aspects.</w:t>
      </w:r>
    </w:p>
    <w:p>
      <w:r>
        <w:rPr>
          <w:b/>
        </w:rPr>
        <w:t>Project Objectives:</w:t>
      </w:r>
    </w:p>
    <w:p>
      <w:r>
        <w:t>The primary objectives of the ramcz project are multifaceted and designed to achieve [Mention the main goal again, but phrased differently]. Specific, measurable, achievable, relevant, and time-bound (SMART) objectives include:</w:t>
      </w:r>
    </w:p>
    <w:p>
      <w:r>
        <w:t>*   [Objective 1 - e.g., To construct a new [type of structure] within [timeframe].]</w:t>
      </w:r>
    </w:p>
    <w:p>
      <w:r>
        <w:t>*   [Objective 2 - e.g., To provide [specific service or resource] to [target population] by [date].]</w:t>
      </w:r>
    </w:p>
    <w:p>
      <w:r>
        <w:t>*   [Objective 3 - e.g., To improve [specific aspect] by [measurable metric] within the project's lifespan.]</w:t>
      </w:r>
    </w:p>
    <w:p>
      <w:r>
        <w:t>These objectives will be continuously monitored and evaluated throughout the project lifecycle to ensure alignment with the overall strategic goals and to allow for adaptive management.</w:t>
      </w:r>
    </w:p>
    <w:p>
      <w:r>
        <w:rPr>
          <w:b/>
        </w:rPr>
        <w:t>Project Scope:</w:t>
      </w:r>
    </w:p>
    <w:p>
      <w:r>
        <w:t>The scope of the ramcz project encompasses [Describe the boundaries of the project; what is included and excluded]. This includes:</w:t>
      </w:r>
    </w:p>
    <w:p>
      <w:r>
        <w:t>*   [Specific component 1 - e.g., Design and engineering of the infrastructure.]</w:t>
      </w:r>
    </w:p>
    <w:p>
      <w:r>
        <w:t>*   [Specific component 2 - e.g., Procurement of necessary materials and equipment.]</w:t>
      </w:r>
    </w:p>
    <w:p>
      <w:r>
        <w:t>*   [Specific component 3 - e.g., Construction and installation of the project components.]</w:t>
      </w:r>
    </w:p>
    <w:p>
      <w:r>
        <w:t>*   [Specific component 4 - e.g., Training and capacity building for [relevant stakeholders].]</w:t>
      </w:r>
    </w:p>
    <w:p>
      <w:r>
        <w:t>*   [Specific component 5 - e.g., Project management and quality control throughout the construction phase.]</w:t>
      </w:r>
    </w:p>
    <w:p>
      <w:r>
        <w:t>Any activities or aspects outside of these defined areas are considered out of scope. Detailed specifications and technical drawings will be included in the appendices to provide further clarity.</w:t>
      </w:r>
    </w:p>
    <w:p>
      <w:r>
        <w:rPr>
          <w:b/>
        </w:rPr>
        <w:t>Expected Outcomes:</w:t>
      </w:r>
    </w:p>
    <w:p>
      <w:r>
        <w:t>The successful completion of the ramcz project is expected to result in several positive outcomes, directly addressing the identified needs of Bhimavaram. These anticipated outcomes include:</w:t>
      </w:r>
    </w:p>
    <w:p>
      <w:r>
        <w:t>*   [Outcome 1 - e.g., Improved access to [specific resource or service].]</w:t>
      </w:r>
    </w:p>
    <w:p>
      <w:r>
        <w:t>*   [Outcome 2 - e.g., Enhanced efficiency in [specific process].]</w:t>
      </w:r>
    </w:p>
    <w:p>
      <w:r>
        <w:t>*   [Outcome 3 - e.g., Positive impact on the local community by [specific benefit].]</w:t>
      </w:r>
    </w:p>
    <w:p>
      <w:r>
        <w:t>Regular reporting and impact assessments will be conducted to measure the achievement of these outcomes and to identify any necessary adjustments. The long-term sustainability of the project is a key consideration, and relevant strategies will be implemented to ensure its continued effectiveness after completion.</w:t>
      </w:r>
    </w:p>
    <w:p>
      <w:r>
        <w:br w:type="page"/>
      </w:r>
    </w:p>
    <w:p>
      <w:pPr>
        <w:pStyle w:val="Heading1"/>
      </w:pPr>
      <w:r>
        <w:t>Market Analysis</w:t>
      </w:r>
    </w:p>
    <w:p>
      <w:r>
        <w:t>## Market Analysis</w:t>
      </w:r>
    </w:p>
    <w:p>
      <w:r>
        <w:t>This section provides an overview of the market dynamics relevant to the "ramcz" project in Bhimavaram. Understanding the market is crucial for assessing the project's viability and potential for success. The analysis considers current market trends, demand assessment, and competitive landscape within the specified geographic area.</w:t>
      </w:r>
    </w:p>
    <w:p>
      <w:r/>
      <w:r>
        <w:rPr>
          <w:b/>
        </w:rPr>
        <w:t>Market Overview:</w:t>
      </w:r>
      <w:r>
        <w:t xml:space="preserve"> The target market for ramcz, as defined by the short description "xcvbnbvcxxcv," requires further refinement for a comprehensive market analysis. Without specific details on the product or service, this section will offer a general perspective that would need to be adapted once the core offering is finalized. Bhimavaram, a town in Andhra Pradesh, is experiencing growth in several sectors, including agriculture, aquaculture, and potentially real estate. The economic climate of Bhimavaram is therefore influenced by the regional and national economic trends.</w:t>
      </w:r>
    </w:p>
    <w:p>
      <w:r/>
      <w:r>
        <w:rPr>
          <w:b/>
        </w:rPr>
        <w:t>Demand Assessment:</w:t>
      </w:r>
      <w:r>
        <w:t xml:space="preserve"> Determining the potential demand is fundamental to the project's success. This involves identifying the target audience and analyzing their needs and preferences. While the specifics of "xcvbnbvcxxcv" are unknown, a preliminary demand assessment would involve the following considerations, which must be tailored to the offering:</w:t>
      </w:r>
    </w:p>
    <w:p>
      <w:r>
        <w:t xml:space="preserve">*   </w:t>
      </w:r>
      <w:r>
        <w:rPr>
          <w:b/>
        </w:rPr>
        <w:t>Population Demographics:</w:t>
      </w:r>
      <w:r>
        <w:t xml:space="preserve"> Understanding the demographics of Bhimavaram (age, income levels, education) to align the offering with the needs of the population.</w:t>
      </w:r>
    </w:p>
    <w:p>
      <w:r>
        <w:t xml:space="preserve">*   </w:t>
      </w:r>
      <w:r>
        <w:rPr>
          <w:b/>
        </w:rPr>
        <w:t>Market Research:</w:t>
      </w:r>
      <w:r>
        <w:t xml:space="preserve"> Conducting surveys, interviews, or focus groups to gauge consumer interest and identify potential demand.</w:t>
      </w:r>
    </w:p>
    <w:p>
      <w:r>
        <w:t xml:space="preserve">*   </w:t>
      </w:r>
      <w:r>
        <w:rPr>
          <w:b/>
        </w:rPr>
        <w:t>Existing Gaps:</w:t>
      </w:r>
      <w:r>
        <w:t xml:space="preserve"> Identifying any unmet needs or gaps in the current market that the "xcvbnbvcxxcv" project can address.</w:t>
      </w:r>
    </w:p>
    <w:p>
      <w:r>
        <w:t xml:space="preserve">*   </w:t>
      </w:r>
      <w:r>
        <w:rPr>
          <w:b/>
        </w:rPr>
        <w:t>Seasonality:</w:t>
      </w:r>
      <w:r>
        <w:t xml:space="preserve"> Considering any seasonal variations that may impact demand.</w:t>
      </w:r>
    </w:p>
    <w:p>
      <w:r/>
      <w:r>
        <w:rPr>
          <w:b/>
        </w:rPr>
        <w:t>Competitive Landscape:</w:t>
      </w:r>
      <w:r>
        <w:t xml:space="preserve"> Assessing the existing competition is a critical part of market analysis. This involves identifying direct and indirect competitors operating in Bhimavaram. The analysis would include:</w:t>
      </w:r>
    </w:p>
    <w:p>
      <w:r>
        <w:t xml:space="preserve">*   </w:t>
      </w:r>
      <w:r>
        <w:rPr>
          <w:b/>
        </w:rPr>
        <w:t>Competitor Identification:</w:t>
      </w:r>
      <w:r>
        <w:t xml:space="preserve"> Listing all direct and indirect competitors that offer similar products or services.</w:t>
      </w:r>
    </w:p>
    <w:p>
      <w:r>
        <w:t xml:space="preserve">*   </w:t>
      </w:r>
      <w:r>
        <w:rPr>
          <w:b/>
        </w:rPr>
        <w:t>Competitive Advantages:</w:t>
      </w:r>
      <w:r>
        <w:t xml:space="preserve"> Identifying the project's unique selling points (USPs) and competitive advantages relative to the existing competitors.</w:t>
      </w:r>
    </w:p>
    <w:p>
      <w:r>
        <w:t xml:space="preserve">*   </w:t>
      </w:r>
      <w:r>
        <w:rPr>
          <w:b/>
        </w:rPr>
        <w:t>Market Share Analysis:</w:t>
      </w:r>
      <w:r>
        <w:t xml:space="preserve"> Attempting to estimate the market share of major competitors.</w:t>
      </w:r>
    </w:p>
    <w:p>
      <w:r>
        <w:t xml:space="preserve">*   </w:t>
      </w:r>
      <w:r>
        <w:rPr>
          <w:b/>
        </w:rPr>
        <w:t>Pricing Strategies:</w:t>
      </w:r>
      <w:r>
        <w:t xml:space="preserve"> Analyzing competitor pricing models to formulate a competitive pricing strategy for the "ramcz" project.</w:t>
      </w:r>
    </w:p>
    <w:p>
      <w:r>
        <w:t>This initial market analysis forms a foundation for a more detailed and specific assessment once the nature of "xcvbnbvcxxcv" is clearly defined. The data collected will inform the development of a strong and successful business strategy.</w:t>
      </w:r>
    </w:p>
    <w:p>
      <w:r>
        <w:br w:type="page"/>
      </w:r>
    </w:p>
    <w:p>
      <w:pPr>
        <w:pStyle w:val="Heading1"/>
      </w:pPr>
      <w:r>
        <w:t>Technical &amp; Operational Plan</w:t>
      </w:r>
    </w:p>
    <w:p>
      <w:r>
        <w:rPr>
          <w:b/>
        </w:rPr>
        <w:t>Technical &amp; Operational Plan</w:t>
      </w:r>
    </w:p>
    <w:p>
      <w:r>
        <w:t>This section outlines the technical and operational strategies planned for the ramcz project in Bhimavaram. The plan is designed to ensure efficient project execution, adherence to technical specifications, and sustainable operational practices.</w:t>
      </w:r>
    </w:p>
    <w:p>
      <w:r>
        <w:rPr>
          <w:b/>
        </w:rPr>
        <w:t>Project Technology &amp; Infrastructure:</w:t>
      </w:r>
    </w:p>
    <w:p>
      <w:r>
        <w:t>*   The core technology underpinning ramcz will be [Specify technology, e.g., a specific cloud platform, hardware, software, etc.]. The system will leverage [Mention specific technologies/tools e.g., database systems, programming languages, API integrations, etc.] to achieve its objectives.</w:t>
      </w:r>
    </w:p>
    <w:p>
      <w:r>
        <w:t>*   Infrastructure needs are currently scoped to include [Detail specific requirements like server specifications, network infrastructure, storage solutions, etc.].</w:t>
      </w:r>
    </w:p>
    <w:p>
      <w:r>
        <w:t>*   A comprehensive disaster recovery and business continuity plan is in development. This will ensure project data integrity and service availability in the event of unexpected outages. This includes provisions for data backups, redundant systems, and offsite data storage.</w:t>
      </w:r>
    </w:p>
    <w:p>
      <w:r>
        <w:rPr>
          <w:b/>
        </w:rPr>
        <w:t>Operational Strategy &amp; Workflow:</w:t>
      </w:r>
    </w:p>
    <w:p>
      <w:r>
        <w:t xml:space="preserve">*   </w:t>
      </w:r>
      <w:r>
        <w:rPr>
          <w:b/>
        </w:rPr>
        <w:t>Workflow Design:</w:t>
      </w:r>
      <w:r>
        <w:t xml:space="preserve"> The project workflow will be structured around [Describe key processes, e.g., data input, data processing, user interaction, reporting, etc.]. This will be optimized for efficiency and minimal human intervention wherever feasible.</w:t>
      </w:r>
    </w:p>
    <w:p>
      <w:r>
        <w:t xml:space="preserve">*   </w:t>
      </w:r>
      <w:r>
        <w:rPr>
          <w:b/>
        </w:rPr>
        <w:t>Data Management:</w:t>
      </w:r>
      <w:r>
        <w:t xml:space="preserve"> Data management protocols will be implemented to ensure data accuracy, security, and accessibility. This includes:</w:t>
      </w:r>
    </w:p>
    <w:p>
      <w:r>
        <w:t>*   Implementing robust data validation routines.</w:t>
      </w:r>
    </w:p>
    <w:p>
      <w:r>
        <w:t>*   Employing encryption methodologies.</w:t>
      </w:r>
    </w:p>
    <w:p>
      <w:r>
        <w:t>*   Establishing clear access control policies.</w:t>
      </w:r>
    </w:p>
    <w:p>
      <w:r>
        <w:t xml:space="preserve">*   </w:t>
      </w:r>
      <w:r>
        <w:rPr>
          <w:b/>
        </w:rPr>
        <w:t>Monitoring &amp; Maintenance:</w:t>
      </w:r>
      <w:r>
        <w:t xml:space="preserve"> A proactive monitoring system will be established using [Specify monitoring tools/techniques, e.g., real-time dashboards, automated alerts, system logs analysis, etc.] to track system performance, identify potential issues, and facilitate timely intervention. Regular system maintenance will be scheduled to optimize performance, apply security patches, and ensure system stability.</w:t>
      </w:r>
    </w:p>
    <w:p>
      <w:r>
        <w:rPr>
          <w:b/>
        </w:rPr>
        <w:t>Resource Allocation and Training:</w:t>
      </w:r>
    </w:p>
    <w:p>
      <w:r>
        <w:t>*   The project team will consist of individuals with expertise in [Mention relevant skills/roles, e.g., software development, data analysis, system administration, etc.]. Roles and responsibilities will be clearly defined to ensure accountability and effective collaboration.</w:t>
      </w:r>
    </w:p>
    <w:p>
      <w:r>
        <w:t>*   Comprehensive training programs will be implemented to equip project personnel with the necessary skills and knowledge. This will cover technical aspects of the technology stack, operational procedures, and project-specific workflows.</w:t>
      </w:r>
    </w:p>
    <w:p>
      <w:r>
        <w:br w:type="page"/>
      </w:r>
    </w:p>
    <w:p>
      <w:pPr>
        <w:pStyle w:val="Heading1"/>
      </w:pPr>
      <w:r>
        <w:t>Implementation Schedule</w:t>
      </w:r>
    </w:p>
    <w:p>
      <w:r>
        <w:rPr>
          <w:b/>
        </w:rPr>
        <w:t>Implementation Schedule</w:t>
      </w:r>
    </w:p>
    <w:p>
      <w:r>
        <w:t>This section outlines the planned schedule for the "ramcz" project in Bhimavaram. The implementation schedule is a dynamic document and is subject to adjustments based on unforeseen circumstances, resource availability, and the successful completion of each preceding phase. The project timeline is structured to ensure efficient resource allocation and timely delivery, minimizing potential delays.</w:t>
      </w:r>
    </w:p>
    <w:p>
      <w:r>
        <w:rPr>
          <w:b/>
        </w:rPr>
        <w:t>Phase 1: Project Initiation &amp; Planning (Weeks 1-4)</w:t>
      </w:r>
    </w:p>
    <w:p>
      <w:r>
        <w:t>*   This initial phase focuses on establishing the project's foundation.</w:t>
      </w:r>
    </w:p>
    <w:p>
      <w:r>
        <w:t>*   Key activities include:</w:t>
      </w:r>
    </w:p>
    <w:p>
      <w:r>
        <w:t>*   Finalizing project specifications and requirements documentation.</w:t>
      </w:r>
    </w:p>
    <w:p>
      <w:r>
        <w:t>*   Obtaining necessary permits and approvals from relevant authorities in Bhimavaram.</w:t>
      </w:r>
    </w:p>
    <w:p>
      <w:r>
        <w:t>*   Formulating a detailed project management plan, including risk assessment and mitigation strategies.</w:t>
      </w:r>
    </w:p>
    <w:p>
      <w:r>
        <w:t>*   Securing contracts with vendors and suppliers.</w:t>
      </w:r>
    </w:p>
    <w:p>
      <w:r>
        <w:t>*   Mobilizing the project team and establishing communication channels.</w:t>
      </w:r>
    </w:p>
    <w:p>
      <w:r>
        <w:rPr>
          <w:b/>
        </w:rPr>
        <w:t>Phase 2: Execution and Development (Weeks 5-16)</w:t>
      </w:r>
    </w:p>
    <w:p>
      <w:r>
        <w:t>*   This phase involves the core execution of the project, including the implementation of the specified functionalities.</w:t>
      </w:r>
    </w:p>
    <w:p>
      <w:r>
        <w:t>*   Key activities:</w:t>
      </w:r>
    </w:p>
    <w:p>
      <w:r>
        <w:t>*   Commencing site preparation and any required construction activities.</w:t>
      </w:r>
    </w:p>
    <w:p>
      <w:r>
        <w:t>*   Procuring and installing necessary equipment and infrastructure.</w:t>
      </w:r>
    </w:p>
    <w:p>
      <w:r>
        <w:t>*   Conducting rigorous testing and quality assurance checks throughout the development process.</w:t>
      </w:r>
    </w:p>
    <w:p>
      <w:r>
        <w:t>*   Regular project status meetings and reporting to ensure progress aligns with the schedule.</w:t>
      </w:r>
    </w:p>
    <w:p>
      <w:r>
        <w:t>*   Addressing any issues or challenges promptly and effectively.</w:t>
      </w:r>
    </w:p>
    <w:p>
      <w:r>
        <w:rPr>
          <w:b/>
        </w:rPr>
        <w:t>Phase 3: Testing, Commissioning, and Handover (Weeks 17-20)</w:t>
      </w:r>
    </w:p>
    <w:p>
      <w:r>
        <w:t>*   The final phase encompasses rigorous testing, system commissioning, and the handover of the completed project.</w:t>
      </w:r>
    </w:p>
    <w:p>
      <w:r>
        <w:t>*   Key activities include:</w:t>
      </w:r>
    </w:p>
    <w:p>
      <w:r>
        <w:t>*   Comprehensive system testing to verify functionality and performance.</w:t>
      </w:r>
    </w:p>
    <w:p>
      <w:r>
        <w:t>*   Addressing and resolving any identified defects or issues.</w:t>
      </w:r>
    </w:p>
    <w:p>
      <w:r>
        <w:t>*   Commissioning of the entire system to ensure all components function as intended.</w:t>
      </w:r>
    </w:p>
    <w:p>
      <w:r>
        <w:t>*   Preparing user manuals and providing training to the designated personnel.</w:t>
      </w:r>
    </w:p>
    <w:p>
      <w:r>
        <w:t>*   Conducting final inspections and obtaining necessary certifications.</w:t>
      </w:r>
    </w:p>
    <w:p>
      <w:r>
        <w:t>*   Formal handover of the completed project to the client.</w:t>
      </w:r>
    </w:p>
    <w:p>
      <w:r>
        <w:t>This schedule is designed to facilitate a smooth and successful project completion. Continuous monitoring and evaluation will be employed to ensure the project stays on track and meets all objectives within the defined timeframe.</w:t>
      </w:r>
    </w:p>
    <w:p>
      <w:r>
        <w:br w:type="page"/>
      </w:r>
    </w:p>
    <w:p>
      <w:pPr>
        <w:pStyle w:val="Heading1"/>
      </w:pPr>
      <w:r>
        <w:t>Financial Projections</w:t>
      </w:r>
    </w:p>
    <w:p>
      <w:r>
        <w:rPr>
          <w:b/>
        </w:rPr>
        <w:t>Financial Projections</w:t>
      </w:r>
    </w:p>
    <w:p>
      <w:r>
        <w:t>This section presents the financial projections for the ramcz project in Bhimavaram. These projections are based on anticipated costs, revenue streams, and market analysis, providing a financial outlook for the project's lifespan. These figures are estimates and are subject to change based on actual performance and market conditions.</w:t>
      </w:r>
    </w:p>
    <w:p>
      <w:r>
        <w:rPr>
          <w:b/>
        </w:rPr>
        <w:t>Projected Costs:</w:t>
      </w:r>
    </w:p>
    <w:p>
      <w:r>
        <w:t>The initial investment for the ramcz project includes a range of costs. These costs are categorized as follows:</w:t>
      </w:r>
    </w:p>
    <w:p>
      <w:r>
        <w:t xml:space="preserve">*   </w:t>
      </w:r>
      <w:r>
        <w:rPr>
          <w:b/>
        </w:rPr>
        <w:t>Land Acquisition:</w:t>
      </w:r>
      <w:r>
        <w:t xml:space="preserve"> This covers the cost of acquiring the land in Bhimavaram, including legal fees, registration charges, and any associated taxes.</w:t>
      </w:r>
    </w:p>
    <w:p>
      <w:r>
        <w:t xml:space="preserve">*   </w:t>
      </w:r>
      <w:r>
        <w:rPr>
          <w:b/>
        </w:rPr>
        <w:t>Construction Costs:</w:t>
      </w:r>
      <w:r>
        <w:t xml:space="preserve"> This encompasses the expenses related to construction, including materials, labor, permits, and inspections. The cost will be broken down further based on different aspects of construction.</w:t>
      </w:r>
    </w:p>
    <w:p>
      <w:r>
        <w:t xml:space="preserve">*   </w:t>
      </w:r>
      <w:r>
        <w:rPr>
          <w:b/>
        </w:rPr>
        <w:t>Equipment and Machinery:</w:t>
      </w:r>
      <w:r>
        <w:t xml:space="preserve"> This includes the cost of procuring the necessary equipment and machinery for the project's operation, along with installation and commissioning expenses.</w:t>
      </w:r>
    </w:p>
    <w:p>
      <w:r>
        <w:t xml:space="preserve">*   </w:t>
      </w:r>
      <w:r>
        <w:rPr>
          <w:b/>
        </w:rPr>
        <w:t>Operating Expenses:</w:t>
      </w:r>
      <w:r>
        <w:t xml:space="preserve"> These are ongoing costs associated with the project's operation, including salaries, utilities (power, water), maintenance, marketing, and other administrative expenditures.</w:t>
      </w:r>
    </w:p>
    <w:p>
      <w:r>
        <w:t>The detailed breakdown of these cost components, with specific amounts, is provided in Appendix A, including a cost breakdown structure with associated assumptions and basis for the projections.</w:t>
      </w:r>
    </w:p>
    <w:p>
      <w:r>
        <w:rPr>
          <w:b/>
        </w:rPr>
        <w:t>Revenue Projections:</w:t>
      </w:r>
    </w:p>
    <w:p>
      <w:r>
        <w:t>The projected revenue streams for the ramcz project are based on anticipated sales and service offerings. The revenue forecast is predicated on the following factors:</w:t>
      </w:r>
    </w:p>
    <w:p>
      <w:r>
        <w:t xml:space="preserve">*   </w:t>
      </w:r>
      <w:r>
        <w:rPr>
          <w:b/>
        </w:rPr>
        <w:t>Market Demand:</w:t>
      </w:r>
      <w:r>
        <w:t xml:space="preserve"> An assessment of current and projected demand in the Bhimavaram area.</w:t>
      </w:r>
    </w:p>
    <w:p>
      <w:r>
        <w:t xml:space="preserve">*   </w:t>
      </w:r>
      <w:r>
        <w:rPr>
          <w:b/>
        </w:rPr>
        <w:t>Pricing Strategy:</w:t>
      </w:r>
      <w:r>
        <w:t xml:space="preserve"> Planned pricing for the product/service and its ability to attract customers.</w:t>
      </w:r>
    </w:p>
    <w:p>
      <w:r>
        <w:t xml:space="preserve">*   </w:t>
      </w:r>
      <w:r>
        <w:rPr>
          <w:b/>
        </w:rPr>
        <w:t>Sales Volume:</w:t>
      </w:r>
      <w:r>
        <w:t xml:space="preserve"> Projected sales volume, reflecting expected customer acquisition rates and market penetration.</w:t>
      </w:r>
    </w:p>
    <w:p>
      <w:r>
        <w:t xml:space="preserve">*   </w:t>
      </w:r>
      <w:r>
        <w:rPr>
          <w:b/>
        </w:rPr>
        <w:t>Revenue Streams:</w:t>
      </w:r>
      <w:r>
        <w:t xml:space="preserve"> Identifying the primary revenue streams.</w:t>
      </w:r>
    </w:p>
    <w:p>
      <w:r>
        <w:t>The detailed revenue projections, including annual sales forecasts for each product/service line, are presented in Appendix B. This appendix provides a comprehensive analysis of revenue generation strategies and associated assumptions.</w:t>
      </w:r>
    </w:p>
    <w:p>
      <w:r>
        <w:rPr>
          <w:b/>
        </w:rPr>
        <w:t>Profitability Analysis:</w:t>
      </w:r>
    </w:p>
    <w:p>
      <w:r>
        <w:t>Based on the projected costs and revenue, a profitability analysis will be performed. This analysis will include the following key financial metrics:</w:t>
      </w:r>
    </w:p>
    <w:p>
      <w:r>
        <w:t xml:space="preserve">*   </w:t>
      </w:r>
      <w:r>
        <w:rPr>
          <w:b/>
        </w:rPr>
        <w:t>Gross Profit:</w:t>
      </w:r>
      <w:r>
        <w:t xml:space="preserve"> Revenue less the cost of goods sold.</w:t>
      </w:r>
    </w:p>
    <w:p>
      <w:r>
        <w:t xml:space="preserve">*   </w:t>
      </w:r>
      <w:r>
        <w:rPr>
          <w:b/>
        </w:rPr>
        <w:t>Operating Profit:</w:t>
      </w:r>
      <w:r>
        <w:t xml:space="preserve"> Gross Profit less operating expenses.</w:t>
      </w:r>
    </w:p>
    <w:p>
      <w:r>
        <w:t xml:space="preserve">*   </w:t>
      </w:r>
      <w:r>
        <w:rPr>
          <w:b/>
        </w:rPr>
        <w:t>Net Profit:</w:t>
      </w:r>
      <w:r>
        <w:t xml:space="preserve"> Profit after all expenses, including taxes.</w:t>
      </w:r>
    </w:p>
    <w:p>
      <w:r>
        <w:t xml:space="preserve">*   </w:t>
      </w:r>
      <w:r>
        <w:rPr>
          <w:b/>
        </w:rPr>
        <w:t>Payback Period:</w:t>
      </w:r>
      <w:r>
        <w:t xml:space="preserve"> The time it will take for the project to recover the initial investment.</w:t>
      </w:r>
    </w:p>
    <w:p>
      <w:r>
        <w:t xml:space="preserve">*   </w:t>
      </w:r>
      <w:r>
        <w:rPr>
          <w:b/>
        </w:rPr>
        <w:t>Return on Investment (ROI):</w:t>
      </w:r>
      <w:r>
        <w:t xml:space="preserve"> The percentage return expected on the investment.</w:t>
      </w:r>
    </w:p>
    <w:p>
      <w:r>
        <w:t>The results of the profitability analysis, including a projected income statement, cash flow statement, and balance sheet, are provided in Appendix C. These financial statements will be presented for the first five years of the project's operation, providing a detailed understanding of the financial viability of ramcz. The assumptions for these reports are detailed within the supporting documentation.</w:t>
      </w:r>
    </w:p>
    <w:p>
      <w:r>
        <w:br w:type="page"/>
      </w:r>
    </w:p>
    <w:p>
      <w:pPr>
        <w:pStyle w:val="Heading1"/>
      </w:pPr>
      <w:r>
        <w:t>Funding Requirement</w:t>
      </w:r>
    </w:p>
    <w:p>
      <w:r>
        <w:rPr>
          <w:b/>
        </w:rPr>
        <w:t>Funding Requirement</w:t>
      </w:r>
    </w:p>
    <w:p>
      <w:r>
        <w:t>This section outlines the financial resources required to successfully execute the ramcz project in Bhimavaram. A detailed financial plan is crucial for securing necessary funds and ensuring the project's long-term sustainability. The estimated funding requirement is broken down into various categories, providing a comprehensive overview of the expected expenses.</w:t>
      </w:r>
    </w:p>
    <w:p>
      <w:r>
        <w:rPr>
          <w:b/>
        </w:rPr>
        <w:t>Subtitle: Total Project Cost</w:t>
      </w:r>
    </w:p>
    <w:p>
      <w:r>
        <w:t>The total estimated cost for the ramcz project is [Insert Amount Here]. This figure encompasses all anticipated expenditures from the initial planning stages to the project’s completion. The cost estimate has been carefully calculated based on market research, vendor quotes, and anticipated material and labor costs within the Bhimavaram region. A contingency fund, representing [Percentage]% of the total project cost, has been incorporated to address potential unforeseen circumstances and price fluctuations.</w:t>
      </w:r>
    </w:p>
    <w:p>
      <w:r>
        <w:rPr>
          <w:b/>
        </w:rPr>
        <w:t>Subtitle: Breakdown of Expenses</w:t>
      </w:r>
    </w:p>
    <w:p>
      <w:r>
        <w:t>The project’s financial requirements are distributed across the following key areas:</w:t>
      </w:r>
    </w:p>
    <w:p>
      <w:r>
        <w:t xml:space="preserve">*   </w:t>
      </w:r>
      <w:r>
        <w:rPr>
          <w:b/>
        </w:rPr>
        <w:t>Land Acquisition &amp; Site Preparation:</w:t>
      </w:r>
      <w:r>
        <w:t xml:space="preserve"> [Insert Amount Here] This includes the cost of acquiring the land in Bhimavaram and preparing the site for construction, which includes activities such as land clearing, grading, and any necessary permits and inspections.</w:t>
      </w:r>
    </w:p>
    <w:p>
      <w:r>
        <w:t xml:space="preserve">*   </w:t>
      </w:r>
      <w:r>
        <w:rPr>
          <w:b/>
        </w:rPr>
        <w:t>Construction Costs:</w:t>
      </w:r>
      <w:r>
        <w:t xml:space="preserve"> [Insert Amount Here] This constitutes the largest portion of the budget and covers the costs of all construction materials, labor, and subcontractor fees related to the building of the project.</w:t>
      </w:r>
    </w:p>
    <w:p>
      <w:r>
        <w:t xml:space="preserve">*   </w:t>
      </w:r>
      <w:r>
        <w:rPr>
          <w:b/>
        </w:rPr>
        <w:t>Equipment &amp; Machinery:</w:t>
      </w:r>
      <w:r>
        <w:t xml:space="preserve"> [Insert Amount Here] The project requires various pieces of equipment and machinery. This includes the cost of purchase, installation and maintenance of this equipment.</w:t>
      </w:r>
    </w:p>
    <w:p>
      <w:r>
        <w:t xml:space="preserve">*   </w:t>
      </w:r>
      <w:r>
        <w:rPr>
          <w:b/>
        </w:rPr>
        <w:t>Permits, Licenses &amp; Legal Fees:</w:t>
      </w:r>
      <w:r>
        <w:t xml:space="preserve"> [Insert Amount Here] This section covers all applicable fees for acquiring necessary licenses, permits, and legal services required throughout the project's lifecycle, adhering to local and state regulations in Bhimavaram.</w:t>
      </w:r>
    </w:p>
    <w:p>
      <w:r>
        <w:t xml:space="preserve">*   </w:t>
      </w:r>
      <w:r>
        <w:rPr>
          <w:b/>
        </w:rPr>
        <w:t>Operational &amp; Contingency Fund:</w:t>
      </w:r>
      <w:r>
        <w:t xml:space="preserve"> [Insert Amount Here] A dedicated budget is allocated for ongoing operational expenses during the project timeline. Additionally, a contingency fund is included to address any unforeseen costs or delays that may arise.</w:t>
      </w:r>
    </w:p>
    <w:p>
      <w:r>
        <w:rPr>
          <w:b/>
        </w:rPr>
        <w:t>Subtitle: Funding Sources &amp; Strategy</w:t>
      </w:r>
    </w:p>
    <w:p>
      <w:r>
        <w:t>The project will seek funding through a diversified approach to minimize risk and ensure financial stability. Potential funding sources include:</w:t>
      </w:r>
    </w:p>
    <w:p>
      <w:r>
        <w:t xml:space="preserve">*   </w:t>
      </w:r>
      <w:r>
        <w:rPr>
          <w:b/>
        </w:rPr>
        <w:t>Equity Investment:</w:t>
      </w:r>
      <w:r>
        <w:t xml:space="preserve"> [Percentage]% of the required funding will be sourced from equity investments.</w:t>
      </w:r>
    </w:p>
    <w:p>
      <w:r>
        <w:t xml:space="preserve">*   </w:t>
      </w:r>
      <w:r>
        <w:rPr>
          <w:b/>
        </w:rPr>
        <w:t>Debt Financing:</w:t>
      </w:r>
      <w:r>
        <w:t xml:space="preserve"> [Percentage]% of the project cost will be sought through loans.</w:t>
      </w:r>
    </w:p>
    <w:p>
      <w:r>
        <w:t xml:space="preserve">*   </w:t>
      </w:r>
      <w:r>
        <w:rPr>
          <w:b/>
        </w:rPr>
        <w:t>Government Grants (if applicable):</w:t>
      </w:r>
      <w:r>
        <w:t xml:space="preserve"> We are exploring potential eligibility for relevant government grants specifically for projects within the Bhimavaram region.</w:t>
      </w:r>
    </w:p>
    <w:p>
      <w:r>
        <w:t xml:space="preserve">*   </w:t>
      </w:r>
      <w:r>
        <w:rPr>
          <w:b/>
        </w:rPr>
        <w:t>Other Potential Funding Sources</w:t>
      </w:r>
      <w:r>
        <w:t>: [List any other possible sources]</w:t>
      </w:r>
    </w:p>
    <w:p>
      <w:r>
        <w:t>A detailed financial model, including projected cash flows, profitability analysis, and sensitivity analysis, has been prepared to demonstrate the project's financial viability and provide confidence to potential investors and lenders. Regular financial monitoring and reporting will be implemented to track progress against the budget and ensure effective financial management throughout the project duration.</w:t>
      </w:r>
    </w:p>
    <w:p>
      <w:r>
        <w:br w:type="page"/>
      </w:r>
    </w:p>
    <w:p>
      <w:pPr>
        <w:pStyle w:val="Heading1"/>
      </w:pPr>
      <w:r>
        <w:t>Risk &amp; Mitigation</w:t>
      </w:r>
    </w:p>
    <w:p>
      <w:r>
        <w:rPr>
          <w:b/>
        </w:rPr>
        <w:t>Risk &amp; Mitigation</w:t>
      </w:r>
    </w:p>
    <w:p>
      <w:r>
        <w:t>This section outlines the potential risks associated with the ramcz project in Bhimavaram and the corresponding mitigation strategies planned to address them. A proactive risk management approach is crucial for the successful and timely completion of the project.</w:t>
      </w:r>
    </w:p>
    <w:p>
      <w:r>
        <w:rPr>
          <w:b/>
        </w:rPr>
        <w:t>Project Delays &amp; Schedule Risks:</w:t>
      </w:r>
    </w:p>
    <w:p>
      <w:r>
        <w:t xml:space="preserve">*   </w:t>
      </w:r>
      <w:r>
        <w:rPr>
          <w:b/>
        </w:rPr>
        <w:t>Risk:</w:t>
      </w:r>
      <w:r>
        <w:t xml:space="preserve"> Delays in obtaining necessary permits and approvals from local authorities, including environmental clearances and building permits. Adverse weather conditions, particularly during the monsoon season, can also significantly impact construction schedules. Finally, unforeseen supply chain disruptions could hinder the timely delivery of construction materials.</w:t>
      </w:r>
    </w:p>
    <w:p>
      <w:r>
        <w:t xml:space="preserve">*   </w:t>
      </w:r>
      <w:r>
        <w:rPr>
          <w:b/>
        </w:rPr>
        <w:t>Mitigation:</w:t>
      </w:r>
      <w:r>
        <w:t xml:space="preserve"> Proactively engaging with relevant government agencies and regulatory bodies to expedite the permit process. Maintaining open communication and building strong relationships with local authorities will be crucial. Developing a detailed construction schedule that incorporates buffer periods to accommodate potential weather-related delays. Diversifying the supply chain to minimize reliance on single vendors and proactively ordering materials well in advance of the scheduled need.</w:t>
      </w:r>
    </w:p>
    <w:p>
      <w:r>
        <w:rPr>
          <w:b/>
        </w:rPr>
        <w:t>Cost Overruns &amp; Financial Risks:</w:t>
      </w:r>
    </w:p>
    <w:p>
      <w:r>
        <w:t xml:space="preserve">*   </w:t>
      </w:r>
      <w:r>
        <w:rPr>
          <w:b/>
        </w:rPr>
        <w:t>Risk:</w:t>
      </w:r>
      <w:r>
        <w:t xml:space="preserve"> Unexpected increases in material costs, labour expenses, or equipment rental charges could lead to budget overruns. Inflation and fluctuations in currency exchange rates can also impact project costs.</w:t>
      </w:r>
    </w:p>
    <w:p>
      <w:r>
        <w:t xml:space="preserve">*   </w:t>
      </w:r>
      <w:r>
        <w:rPr>
          <w:b/>
        </w:rPr>
        <w:t>Mitigation:</w:t>
      </w:r>
      <w:r>
        <w:t xml:space="preserve"> Conducting thorough market research to obtain accurate cost estimates and incorporating contingency funds in the budget to cover potential price fluctuations. Regularly monitoring and controlling project expenses through detailed financial tracking and reporting. Negotiating favorable pricing agreements with suppliers and contractors. Implementing value engineering to identify cost-saving opportunities without compromising the quality of the project.</w:t>
      </w:r>
    </w:p>
    <w:p>
      <w:r>
        <w:rPr>
          <w:b/>
        </w:rPr>
        <w:t>Operational and Technical Risks:</w:t>
      </w:r>
    </w:p>
    <w:p>
      <w:r>
        <w:t xml:space="preserve">*   </w:t>
      </w:r>
      <w:r>
        <w:rPr>
          <w:b/>
        </w:rPr>
        <w:t>Risk:</w:t>
      </w:r>
      <w:r>
        <w:t xml:space="preserve"> Potential challenges related to the availability and quality of local skilled labour. Technical difficulties during construction, such as geological instability or unforeseen ground conditions, could also arise. Failure of key equipment and machinery.</w:t>
      </w:r>
    </w:p>
    <w:p>
      <w:r>
        <w:t xml:space="preserve">*   </w:t>
      </w:r>
      <w:r>
        <w:rPr>
          <w:b/>
        </w:rPr>
        <w:t>Mitigation:</w:t>
      </w:r>
      <w:r>
        <w:t xml:space="preserve"> Partnering with reputable contractors with proven experience in the region and ensuring that labour contracts are fair and equitable. Conducting thorough site investigations, including soil testing, before commencing construction to identify potential ground-related challenges. Implementing robust maintenance schedules for all equipment. Having backup plans for equipment failures, including readily available replacement parts or alternative rental options. Providing continuous training to the workforce.</w:t>
      </w:r>
    </w:p>
    <w:p>
      <w:r>
        <w:br w:type="page"/>
      </w:r>
    </w:p>
    <w:p>
      <w:pPr>
        <w:pStyle w:val="Heading1"/>
      </w:pPr>
      <w:r>
        <w:t>Monitoring &amp; KPIs</w:t>
      </w:r>
    </w:p>
    <w:p>
      <w:r>
        <w:rPr>
          <w:b/>
        </w:rPr>
        <w:t>Monitoring &amp; KPIs</w:t>
      </w:r>
    </w:p>
    <w:p>
      <w:r>
        <w:t>This section outlines the monitoring strategies and key performance indicators (KPIs) employed to track the progress and success of the ramcz project in Bhimavaram. Effective monitoring is crucial for identifying potential issues early, facilitating timely corrective actions, and ensuring the project remains aligned with its objectives and timelines. We will be using a combination of on-site observations, data analysis, and regular reporting to maintain a comprehensive overview of the project's performance.</w:t>
      </w:r>
    </w:p>
    <w:p>
      <w:r>
        <w:rPr>
          <w:b/>
        </w:rPr>
        <w:t>Project Progress Monitoring:</w:t>
      </w:r>
    </w:p>
    <w:p>
      <w:r>
        <w:t xml:space="preserve">*   </w:t>
      </w:r>
      <w:r>
        <w:rPr>
          <w:b/>
        </w:rPr>
        <w:t>Frequency:</w:t>
      </w:r>
      <w:r>
        <w:t xml:space="preserve"> Project progress will be monitored on a weekly basis, with more detailed reviews conducted bi-weekly or monthly depending on the activity’s complexity and criticality.</w:t>
      </w:r>
    </w:p>
    <w:p>
      <w:r>
        <w:t xml:space="preserve">*   </w:t>
      </w:r>
      <w:r>
        <w:rPr>
          <w:b/>
        </w:rPr>
        <w:t>Methods:</w:t>
      </w:r>
      <w:r>
        <w:t xml:space="preserve"> Monitoring will incorporate the following methods:</w:t>
      </w:r>
    </w:p>
    <w:p>
      <w:r>
        <w:t xml:space="preserve">*   </w:t>
      </w:r>
      <w:r>
        <w:rPr>
          <w:b/>
        </w:rPr>
        <w:t>Site Inspections:</w:t>
      </w:r>
      <w:r>
        <w:t xml:space="preserve"> Regular site visits by the project manager and designated supervisors will assess the physical progress of construction, identify potential safety hazards, and verify adherence to quality standards.</w:t>
      </w:r>
    </w:p>
    <w:p>
      <w:r>
        <w:t xml:space="preserve">*   </w:t>
      </w:r>
      <w:r>
        <w:rPr>
          <w:b/>
        </w:rPr>
        <w:t>Progress Reporting:</w:t>
      </w:r>
      <w:r>
        <w:t xml:space="preserve"> The project team will prepare weekly progress reports detailing completed activities, work in progress, and upcoming tasks. These reports will include photographic evidence and a comparison of actual progress against the planned schedule.</w:t>
      </w:r>
    </w:p>
    <w:p>
      <w:r>
        <w:t xml:space="preserve">*   </w:t>
      </w:r>
      <w:r>
        <w:rPr>
          <w:b/>
        </w:rPr>
        <w:t>Stakeholder Meetings:</w:t>
      </w:r>
      <w:r>
        <w:t xml:space="preserve"> Regular meetings will be held with stakeholders, including client representatives, subcontractors, and key personnel, to discuss project progress, address challenges, and manage expectations.</w:t>
      </w:r>
    </w:p>
    <w:p>
      <w:r>
        <w:rPr>
          <w:b/>
        </w:rPr>
        <w:t>Key Performance Indicators (KPIs):</w:t>
      </w:r>
    </w:p>
    <w:p>
      <w:r>
        <w:t>A set of carefully selected KPIs will be tracked to measure the project's success across various dimensions. These KPIs will provide quantifiable data for performance analysis and decision-making.</w:t>
      </w:r>
    </w:p>
    <w:p>
      <w:r>
        <w:t xml:space="preserve">*   </w:t>
      </w:r>
      <w:r>
        <w:rPr>
          <w:b/>
        </w:rPr>
        <w:t>Schedule Adherence:</w:t>
      </w:r>
      <w:r>
        <w:t xml:space="preserve"> This KPI will measure the project's adherence to the planned schedule.</w:t>
      </w:r>
    </w:p>
    <w:p>
      <w:r>
        <w:t xml:space="preserve">*   </w:t>
      </w:r>
      <w:r>
        <w:rPr>
          <w:b/>
        </w:rPr>
        <w:t>KPI:</w:t>
      </w:r>
      <w:r>
        <w:t xml:space="preserve"> Percentage of activities completed on time.</w:t>
      </w:r>
    </w:p>
    <w:p>
      <w:r>
        <w:t xml:space="preserve">*   </w:t>
      </w:r>
      <w:r>
        <w:rPr>
          <w:b/>
        </w:rPr>
        <w:t>Target:</w:t>
      </w:r>
      <w:r>
        <w:t xml:space="preserve"> Maintain a minimum schedule adherence rate of 95%.</w:t>
      </w:r>
    </w:p>
    <w:p>
      <w:r>
        <w:t xml:space="preserve">*   </w:t>
      </w:r>
      <w:r>
        <w:rPr>
          <w:b/>
        </w:rPr>
        <w:t>Cost Management:</w:t>
      </w:r>
      <w:r>
        <w:t xml:space="preserve"> This KPI will monitor the project’s cost performance.</w:t>
      </w:r>
    </w:p>
    <w:p>
      <w:r>
        <w:t xml:space="preserve">*   </w:t>
      </w:r>
      <w:r>
        <w:rPr>
          <w:b/>
        </w:rPr>
        <w:t>KPI:</w:t>
      </w:r>
      <w:r>
        <w:t xml:space="preserve"> Earned Value Management (EVM) metrics, including Cost Variance (CV) and Schedule Variance (SV).</w:t>
      </w:r>
    </w:p>
    <w:p>
      <w:r>
        <w:t xml:space="preserve">*   </w:t>
      </w:r>
      <w:r>
        <w:rPr>
          <w:b/>
        </w:rPr>
        <w:t>Target:</w:t>
      </w:r>
      <w:r>
        <w:t xml:space="preserve"> Maintain a CV within +/- 5% and an SV within +/- 10%.</w:t>
      </w:r>
    </w:p>
    <w:p>
      <w:r>
        <w:t xml:space="preserve">*   </w:t>
      </w:r>
      <w:r>
        <w:rPr>
          <w:b/>
        </w:rPr>
        <w:t>Quality Assurance:</w:t>
      </w:r>
      <w:r>
        <w:t xml:space="preserve"> This KPI will assess the quality of the work performed.</w:t>
      </w:r>
    </w:p>
    <w:p>
      <w:r>
        <w:t xml:space="preserve">*   </w:t>
      </w:r>
      <w:r>
        <w:rPr>
          <w:b/>
        </w:rPr>
        <w:t>KPI:</w:t>
      </w:r>
      <w:r>
        <w:t xml:space="preserve"> Number of quality defects identified and rectified.</w:t>
      </w:r>
    </w:p>
    <w:p>
      <w:r>
        <w:t xml:space="preserve">*   </w:t>
      </w:r>
      <w:r>
        <w:rPr>
          <w:b/>
        </w:rPr>
        <w:t>Target:</w:t>
      </w:r>
      <w:r>
        <w:t xml:space="preserve"> Minimize the number of identified defects through rigorous quality control processes.</w:t>
      </w:r>
    </w:p>
    <w:p>
      <w:r>
        <w:t xml:space="preserve">*   </w:t>
      </w:r>
      <w:r>
        <w:rPr>
          <w:b/>
        </w:rPr>
        <w:t>Safety Performance:</w:t>
      </w:r>
      <w:r>
        <w:t xml:space="preserve"> This KPI will track the project's safety record.</w:t>
      </w:r>
    </w:p>
    <w:p>
      <w:r>
        <w:t xml:space="preserve">*   </w:t>
      </w:r>
      <w:r>
        <w:rPr>
          <w:b/>
        </w:rPr>
        <w:t>KPI:</w:t>
      </w:r>
      <w:r>
        <w:t xml:space="preserve"> Number of incidents, near misses, and lost time injuries.</w:t>
      </w:r>
    </w:p>
    <w:p>
      <w:r>
        <w:t xml:space="preserve">*   </w:t>
      </w:r>
      <w:r>
        <w:rPr>
          <w:b/>
        </w:rPr>
        <w:t>Target:</w:t>
      </w:r>
      <w:r>
        <w:t xml:space="preserve"> Strive for a zero-incident work environment.</w:t>
      </w:r>
    </w:p>
    <w:p>
      <w:r>
        <w:t>Regular analysis of these KPIs will allow for proactive issue identification and implementation of corrective actions to ensure the successful delivery of the ramcz project.</w:t>
      </w:r>
    </w:p>
    <w:p>
      <w:r>
        <w:br w:type="page"/>
      </w:r>
    </w:p>
    <w:p>
      <w:pPr>
        <w:pStyle w:val="Heading1"/>
      </w:pPr>
      <w:r>
        <w:t>Annexures</w:t>
      </w:r>
    </w:p>
    <w:p>
      <w:r>
        <w:rPr>
          <w:b/>
        </w:rPr>
        <w:t>Annexures</w:t>
      </w:r>
    </w:p>
    <w:p>
      <w:r>
        <w:t>This section details supplementary documentation and supporting materials relevant to the "ramcz" project, located in Bhimavaram. The annexures provide further context and evidence to support the main findings and recommendations presented in this Detailed Project Report.</w:t>
      </w:r>
    </w:p>
    <w:p>
      <w:r>
        <w:rPr>
          <w:b/>
        </w:rPr>
        <w:t>Supporting Documentation:</w:t>
      </w:r>
    </w:p>
    <w:p>
      <w:r>
        <w:t>This section comprises of essential documents directly related to the project's planning, execution, and potential outcomes.</w:t>
      </w:r>
    </w:p>
    <w:p>
      <w:r>
        <w:t xml:space="preserve">*   </w:t>
      </w:r>
      <w:r>
        <w:rPr>
          <w:b/>
        </w:rPr>
        <w:t>Project Approval Documentation:</w:t>
      </w:r>
      <w:r>
        <w:t xml:space="preserve"> This includes copies of all approvals and permits obtained from relevant authorities in Bhimavaram. This demonstrates adherence to all legal and regulatory requirements applicable to the project’s location and scope.</w:t>
      </w:r>
    </w:p>
    <w:p>
      <w:r>
        <w:t xml:space="preserve">*   </w:t>
      </w:r>
      <w:r>
        <w:rPr>
          <w:b/>
        </w:rPr>
        <w:t>Feasibility Study:</w:t>
      </w:r>
      <w:r>
        <w:t xml:space="preserve"> A copy of the complete feasibility study conducted prior to project commencement is included. The study assesses the viability of the project and outlines the potential benefits and risks.</w:t>
      </w:r>
    </w:p>
    <w:p>
      <w:r>
        <w:t xml:space="preserve">*   </w:t>
      </w:r>
      <w:r>
        <w:rPr>
          <w:b/>
        </w:rPr>
        <w:t>Environmental Impact Assessment (EIA) Report:</w:t>
      </w:r>
      <w:r>
        <w:t xml:space="preserve"> A detailed EIA report, assessing the environmental impact of the project, including mitigation strategies. This confirms the project's sustainability and responsible implementation.</w:t>
      </w:r>
    </w:p>
    <w:p>
      <w:r>
        <w:rPr>
          <w:b/>
        </w:rPr>
        <w:t>Technical Specifications and Data:</w:t>
      </w:r>
    </w:p>
    <w:p>
      <w:r>
        <w:t>The following annexures provide technical details vital to understanding the project's design and functionality.</w:t>
      </w:r>
    </w:p>
    <w:p>
      <w:r>
        <w:t xml:space="preserve">*   </w:t>
      </w:r>
      <w:r>
        <w:rPr>
          <w:b/>
        </w:rPr>
        <w:t>Design Schematics and Blueprints:</w:t>
      </w:r>
      <w:r>
        <w:t xml:space="preserve"> Detailed architectural and engineering drawings, including schematics, blueprints, and diagrams illustrating the project’s physical layout, infrastructure, and operational systems.</w:t>
      </w:r>
    </w:p>
    <w:p>
      <w:r>
        <w:t xml:space="preserve">*   </w:t>
      </w:r>
      <w:r>
        <w:rPr>
          <w:b/>
        </w:rPr>
        <w:t>Material Specifications:</w:t>
      </w:r>
      <w:r>
        <w:t xml:space="preserve"> A comprehensive list of all materials used in the project, along with their specifications, vendor information, and quality control certificates, ensuring the project uses durable, high-quality components.</w:t>
      </w:r>
    </w:p>
    <w:p>
      <w:r>
        <w:t xml:space="preserve">*   </w:t>
      </w:r>
      <w:r>
        <w:rPr>
          <w:b/>
        </w:rPr>
        <w:t>Equipment Data Sheets:</w:t>
      </w:r>
      <w:r>
        <w:t xml:space="preserve"> Technical data sheets for all major equipment used in the project, offering information about their performance characteristics, maintenance requirements, and operational parameters.</w:t>
      </w:r>
    </w:p>
    <w:p>
      <w:r>
        <w:rPr>
          <w:b/>
        </w:rPr>
        <w:t>Financial and Legal Documentation:</w:t>
      </w:r>
    </w:p>
    <w:p>
      <w:r>
        <w:t>This section encompasses all necessary financial and legal documentation.</w:t>
      </w:r>
    </w:p>
    <w:p>
      <w:r>
        <w:t xml:space="preserve">*   </w:t>
      </w:r>
      <w:r>
        <w:rPr>
          <w:b/>
        </w:rPr>
        <w:t>Financial Projections:</w:t>
      </w:r>
      <w:r>
        <w:t xml:space="preserve"> Detailed financial projections for the project, including projected revenue, expenses, profitability analyses, and cash flow forecasts. This supports the financial viability of the project.</w:t>
      </w:r>
    </w:p>
    <w:p>
      <w:r>
        <w:t xml:space="preserve">*   </w:t>
      </w:r>
      <w:r>
        <w:rPr>
          <w:b/>
        </w:rPr>
        <w:t>Legal Agreements and Contracts:</w:t>
      </w:r>
      <w:r>
        <w:t xml:space="preserve"> Copies of all significant legal agreements and contracts related to the project, encompassing vendor agreements, construction contracts, and any relevant land lease or ownership documents. These contracts establish the legal framework for the project and ensure compliance with all applicable laws and regulations.</w:t>
      </w:r>
    </w:p>
    <w:p>
      <w:r>
        <w:br w:type="page"/>
      </w:r>
    </w:p>
    <w:p>
      <w:pPr>
        <w:pStyle w:val="Heading1"/>
      </w:pPr>
      <w:r>
        <w:t>Financial Projections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Year</w:t>
            </w:r>
          </w:p>
        </w:tc>
        <w:tc>
          <w:tcPr>
            <w:tcW w:type="dxa" w:w="1728"/>
          </w:tcPr>
          <w:p>
            <w:r>
              <w:t>Revenue</w:t>
            </w:r>
          </w:p>
        </w:tc>
        <w:tc>
          <w:tcPr>
            <w:tcW w:type="dxa" w:w="1728"/>
          </w:tcPr>
          <w:p>
            <w:r>
              <w:t>Variable Cost</w:t>
            </w:r>
          </w:p>
        </w:tc>
        <w:tc>
          <w:tcPr>
            <w:tcW w:type="dxa" w:w="1728"/>
          </w:tcPr>
          <w:p>
            <w:r>
              <w:t>Fixed Cost</w:t>
            </w:r>
          </w:p>
        </w:tc>
        <w:tc>
          <w:tcPr>
            <w:tcW w:type="dxa" w:w="1728"/>
          </w:tcPr>
          <w:p>
            <w:r>
              <w:t>EBITDA</w:t>
            </w:r>
          </w:p>
        </w:tc>
      </w:tr>
      <w:tr>
        <w:tc>
          <w:tcPr>
            <w:tcW w:type="dxa" w:w="1728"/>
          </w:tcPr>
          <w:p>
            <w:r>
              <w:t>Year 1</w:t>
            </w:r>
          </w:p>
        </w:tc>
        <w:tc>
          <w:tcPr>
            <w:tcW w:type="dxa" w:w="1728"/>
          </w:tcPr>
          <w:p>
            <w:r>
              <w:t>1,200.00</w:t>
            </w:r>
          </w:p>
        </w:tc>
        <w:tc>
          <w:tcPr>
            <w:tcW w:type="dxa" w:w="1728"/>
          </w:tcPr>
          <w:p>
            <w:r>
              <w:t>480.00</w:t>
            </w:r>
          </w:p>
        </w:tc>
        <w:tc>
          <w:tcPr>
            <w:tcW w:type="dxa" w:w="1728"/>
          </w:tcPr>
          <w:p>
            <w:r>
              <w:t>200,000.00</w:t>
            </w:r>
          </w:p>
        </w:tc>
        <w:tc>
          <w:tcPr>
            <w:tcW w:type="dxa" w:w="1728"/>
          </w:tcPr>
          <w:p>
            <w:r>
              <w:t>-199,280.00</w:t>
            </w:r>
          </w:p>
        </w:tc>
      </w:tr>
      <w:tr>
        <w:tc>
          <w:tcPr>
            <w:tcW w:type="dxa" w:w="1728"/>
          </w:tcPr>
          <w:p>
            <w:r>
              <w:t>Year 2</w:t>
            </w:r>
          </w:p>
        </w:tc>
        <w:tc>
          <w:tcPr>
            <w:tcW w:type="dxa" w:w="1728"/>
          </w:tcPr>
          <w:p>
            <w:r>
              <w:t>1,260.00</w:t>
            </w:r>
          </w:p>
        </w:tc>
        <w:tc>
          <w:tcPr>
            <w:tcW w:type="dxa" w:w="1728"/>
          </w:tcPr>
          <w:p>
            <w:r>
              <w:t>494.40</w:t>
            </w:r>
          </w:p>
        </w:tc>
        <w:tc>
          <w:tcPr>
            <w:tcW w:type="dxa" w:w="1728"/>
          </w:tcPr>
          <w:p>
            <w:r>
              <w:t>208,000.00</w:t>
            </w:r>
          </w:p>
        </w:tc>
        <w:tc>
          <w:tcPr>
            <w:tcW w:type="dxa" w:w="1728"/>
          </w:tcPr>
          <w:p>
            <w:r>
              <w:t>-207,234.40</w:t>
            </w:r>
          </w:p>
        </w:tc>
      </w:tr>
      <w:tr>
        <w:tc>
          <w:tcPr>
            <w:tcW w:type="dxa" w:w="1728"/>
          </w:tcPr>
          <w:p>
            <w:r>
              <w:t>Year 3</w:t>
            </w:r>
          </w:p>
        </w:tc>
        <w:tc>
          <w:tcPr>
            <w:tcW w:type="dxa" w:w="1728"/>
          </w:tcPr>
          <w:p>
            <w:r>
              <w:t>1,320.00</w:t>
            </w:r>
          </w:p>
        </w:tc>
        <w:tc>
          <w:tcPr>
            <w:tcW w:type="dxa" w:w="1728"/>
          </w:tcPr>
          <w:p>
            <w:r>
              <w:t>508.80</w:t>
            </w:r>
          </w:p>
        </w:tc>
        <w:tc>
          <w:tcPr>
            <w:tcW w:type="dxa" w:w="1728"/>
          </w:tcPr>
          <w:p>
            <w:r>
              <w:t>216,000.00</w:t>
            </w:r>
          </w:p>
        </w:tc>
        <w:tc>
          <w:tcPr>
            <w:tcW w:type="dxa" w:w="1728"/>
          </w:tcPr>
          <w:p>
            <w:r>
              <w:t>-215,188.80</w:t>
            </w:r>
          </w:p>
        </w:tc>
      </w:tr>
      <w:tr>
        <w:tc>
          <w:tcPr>
            <w:tcW w:type="dxa" w:w="1728"/>
          </w:tcPr>
          <w:p>
            <w:r>
              <w:t>Year 4</w:t>
            </w:r>
          </w:p>
        </w:tc>
        <w:tc>
          <w:tcPr>
            <w:tcW w:type="dxa" w:w="1728"/>
          </w:tcPr>
          <w:p>
            <w:r>
              <w:t>1,380.00</w:t>
            </w:r>
          </w:p>
        </w:tc>
        <w:tc>
          <w:tcPr>
            <w:tcW w:type="dxa" w:w="1728"/>
          </w:tcPr>
          <w:p>
            <w:r>
              <w:t>523.20</w:t>
            </w:r>
          </w:p>
        </w:tc>
        <w:tc>
          <w:tcPr>
            <w:tcW w:type="dxa" w:w="1728"/>
          </w:tcPr>
          <w:p>
            <w:r>
              <w:t>224,000.00</w:t>
            </w:r>
          </w:p>
        </w:tc>
        <w:tc>
          <w:tcPr>
            <w:tcW w:type="dxa" w:w="1728"/>
          </w:tcPr>
          <w:p>
            <w:r>
              <w:t>-223,143.20</w:t>
            </w:r>
          </w:p>
        </w:tc>
      </w:tr>
      <w:tr>
        <w:tc>
          <w:tcPr>
            <w:tcW w:type="dxa" w:w="1728"/>
          </w:tcPr>
          <w:p>
            <w:r>
              <w:t>Year 5</w:t>
            </w:r>
          </w:p>
        </w:tc>
        <w:tc>
          <w:tcPr>
            <w:tcW w:type="dxa" w:w="1728"/>
          </w:tcPr>
          <w:p>
            <w:r>
              <w:t>1,440.00</w:t>
            </w:r>
          </w:p>
        </w:tc>
        <w:tc>
          <w:tcPr>
            <w:tcW w:type="dxa" w:w="1728"/>
          </w:tcPr>
          <w:p>
            <w:r>
              <w:t>537.60</w:t>
            </w:r>
          </w:p>
        </w:tc>
        <w:tc>
          <w:tcPr>
            <w:tcW w:type="dxa" w:w="1728"/>
          </w:tcPr>
          <w:p>
            <w:r>
              <w:t>232,000.00</w:t>
            </w:r>
          </w:p>
        </w:tc>
        <w:tc>
          <w:tcPr>
            <w:tcW w:type="dxa" w:w="1728"/>
          </w:tcPr>
          <w:p>
            <w:r>
              <w:t>-231,097.60</w:t>
            </w:r>
          </w:p>
        </w:tc>
      </w:tr>
    </w:tbl>
    <w:p/>
    <w:p>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b92e4a9a_finance.png"/>
                    <pic:cNvPicPr/>
                  </pic:nvPicPr>
                  <pic:blipFill>
                    <a:blip r:embed="rId9"/>
                    <a:stretch>
                      <a:fillRect/>
                    </a:stretch>
                  </pic:blipFill>
                  <pic:spPr>
                    <a:xfrm>
                      <a:off x="0" y="0"/>
                      <a:ext cx="5486400" cy="4114800"/>
                    </a:xfrm>
                    <a:prstGeom prst="rect"/>
                  </pic:spPr>
                </pic:pic>
              </a:graphicData>
            </a:graphic>
          </wp:inline>
        </w:drawing>
      </w:r>
    </w:p>
    <w:p>
      <w:pPr>
        <w:pStyle w:val="Caption"/>
      </w:pPr>
      <w:r>
        <w:t>Revenue &amp; EBITDA Projection Chart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