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93EB9"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 xml:space="preserve">A company has customer data that contains 8 columns of customer details and another table having name </w:t>
      </w:r>
      <w:proofErr w:type="spellStart"/>
      <w:r w:rsidRPr="00814CDD">
        <w:rPr>
          <w:rFonts w:ascii="Poppins" w:eastAsia="Times New Roman" w:hAnsi="Poppins" w:cs="Poppins"/>
          <w:color w:val="000000"/>
          <w:kern w:val="0"/>
          <w:sz w:val="18"/>
          <w:szCs w:val="18"/>
          <w:lang w:eastAsia="en-IN"/>
          <w14:ligatures w14:val="none"/>
        </w:rPr>
        <w:t>customer_policy</w:t>
      </w:r>
      <w:proofErr w:type="spellEnd"/>
      <w:r w:rsidRPr="00814CDD">
        <w:rPr>
          <w:rFonts w:ascii="Poppins" w:eastAsia="Times New Roman" w:hAnsi="Poppins" w:cs="Poppins"/>
          <w:color w:val="000000"/>
          <w:kern w:val="0"/>
          <w:sz w:val="18"/>
          <w:szCs w:val="18"/>
          <w:lang w:eastAsia="en-IN"/>
          <w14:ligatures w14:val="none"/>
        </w:rPr>
        <w:t xml:space="preserve"> data contains the policy details of the customer. </w:t>
      </w:r>
    </w:p>
    <w:p w14:paraId="6347FC6C"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The company intends to offer some discount in premium for certain customers. To do that they ask their Data scientist team to get some information. Hence, following tasks DS team decided to perform:</w:t>
      </w:r>
    </w:p>
    <w:p w14:paraId="5BABA46F"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1. Add the column names to both datasets:</w:t>
      </w:r>
    </w:p>
    <w:p w14:paraId="62D02810"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proofErr w:type="spellStart"/>
      <w:r w:rsidRPr="00814CDD">
        <w:rPr>
          <w:rFonts w:ascii="Poppins" w:eastAsia="Times New Roman" w:hAnsi="Poppins" w:cs="Poppins"/>
          <w:color w:val="000000"/>
          <w:kern w:val="0"/>
          <w:sz w:val="18"/>
          <w:szCs w:val="18"/>
          <w:lang w:eastAsia="en-IN"/>
          <w14:ligatures w14:val="none"/>
        </w:rPr>
        <w:t>i</w:t>
      </w:r>
      <w:proofErr w:type="spellEnd"/>
      <w:r w:rsidRPr="00814CDD">
        <w:rPr>
          <w:rFonts w:ascii="Poppins" w:eastAsia="Times New Roman" w:hAnsi="Poppins" w:cs="Poppins"/>
          <w:color w:val="000000"/>
          <w:kern w:val="0"/>
          <w:sz w:val="18"/>
          <w:szCs w:val="18"/>
          <w:lang w:eastAsia="en-IN"/>
          <w14:ligatures w14:val="none"/>
        </w:rPr>
        <w:t>. Column Name for customer details table:</w:t>
      </w:r>
    </w:p>
    <w:p w14:paraId="669DE3AC"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b/>
          <w:bCs/>
          <w:color w:val="000000"/>
          <w:kern w:val="0"/>
          <w:sz w:val="18"/>
          <w:szCs w:val="18"/>
          <w:lang w:eastAsia="en-IN"/>
          <w14:ligatures w14:val="none"/>
        </w:rPr>
        <w:t>           </w:t>
      </w:r>
      <w:proofErr w:type="spellStart"/>
      <w:r w:rsidRPr="00814CDD">
        <w:rPr>
          <w:rFonts w:ascii="Poppins" w:eastAsia="Times New Roman" w:hAnsi="Poppins" w:cs="Poppins"/>
          <w:b/>
          <w:bCs/>
          <w:color w:val="000000"/>
          <w:kern w:val="0"/>
          <w:sz w:val="18"/>
          <w:szCs w:val="18"/>
          <w:lang w:eastAsia="en-IN"/>
          <w14:ligatures w14:val="none"/>
        </w:rPr>
        <w:t>customer_id</w:t>
      </w:r>
      <w:proofErr w:type="spellEnd"/>
      <w:r w:rsidRPr="00814CDD">
        <w:rPr>
          <w:rFonts w:ascii="Poppins" w:eastAsia="Times New Roman" w:hAnsi="Poppins" w:cs="Poppins"/>
          <w:b/>
          <w:bCs/>
          <w:color w:val="000000"/>
          <w:kern w:val="0"/>
          <w:sz w:val="18"/>
          <w:szCs w:val="18"/>
          <w:lang w:eastAsia="en-IN"/>
          <w14:ligatures w14:val="none"/>
        </w:rPr>
        <w:t>, </w:t>
      </w:r>
    </w:p>
    <w:p w14:paraId="523432F9"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b/>
          <w:bCs/>
          <w:color w:val="000000"/>
          <w:kern w:val="0"/>
          <w:sz w:val="18"/>
          <w:szCs w:val="18"/>
          <w:lang w:eastAsia="en-IN"/>
          <w14:ligatures w14:val="none"/>
        </w:rPr>
        <w:t>           Gender,</w:t>
      </w:r>
    </w:p>
    <w:p w14:paraId="37944D1B"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b/>
          <w:bCs/>
          <w:color w:val="000000"/>
          <w:kern w:val="0"/>
          <w:sz w:val="18"/>
          <w:szCs w:val="18"/>
          <w:lang w:eastAsia="en-IN"/>
          <w14:ligatures w14:val="none"/>
        </w:rPr>
        <w:t>           age, </w:t>
      </w:r>
    </w:p>
    <w:p w14:paraId="4F5EC5B2"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b/>
          <w:bCs/>
          <w:color w:val="000000"/>
          <w:kern w:val="0"/>
          <w:sz w:val="18"/>
          <w:szCs w:val="18"/>
          <w:lang w:eastAsia="en-IN"/>
          <w14:ligatures w14:val="none"/>
        </w:rPr>
        <w:t>           driving licence present,</w:t>
      </w:r>
    </w:p>
    <w:p w14:paraId="01D3230C"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b/>
          <w:bCs/>
          <w:color w:val="000000"/>
          <w:kern w:val="0"/>
          <w:sz w:val="18"/>
          <w:szCs w:val="18"/>
          <w:lang w:eastAsia="en-IN"/>
          <w14:ligatures w14:val="none"/>
        </w:rPr>
        <w:t>           region code, </w:t>
      </w:r>
    </w:p>
    <w:p w14:paraId="1BF42D9F"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b/>
          <w:bCs/>
          <w:color w:val="000000"/>
          <w:kern w:val="0"/>
          <w:sz w:val="18"/>
          <w:szCs w:val="18"/>
          <w:lang w:eastAsia="en-IN"/>
          <w14:ligatures w14:val="none"/>
        </w:rPr>
        <w:t>           previously insured, </w:t>
      </w:r>
    </w:p>
    <w:p w14:paraId="0186F154"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b/>
          <w:bCs/>
          <w:color w:val="000000"/>
          <w:kern w:val="0"/>
          <w:sz w:val="18"/>
          <w:szCs w:val="18"/>
          <w:lang w:eastAsia="en-IN"/>
          <w14:ligatures w14:val="none"/>
        </w:rPr>
        <w:t>           vehicle age </w:t>
      </w:r>
    </w:p>
    <w:p w14:paraId="30E4CF5A"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b/>
          <w:bCs/>
          <w:color w:val="000000"/>
          <w:kern w:val="0"/>
          <w:sz w:val="18"/>
          <w:szCs w:val="18"/>
          <w:lang w:eastAsia="en-IN"/>
          <w14:ligatures w14:val="none"/>
        </w:rPr>
        <w:t>           and vehicle damage, in respective order. </w:t>
      </w:r>
    </w:p>
    <w:p w14:paraId="54F36D23"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 xml:space="preserve">ii. Column Name for </w:t>
      </w:r>
      <w:proofErr w:type="spellStart"/>
      <w:r w:rsidRPr="00814CDD">
        <w:rPr>
          <w:rFonts w:ascii="Poppins" w:eastAsia="Times New Roman" w:hAnsi="Poppins" w:cs="Poppins"/>
          <w:color w:val="000000"/>
          <w:kern w:val="0"/>
          <w:sz w:val="18"/>
          <w:szCs w:val="18"/>
          <w:lang w:eastAsia="en-IN"/>
          <w14:ligatures w14:val="none"/>
        </w:rPr>
        <w:t>customer_policy</w:t>
      </w:r>
      <w:proofErr w:type="spellEnd"/>
      <w:r w:rsidRPr="00814CDD">
        <w:rPr>
          <w:rFonts w:ascii="Poppins" w:eastAsia="Times New Roman" w:hAnsi="Poppins" w:cs="Poppins"/>
          <w:color w:val="000000"/>
          <w:kern w:val="0"/>
          <w:sz w:val="18"/>
          <w:szCs w:val="18"/>
          <w:lang w:eastAsia="en-IN"/>
          <w14:ligatures w14:val="none"/>
        </w:rPr>
        <w:t xml:space="preserve"> table:</w:t>
      </w:r>
    </w:p>
    <w:p w14:paraId="19AEBAF6"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b/>
          <w:bCs/>
          <w:color w:val="000000"/>
          <w:kern w:val="0"/>
          <w:sz w:val="18"/>
          <w:szCs w:val="18"/>
          <w:lang w:eastAsia="en-IN"/>
          <w14:ligatures w14:val="none"/>
        </w:rPr>
        <w:t>           </w:t>
      </w:r>
      <w:proofErr w:type="spellStart"/>
      <w:r w:rsidRPr="00814CDD">
        <w:rPr>
          <w:rFonts w:ascii="Poppins" w:eastAsia="Times New Roman" w:hAnsi="Poppins" w:cs="Poppins"/>
          <w:b/>
          <w:bCs/>
          <w:color w:val="000000"/>
          <w:kern w:val="0"/>
          <w:sz w:val="18"/>
          <w:szCs w:val="18"/>
          <w:lang w:eastAsia="en-IN"/>
          <w14:ligatures w14:val="none"/>
        </w:rPr>
        <w:t>customer_id</w:t>
      </w:r>
      <w:proofErr w:type="spellEnd"/>
      <w:r w:rsidRPr="00814CDD">
        <w:rPr>
          <w:rFonts w:ascii="Poppins" w:eastAsia="Times New Roman" w:hAnsi="Poppins" w:cs="Poppins"/>
          <w:b/>
          <w:bCs/>
          <w:color w:val="000000"/>
          <w:kern w:val="0"/>
          <w:sz w:val="18"/>
          <w:szCs w:val="18"/>
          <w:lang w:eastAsia="en-IN"/>
          <w14:ligatures w14:val="none"/>
        </w:rPr>
        <w:t>, </w:t>
      </w:r>
    </w:p>
    <w:p w14:paraId="5F472610"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b/>
          <w:bCs/>
          <w:color w:val="000000"/>
          <w:kern w:val="0"/>
          <w:sz w:val="18"/>
          <w:szCs w:val="18"/>
          <w:lang w:eastAsia="en-IN"/>
          <w14:ligatures w14:val="none"/>
        </w:rPr>
        <w:t>           annual premium (in Rs), </w:t>
      </w:r>
    </w:p>
    <w:p w14:paraId="478C2494"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b/>
          <w:bCs/>
          <w:color w:val="000000"/>
          <w:kern w:val="0"/>
          <w:sz w:val="18"/>
          <w:szCs w:val="18"/>
          <w:lang w:eastAsia="en-IN"/>
          <w14:ligatures w14:val="none"/>
        </w:rPr>
        <w:t>           sales channel code, </w:t>
      </w:r>
    </w:p>
    <w:p w14:paraId="666429C4"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b/>
          <w:bCs/>
          <w:color w:val="000000"/>
          <w:kern w:val="0"/>
          <w:sz w:val="18"/>
          <w:szCs w:val="18"/>
          <w:lang w:eastAsia="en-IN"/>
          <w14:ligatures w14:val="none"/>
        </w:rPr>
        <w:t>           vintage and response.</w:t>
      </w:r>
      <w:r w:rsidRPr="00814CDD">
        <w:rPr>
          <w:rFonts w:ascii="Poppins" w:eastAsia="Times New Roman" w:hAnsi="Poppins" w:cs="Poppins"/>
          <w:color w:val="000000"/>
          <w:kern w:val="0"/>
          <w:sz w:val="18"/>
          <w:szCs w:val="18"/>
          <w:lang w:eastAsia="en-IN"/>
          <w14:ligatures w14:val="none"/>
        </w:rPr>
        <w:t> </w:t>
      </w:r>
    </w:p>
    <w:p w14:paraId="2BA3228A"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2. Checking and Cleaning Data Quality:</w:t>
      </w:r>
    </w:p>
    <w:p w14:paraId="2C70D5E9"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proofErr w:type="spellStart"/>
      <w:r w:rsidRPr="00814CDD">
        <w:rPr>
          <w:rFonts w:ascii="Poppins" w:eastAsia="Times New Roman" w:hAnsi="Poppins" w:cs="Poppins"/>
          <w:color w:val="000000"/>
          <w:kern w:val="0"/>
          <w:sz w:val="18"/>
          <w:szCs w:val="18"/>
          <w:lang w:eastAsia="en-IN"/>
          <w14:ligatures w14:val="none"/>
        </w:rPr>
        <w:t>i</w:t>
      </w:r>
      <w:proofErr w:type="spellEnd"/>
      <w:r w:rsidRPr="00814CDD">
        <w:rPr>
          <w:rFonts w:ascii="Poppins" w:eastAsia="Times New Roman" w:hAnsi="Poppins" w:cs="Poppins"/>
          <w:color w:val="000000"/>
          <w:kern w:val="0"/>
          <w:sz w:val="18"/>
          <w:szCs w:val="18"/>
          <w:lang w:eastAsia="en-IN"/>
          <w14:ligatures w14:val="none"/>
        </w:rPr>
        <w:t>. Null values</w:t>
      </w:r>
    </w:p>
    <w:p w14:paraId="7FCB13F2" w14:textId="77777777" w:rsidR="00814CDD" w:rsidRPr="00814CDD" w:rsidRDefault="00814CDD" w:rsidP="00814CDD">
      <w:pPr>
        <w:numPr>
          <w:ilvl w:val="0"/>
          <w:numId w:val="1"/>
        </w:numPr>
        <w:shd w:val="clear" w:color="auto" w:fill="FFFFFF"/>
        <w:spacing w:before="100" w:beforeAutospacing="1"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Generate a summary of count of all the null values column wise</w:t>
      </w:r>
    </w:p>
    <w:p w14:paraId="2CC935FC" w14:textId="77777777" w:rsidR="00814CDD" w:rsidRPr="00814CDD" w:rsidRDefault="00814CDD" w:rsidP="00814CDD">
      <w:pPr>
        <w:numPr>
          <w:ilvl w:val="0"/>
          <w:numId w:val="1"/>
        </w:numPr>
        <w:shd w:val="clear" w:color="auto" w:fill="FFFFFF"/>
        <w:spacing w:before="100" w:beforeAutospacing="1"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 xml:space="preserve">Drop Null values for </w:t>
      </w:r>
      <w:proofErr w:type="spellStart"/>
      <w:r w:rsidRPr="00814CDD">
        <w:rPr>
          <w:rFonts w:ascii="Poppins" w:eastAsia="Times New Roman" w:hAnsi="Poppins" w:cs="Poppins"/>
          <w:color w:val="000000"/>
          <w:kern w:val="0"/>
          <w:sz w:val="18"/>
          <w:szCs w:val="18"/>
          <w:lang w:eastAsia="en-IN"/>
          <w14:ligatures w14:val="none"/>
        </w:rPr>
        <w:t>customer_id</w:t>
      </w:r>
      <w:proofErr w:type="spellEnd"/>
      <w:r w:rsidRPr="00814CDD">
        <w:rPr>
          <w:rFonts w:ascii="Poppins" w:eastAsia="Times New Roman" w:hAnsi="Poppins" w:cs="Poppins"/>
          <w:color w:val="000000"/>
          <w:kern w:val="0"/>
          <w:sz w:val="18"/>
          <w:szCs w:val="18"/>
          <w:lang w:eastAsia="en-IN"/>
          <w14:ligatures w14:val="none"/>
        </w:rPr>
        <w:t xml:space="preserve"> because central tendencies for id’s is not feasible.</w:t>
      </w:r>
    </w:p>
    <w:p w14:paraId="3E28BCD2" w14:textId="77777777" w:rsidR="00814CDD" w:rsidRPr="00814CDD" w:rsidRDefault="00814CDD" w:rsidP="00814CDD">
      <w:pPr>
        <w:numPr>
          <w:ilvl w:val="0"/>
          <w:numId w:val="1"/>
        </w:numPr>
        <w:shd w:val="clear" w:color="auto" w:fill="FFFFFF"/>
        <w:spacing w:before="100" w:beforeAutospacing="1"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Replace all null values for numeric columns by mean. </w:t>
      </w:r>
    </w:p>
    <w:p w14:paraId="3BE08793" w14:textId="77777777" w:rsidR="00814CDD" w:rsidRPr="00814CDD" w:rsidRDefault="00814CDD" w:rsidP="00814CDD">
      <w:pPr>
        <w:numPr>
          <w:ilvl w:val="0"/>
          <w:numId w:val="1"/>
        </w:numPr>
        <w:shd w:val="clear" w:color="auto" w:fill="FFFFFF"/>
        <w:spacing w:before="100" w:beforeAutospacing="1"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Replace all null values for Categorical value by mode.</w:t>
      </w:r>
    </w:p>
    <w:p w14:paraId="2FBDF097"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ii. Outliers</w:t>
      </w:r>
    </w:p>
    <w:p w14:paraId="24C390B2" w14:textId="77777777" w:rsidR="00814CDD" w:rsidRPr="00814CDD" w:rsidRDefault="00814CDD" w:rsidP="00814CDD">
      <w:pPr>
        <w:numPr>
          <w:ilvl w:val="0"/>
          <w:numId w:val="2"/>
        </w:numPr>
        <w:shd w:val="clear" w:color="auto" w:fill="FFFFFF"/>
        <w:spacing w:before="100" w:beforeAutospacing="1"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 xml:space="preserve">Generate a summary of count of all the </w:t>
      </w:r>
      <w:proofErr w:type="gramStart"/>
      <w:r w:rsidRPr="00814CDD">
        <w:rPr>
          <w:rFonts w:ascii="Poppins" w:eastAsia="Times New Roman" w:hAnsi="Poppins" w:cs="Poppins"/>
          <w:color w:val="000000"/>
          <w:kern w:val="0"/>
          <w:sz w:val="18"/>
          <w:szCs w:val="18"/>
          <w:lang w:eastAsia="en-IN"/>
          <w14:ligatures w14:val="none"/>
        </w:rPr>
        <w:t>outliers</w:t>
      </w:r>
      <w:proofErr w:type="gramEnd"/>
      <w:r w:rsidRPr="00814CDD">
        <w:rPr>
          <w:rFonts w:ascii="Poppins" w:eastAsia="Times New Roman" w:hAnsi="Poppins" w:cs="Poppins"/>
          <w:color w:val="000000"/>
          <w:kern w:val="0"/>
          <w:sz w:val="18"/>
          <w:szCs w:val="18"/>
          <w:lang w:eastAsia="en-IN"/>
          <w14:ligatures w14:val="none"/>
        </w:rPr>
        <w:t xml:space="preserve"> column wise</w:t>
      </w:r>
    </w:p>
    <w:p w14:paraId="7D92CD35" w14:textId="77777777" w:rsidR="00814CDD" w:rsidRPr="00814CDD" w:rsidRDefault="00814CDD" w:rsidP="00814CDD">
      <w:pPr>
        <w:numPr>
          <w:ilvl w:val="0"/>
          <w:numId w:val="2"/>
        </w:numPr>
        <w:shd w:val="clear" w:color="auto" w:fill="FFFFFF"/>
        <w:spacing w:before="100" w:beforeAutospacing="1"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Replace all outlier values for numeric columns by mean. </w:t>
      </w:r>
    </w:p>
    <w:p w14:paraId="03D77493"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lastRenderedPageBreak/>
        <w:t>(Hint1: for outlier treatment use IQR method as follows:</w:t>
      </w:r>
    </w:p>
    <w:p w14:paraId="7B9FEADD"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For example: for a column X calculate Q1 = 25th percentile and Q3 = 75th percentile then IQR = Q3 – Q</w:t>
      </w:r>
      <w:proofErr w:type="gramStart"/>
      <w:r w:rsidRPr="00814CDD">
        <w:rPr>
          <w:rFonts w:ascii="Poppins" w:eastAsia="Times New Roman" w:hAnsi="Poppins" w:cs="Poppins"/>
          <w:color w:val="000000"/>
          <w:kern w:val="0"/>
          <w:sz w:val="18"/>
          <w:szCs w:val="18"/>
          <w:lang w:eastAsia="en-IN"/>
          <w14:ligatures w14:val="none"/>
        </w:rPr>
        <w:t>1 )</w:t>
      </w:r>
      <w:proofErr w:type="gramEnd"/>
      <w:r w:rsidRPr="00814CDD">
        <w:rPr>
          <w:rFonts w:ascii="Poppins" w:eastAsia="Times New Roman" w:hAnsi="Poppins" w:cs="Poppins"/>
          <w:color w:val="000000"/>
          <w:kern w:val="0"/>
          <w:sz w:val="18"/>
          <w:szCs w:val="18"/>
          <w:lang w:eastAsia="en-IN"/>
          <w14:ligatures w14:val="none"/>
        </w:rPr>
        <w:t xml:space="preserve"> then to check outlier, anything lower than a Q1 – 1.5IQR or greater than Q3 + 1.5 IQR would be an outlier</w:t>
      </w:r>
    </w:p>
    <w:p w14:paraId="41021AB8"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 xml:space="preserve">Hint2: For getting percentile value, explore </w:t>
      </w:r>
      <w:proofErr w:type="spellStart"/>
      <w:proofErr w:type="gramStart"/>
      <w:r w:rsidRPr="00814CDD">
        <w:rPr>
          <w:rFonts w:ascii="Poppins" w:eastAsia="Times New Roman" w:hAnsi="Poppins" w:cs="Poppins"/>
          <w:color w:val="000000"/>
          <w:kern w:val="0"/>
          <w:sz w:val="18"/>
          <w:szCs w:val="18"/>
          <w:lang w:eastAsia="en-IN"/>
          <w14:ligatures w14:val="none"/>
        </w:rPr>
        <w:t>pd.describe</w:t>
      </w:r>
      <w:proofErr w:type="spellEnd"/>
      <w:proofErr w:type="gramEnd"/>
      <w:r w:rsidRPr="00814CDD">
        <w:rPr>
          <w:rFonts w:ascii="Poppins" w:eastAsia="Times New Roman" w:hAnsi="Poppins" w:cs="Poppins"/>
          <w:color w:val="000000"/>
          <w:kern w:val="0"/>
          <w:sz w:val="18"/>
          <w:szCs w:val="18"/>
          <w:lang w:eastAsia="en-IN"/>
          <w14:ligatures w14:val="none"/>
        </w:rPr>
        <w:t>() function)</w:t>
      </w:r>
    </w:p>
    <w:p w14:paraId="08C7D732"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iii. White spaces</w:t>
      </w:r>
    </w:p>
    <w:p w14:paraId="75973E2D" w14:textId="77777777" w:rsidR="00814CDD" w:rsidRPr="00814CDD" w:rsidRDefault="00814CDD" w:rsidP="00814CDD">
      <w:pPr>
        <w:numPr>
          <w:ilvl w:val="0"/>
          <w:numId w:val="3"/>
        </w:numPr>
        <w:shd w:val="clear" w:color="auto" w:fill="FFFFFF"/>
        <w:spacing w:before="100" w:beforeAutospacing="1"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Remove white spaces</w:t>
      </w:r>
    </w:p>
    <w:p w14:paraId="46393A36"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 xml:space="preserve">iv. case </w:t>
      </w:r>
      <w:proofErr w:type="gramStart"/>
      <w:r w:rsidRPr="00814CDD">
        <w:rPr>
          <w:rFonts w:ascii="Poppins" w:eastAsia="Times New Roman" w:hAnsi="Poppins" w:cs="Poppins"/>
          <w:color w:val="000000"/>
          <w:kern w:val="0"/>
          <w:sz w:val="18"/>
          <w:szCs w:val="18"/>
          <w:lang w:eastAsia="en-IN"/>
          <w14:ligatures w14:val="none"/>
        </w:rPr>
        <w:t>correction(</w:t>
      </w:r>
      <w:proofErr w:type="gramEnd"/>
      <w:r w:rsidRPr="00814CDD">
        <w:rPr>
          <w:rFonts w:ascii="Poppins" w:eastAsia="Times New Roman" w:hAnsi="Poppins" w:cs="Poppins"/>
          <w:color w:val="000000"/>
          <w:kern w:val="0"/>
          <w:sz w:val="18"/>
          <w:szCs w:val="18"/>
          <w:lang w:eastAsia="en-IN"/>
          <w14:ligatures w14:val="none"/>
        </w:rPr>
        <w:t>lower or upper, any one) </w:t>
      </w:r>
    </w:p>
    <w:p w14:paraId="1C7AF8D2"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v. Convert nominal data (categorical) into dummies </w:t>
      </w:r>
    </w:p>
    <w:p w14:paraId="34A8438B" w14:textId="77777777" w:rsidR="00814CDD" w:rsidRPr="00814CDD" w:rsidRDefault="00814CDD" w:rsidP="00814CDD">
      <w:pPr>
        <w:numPr>
          <w:ilvl w:val="0"/>
          <w:numId w:val="4"/>
        </w:numPr>
        <w:shd w:val="clear" w:color="auto" w:fill="FFFFFF"/>
        <w:spacing w:before="100" w:beforeAutospacing="1"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 xml:space="preserve">for future </w:t>
      </w:r>
      <w:proofErr w:type="spellStart"/>
      <w:r w:rsidRPr="00814CDD">
        <w:rPr>
          <w:rFonts w:ascii="Poppins" w:eastAsia="Times New Roman" w:hAnsi="Poppins" w:cs="Poppins"/>
          <w:color w:val="000000"/>
          <w:kern w:val="0"/>
          <w:sz w:val="18"/>
          <w:szCs w:val="18"/>
          <w:lang w:eastAsia="en-IN"/>
          <w14:ligatures w14:val="none"/>
        </w:rPr>
        <w:t>modeling</w:t>
      </w:r>
      <w:proofErr w:type="spellEnd"/>
      <w:r w:rsidRPr="00814CDD">
        <w:rPr>
          <w:rFonts w:ascii="Poppins" w:eastAsia="Times New Roman" w:hAnsi="Poppins" w:cs="Poppins"/>
          <w:color w:val="000000"/>
          <w:kern w:val="0"/>
          <w:sz w:val="18"/>
          <w:szCs w:val="18"/>
          <w:lang w:eastAsia="en-IN"/>
          <w14:ligatures w14:val="none"/>
        </w:rPr>
        <w:t xml:space="preserve"> use if required</w:t>
      </w:r>
    </w:p>
    <w:p w14:paraId="3633E844"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vi. Drop Duplicates (duplicated rows)</w:t>
      </w:r>
    </w:p>
    <w:p w14:paraId="00623819"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 xml:space="preserve">3. Create a Master table for future use. Join the customer table and </w:t>
      </w:r>
      <w:proofErr w:type="spellStart"/>
      <w:r w:rsidRPr="00814CDD">
        <w:rPr>
          <w:rFonts w:ascii="Poppins" w:eastAsia="Times New Roman" w:hAnsi="Poppins" w:cs="Poppins"/>
          <w:color w:val="000000"/>
          <w:kern w:val="0"/>
          <w:sz w:val="18"/>
          <w:szCs w:val="18"/>
          <w:lang w:eastAsia="en-IN"/>
          <w14:ligatures w14:val="none"/>
        </w:rPr>
        <w:t>customer_policy</w:t>
      </w:r>
      <w:proofErr w:type="spellEnd"/>
      <w:r w:rsidRPr="00814CDD">
        <w:rPr>
          <w:rFonts w:ascii="Poppins" w:eastAsia="Times New Roman" w:hAnsi="Poppins" w:cs="Poppins"/>
          <w:color w:val="000000"/>
          <w:kern w:val="0"/>
          <w:sz w:val="18"/>
          <w:szCs w:val="18"/>
          <w:lang w:eastAsia="en-IN"/>
          <w14:ligatures w14:val="none"/>
        </w:rPr>
        <w:t xml:space="preserve"> table to get a master table using </w:t>
      </w:r>
      <w:proofErr w:type="spellStart"/>
      <w:r w:rsidRPr="00814CDD">
        <w:rPr>
          <w:rFonts w:ascii="Poppins" w:eastAsia="Times New Roman" w:hAnsi="Poppins" w:cs="Poppins"/>
          <w:b/>
          <w:bCs/>
          <w:color w:val="000000"/>
          <w:kern w:val="0"/>
          <w:sz w:val="18"/>
          <w:szCs w:val="18"/>
          <w:lang w:eastAsia="en-IN"/>
          <w14:ligatures w14:val="none"/>
        </w:rPr>
        <w:t>customer_id</w:t>
      </w:r>
      <w:proofErr w:type="spellEnd"/>
      <w:r w:rsidRPr="00814CDD">
        <w:rPr>
          <w:rFonts w:ascii="Poppins" w:eastAsia="Times New Roman" w:hAnsi="Poppins" w:cs="Poppins"/>
          <w:color w:val="000000"/>
          <w:kern w:val="0"/>
          <w:sz w:val="18"/>
          <w:szCs w:val="18"/>
          <w:lang w:eastAsia="en-IN"/>
          <w14:ligatures w14:val="none"/>
        </w:rPr>
        <w:t> in both tables.</w:t>
      </w:r>
    </w:p>
    <w:p w14:paraId="530EBDD2"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 xml:space="preserve">(Hint: use </w:t>
      </w:r>
      <w:proofErr w:type="spellStart"/>
      <w:proofErr w:type="gramStart"/>
      <w:r w:rsidRPr="00814CDD">
        <w:rPr>
          <w:rFonts w:ascii="Poppins" w:eastAsia="Times New Roman" w:hAnsi="Poppins" w:cs="Poppins"/>
          <w:color w:val="000000"/>
          <w:kern w:val="0"/>
          <w:sz w:val="18"/>
          <w:szCs w:val="18"/>
          <w:lang w:eastAsia="en-IN"/>
          <w14:ligatures w14:val="none"/>
        </w:rPr>
        <w:t>pd.merge</w:t>
      </w:r>
      <w:proofErr w:type="spellEnd"/>
      <w:proofErr w:type="gramEnd"/>
      <w:r w:rsidRPr="00814CDD">
        <w:rPr>
          <w:rFonts w:ascii="Poppins" w:eastAsia="Times New Roman" w:hAnsi="Poppins" w:cs="Poppins"/>
          <w:color w:val="000000"/>
          <w:kern w:val="0"/>
          <w:sz w:val="18"/>
          <w:szCs w:val="18"/>
          <w:lang w:eastAsia="en-IN"/>
          <w14:ligatures w14:val="none"/>
        </w:rPr>
        <w:t>() function)</w:t>
      </w:r>
    </w:p>
    <w:p w14:paraId="7794F79B"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 xml:space="preserve">4. Company needs some important information from the master table to make decisions for future </w:t>
      </w:r>
      <w:proofErr w:type="spellStart"/>
      <w:proofErr w:type="gramStart"/>
      <w:r w:rsidRPr="00814CDD">
        <w:rPr>
          <w:rFonts w:ascii="Poppins" w:eastAsia="Times New Roman" w:hAnsi="Poppins" w:cs="Poppins"/>
          <w:color w:val="000000"/>
          <w:kern w:val="0"/>
          <w:sz w:val="18"/>
          <w:szCs w:val="18"/>
          <w:lang w:eastAsia="en-IN"/>
          <w14:ligatures w14:val="none"/>
        </w:rPr>
        <w:t>growth.They</w:t>
      </w:r>
      <w:proofErr w:type="spellEnd"/>
      <w:proofErr w:type="gramEnd"/>
      <w:r w:rsidRPr="00814CDD">
        <w:rPr>
          <w:rFonts w:ascii="Poppins" w:eastAsia="Times New Roman" w:hAnsi="Poppins" w:cs="Poppins"/>
          <w:color w:val="000000"/>
          <w:kern w:val="0"/>
          <w:sz w:val="18"/>
          <w:szCs w:val="18"/>
          <w:lang w:eastAsia="en-IN"/>
          <w14:ligatures w14:val="none"/>
        </w:rPr>
        <w:t xml:space="preserve"> needs following information:</w:t>
      </w:r>
    </w:p>
    <w:p w14:paraId="28EBE720"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 </w:t>
      </w:r>
      <w:proofErr w:type="spellStart"/>
      <w:r w:rsidRPr="00814CDD">
        <w:rPr>
          <w:rFonts w:ascii="Poppins" w:eastAsia="Times New Roman" w:hAnsi="Poppins" w:cs="Poppins"/>
          <w:color w:val="000000"/>
          <w:kern w:val="0"/>
          <w:sz w:val="18"/>
          <w:szCs w:val="18"/>
          <w:lang w:eastAsia="en-IN"/>
          <w14:ligatures w14:val="none"/>
        </w:rPr>
        <w:t>i</w:t>
      </w:r>
      <w:proofErr w:type="spellEnd"/>
      <w:r w:rsidRPr="00814CDD">
        <w:rPr>
          <w:rFonts w:ascii="Poppins" w:eastAsia="Times New Roman" w:hAnsi="Poppins" w:cs="Poppins"/>
          <w:color w:val="000000"/>
          <w:kern w:val="0"/>
          <w:sz w:val="18"/>
          <w:szCs w:val="18"/>
          <w:lang w:eastAsia="en-IN"/>
          <w14:ligatures w14:val="none"/>
        </w:rPr>
        <w:t>. Gender wise average annual premium</w:t>
      </w:r>
    </w:p>
    <w:p w14:paraId="7D0E8D2A"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ii. Age wise average annual premium</w:t>
      </w:r>
    </w:p>
    <w:p w14:paraId="324A7C98"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iii. Is your data balanced between the genders?</w:t>
      </w:r>
    </w:p>
    <w:p w14:paraId="6E9AA244"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          (Hint: Data is balanced if number of counts in each group is approximately same)</w:t>
      </w:r>
    </w:p>
    <w:p w14:paraId="3D4FFCBF"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iv. Vehicle age wise average annual premium.</w:t>
      </w:r>
    </w:p>
    <w:p w14:paraId="409FF08C"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5. Is there any relation between Person Age and annual premium?</w:t>
      </w:r>
    </w:p>
    <w:p w14:paraId="52DBF76F"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Hint: use correlation function (Correlation describes the relationship between two variables). </w:t>
      </w:r>
    </w:p>
    <w:p w14:paraId="5BB04F97"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Correlation coefficient &lt; -0.5           - Strong negative relationship</w:t>
      </w:r>
    </w:p>
    <w:p w14:paraId="15EA2DC6"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 xml:space="preserve">Correlation coefficient &gt; 0.5            </w:t>
      </w:r>
      <w:proofErr w:type="gramStart"/>
      <w:r w:rsidRPr="00814CDD">
        <w:rPr>
          <w:rFonts w:ascii="Poppins" w:eastAsia="Times New Roman" w:hAnsi="Poppins" w:cs="Poppins"/>
          <w:color w:val="000000"/>
          <w:kern w:val="0"/>
          <w:sz w:val="18"/>
          <w:szCs w:val="18"/>
          <w:lang w:eastAsia="en-IN"/>
          <w14:ligatures w14:val="none"/>
        </w:rPr>
        <w:t>-  Strong</w:t>
      </w:r>
      <w:proofErr w:type="gramEnd"/>
      <w:r w:rsidRPr="00814CDD">
        <w:rPr>
          <w:rFonts w:ascii="Poppins" w:eastAsia="Times New Roman" w:hAnsi="Poppins" w:cs="Poppins"/>
          <w:color w:val="000000"/>
          <w:kern w:val="0"/>
          <w:sz w:val="18"/>
          <w:szCs w:val="18"/>
          <w:lang w:eastAsia="en-IN"/>
          <w14:ligatures w14:val="none"/>
        </w:rPr>
        <w:t xml:space="preserve"> positive relationship</w:t>
      </w:r>
    </w:p>
    <w:p w14:paraId="53EAB735" w14:textId="77777777" w:rsidR="00814CDD" w:rsidRPr="00814CDD" w:rsidRDefault="00814CDD" w:rsidP="00814CDD">
      <w:pPr>
        <w:shd w:val="clear" w:color="auto" w:fill="FFFFFF"/>
        <w:spacing w:after="100" w:afterAutospacing="1" w:line="240" w:lineRule="auto"/>
        <w:rPr>
          <w:rFonts w:ascii="Poppins" w:eastAsia="Times New Roman" w:hAnsi="Poppins" w:cs="Poppins"/>
          <w:color w:val="000000"/>
          <w:kern w:val="0"/>
          <w:sz w:val="18"/>
          <w:szCs w:val="18"/>
          <w:lang w:eastAsia="en-IN"/>
          <w14:ligatures w14:val="none"/>
        </w:rPr>
      </w:pPr>
      <w:r w:rsidRPr="00814CDD">
        <w:rPr>
          <w:rFonts w:ascii="Poppins" w:eastAsia="Times New Roman" w:hAnsi="Poppins" w:cs="Poppins"/>
          <w:color w:val="000000"/>
          <w:kern w:val="0"/>
          <w:sz w:val="18"/>
          <w:szCs w:val="18"/>
          <w:lang w:eastAsia="en-IN"/>
          <w14:ligatures w14:val="none"/>
        </w:rPr>
        <w:t>0.5 &lt; Correlation coefficient &lt; 0.5   - There is no relationship. </w:t>
      </w:r>
    </w:p>
    <w:p w14:paraId="65AC7588" w14:textId="77777777" w:rsidR="00814CDD" w:rsidRDefault="00814CDD"/>
    <w:sectPr w:rsidR="00814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1580D"/>
    <w:multiLevelType w:val="multilevel"/>
    <w:tmpl w:val="6956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80096"/>
    <w:multiLevelType w:val="multilevel"/>
    <w:tmpl w:val="770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571C9"/>
    <w:multiLevelType w:val="multilevel"/>
    <w:tmpl w:val="F084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E67D9"/>
    <w:multiLevelType w:val="multilevel"/>
    <w:tmpl w:val="6FC4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886644">
    <w:abstractNumId w:val="1"/>
  </w:num>
  <w:num w:numId="2" w16cid:durableId="1390763501">
    <w:abstractNumId w:val="3"/>
  </w:num>
  <w:num w:numId="3" w16cid:durableId="486093295">
    <w:abstractNumId w:val="0"/>
  </w:num>
  <w:num w:numId="4" w16cid:durableId="1789621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DD"/>
    <w:rsid w:val="00604805"/>
    <w:rsid w:val="00814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C286"/>
  <w15:chartTrackingRefBased/>
  <w15:docId w15:val="{0B306133-5BE7-4A61-9968-11EBBED6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C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4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36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Reddy Aenugu</dc:creator>
  <cp:keywords/>
  <dc:description/>
  <cp:lastModifiedBy>Upendra Reddy Aenugu</cp:lastModifiedBy>
  <cp:revision>1</cp:revision>
  <dcterms:created xsi:type="dcterms:W3CDTF">2024-06-22T08:40:00Z</dcterms:created>
  <dcterms:modified xsi:type="dcterms:W3CDTF">2024-06-22T08:41:00Z</dcterms:modified>
</cp:coreProperties>
</file>