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7F8D" w:rsidRPr="00A53677" w:rsidRDefault="00A61100" w:rsidP="00017577">
      <w:pPr>
        <w:pStyle w:val="NoSpacing"/>
        <w:rPr>
          <w:rFonts w:ascii="Arial Black" w:hAnsi="Arial Black" w:cs="Times New Roman"/>
          <w:b/>
          <w:sz w:val="24"/>
          <w:szCs w:val="24"/>
        </w:rPr>
      </w:pPr>
      <w:r>
        <w:rPr>
          <w:b/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.25pt;margin-top:23.15pt;width:525.6pt;height:124.4pt;z-index:251660288;mso-position-horizontal-relative:margin;mso-position-vertical-relative:margin;mso-width-relative:margin;mso-height-relative:margin">
            <v:textbox style="mso-next-textbox:#_x0000_s1026">
              <w:txbxContent>
                <w:p w:rsidR="00017577" w:rsidRPr="00963025" w:rsidRDefault="00DA010D" w:rsidP="00017577">
                  <w:pPr>
                    <w:pStyle w:val="NoSpacing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2E0362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FROM:</w:t>
                  </w:r>
                  <w:r w:rsidRPr="00D765BE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- </w:t>
                  </w:r>
                  <w:r w:rsidR="00017577" w:rsidRPr="00D765BE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ab/>
                  </w:r>
                  <w:r w:rsidR="00314F99" w:rsidRPr="00963025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CEO/ EXECUTIVE DIRECTOR</w:t>
                  </w:r>
                </w:p>
                <w:p w:rsidR="00D765BE" w:rsidRPr="00963025" w:rsidRDefault="00D765BE" w:rsidP="00017577">
                  <w:pPr>
                    <w:pStyle w:val="NoSpacing"/>
                    <w:rPr>
                      <w:rFonts w:ascii="Times New Roman" w:hAnsi="Times New Roman" w:cs="Times New Roman"/>
                      <w:b/>
                      <w:sz w:val="16"/>
                      <w:szCs w:val="16"/>
                      <w:vertAlign w:val="superscript"/>
                    </w:rPr>
                  </w:pPr>
                </w:p>
                <w:p w:rsidR="00290F3D" w:rsidRPr="002235E6" w:rsidRDefault="00DA010D" w:rsidP="00290F3D">
                  <w:pPr>
                    <w:pStyle w:val="NoSpacing"/>
                    <w:ind w:left="1440" w:hanging="1440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DB185A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TO:</w:t>
                  </w:r>
                  <w:r w:rsidRPr="00DB185A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r w:rsidR="00B6283E" w:rsidRPr="00DB185A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- </w:t>
                  </w:r>
                  <w:r w:rsidR="00B6283E" w:rsidRPr="00DB185A">
                    <w:rPr>
                      <w:rFonts w:ascii="Times New Roman" w:hAnsi="Times New Roman" w:cs="Times New Roman"/>
                      <w:sz w:val="20"/>
                      <w:szCs w:val="20"/>
                    </w:rPr>
                    <w:tab/>
                  </w:r>
                  <w:r w:rsidR="002235E6" w:rsidRPr="00D17934">
                    <w:rPr>
                      <w:rFonts w:ascii="Times New Roman" w:hAnsi="Times New Roman" w:cs="Times New Roman"/>
                      <w:b/>
                    </w:rPr>
                    <w:t>Deputy General Manager (Credit &amp; Recoveries)/ Manager Credit Head</w:t>
                  </w:r>
                  <w:r w:rsidR="00FD33C0" w:rsidRPr="00D17934">
                    <w:rPr>
                      <w:rFonts w:ascii="Times New Roman" w:hAnsi="Times New Roman" w:cs="Times New Roman"/>
                      <w:b/>
                    </w:rPr>
                    <w:t xml:space="preserve"> O</w:t>
                  </w:r>
                  <w:r w:rsidR="002235E6" w:rsidRPr="00D17934">
                    <w:rPr>
                      <w:rFonts w:ascii="Times New Roman" w:hAnsi="Times New Roman" w:cs="Times New Roman"/>
                      <w:b/>
                    </w:rPr>
                    <w:t>ffice</w:t>
                  </w:r>
                  <w:r w:rsidR="00FD33C0" w:rsidRPr="00D17934">
                    <w:rPr>
                      <w:rFonts w:ascii="Times New Roman" w:hAnsi="Times New Roman" w:cs="Times New Roman"/>
                      <w:b/>
                    </w:rPr>
                    <w:t xml:space="preserve"> /</w:t>
                  </w:r>
                  <w:r w:rsidR="002235E6" w:rsidRPr="00D17934">
                    <w:rPr>
                      <w:rFonts w:ascii="Times New Roman" w:hAnsi="Times New Roman" w:cs="Times New Roman"/>
                      <w:b/>
                    </w:rPr>
                    <w:t xml:space="preserve"> Branch Manager</w:t>
                  </w:r>
                  <w:r w:rsidR="00FD33C0" w:rsidRPr="00D17934">
                    <w:rPr>
                      <w:rFonts w:ascii="Times New Roman" w:hAnsi="Times New Roman" w:cs="Times New Roman"/>
                      <w:b/>
                    </w:rPr>
                    <w:t>s</w:t>
                  </w:r>
                </w:p>
                <w:p w:rsidR="00AC35E1" w:rsidRPr="00D17934" w:rsidRDefault="00AC35E1" w:rsidP="00290F3D">
                  <w:pPr>
                    <w:pStyle w:val="NoSpacing"/>
                    <w:ind w:left="1440" w:hanging="1440"/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  <w:p w:rsidR="00D765BE" w:rsidRPr="004E69F7" w:rsidRDefault="00522719" w:rsidP="00522719">
                  <w:pPr>
                    <w:pStyle w:val="NoSpacing"/>
                    <w:ind w:left="1440" w:hanging="1440"/>
                    <w:rPr>
                      <w:rFonts w:ascii="Arial Black" w:hAnsi="Arial Black" w:cs="Times New Roman"/>
                      <w:b/>
                      <w:sz w:val="20"/>
                      <w:szCs w:val="20"/>
                    </w:rPr>
                  </w:pPr>
                  <w:r w:rsidRPr="00003AB9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SUBJECT</w:t>
                  </w:r>
                  <w:r w:rsidRPr="00003AB9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ab/>
                  </w:r>
                  <w:r w:rsidR="002235E6" w:rsidRPr="002235E6">
                    <w:rPr>
                      <w:rFonts w:ascii="Arial Black" w:hAnsi="Arial Black" w:cs="Times New Roman"/>
                      <w:b/>
                      <w:sz w:val="20"/>
                      <w:szCs w:val="20"/>
                    </w:rPr>
                    <w:t>SINGLE BORROWER EXPOSURE LIMITS</w:t>
                  </w:r>
                </w:p>
                <w:p w:rsidR="00AC35E1" w:rsidRPr="00D17934" w:rsidRDefault="00AC35E1" w:rsidP="00522719">
                  <w:pPr>
                    <w:pStyle w:val="NoSpacing"/>
                    <w:ind w:left="1440" w:hanging="1440"/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  <w:p w:rsidR="00AC35E1" w:rsidRDefault="005346B2" w:rsidP="00522719">
                  <w:pPr>
                    <w:pStyle w:val="NoSpacing"/>
                    <w:ind w:left="1440" w:hanging="1440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COPY TO</w:t>
                  </w: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ab/>
                  </w:r>
                  <w:r w:rsidR="002235E6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Head of </w:t>
                  </w:r>
                  <w:r w:rsidR="00616929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Compliance /</w:t>
                  </w:r>
                  <w:r w:rsidR="00FD33C0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  <w:r w:rsidR="002235E6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Chief Risk Officer </w:t>
                  </w:r>
                  <w:r w:rsidR="00FD33C0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/ Manager Audit</w:t>
                  </w: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  <w:p w:rsidR="00522719" w:rsidRPr="007A7A80" w:rsidRDefault="00AC35E1" w:rsidP="00522719">
                  <w:pPr>
                    <w:pStyle w:val="NoSpacing"/>
                    <w:ind w:left="1440" w:hanging="1440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ab/>
                  </w:r>
                </w:p>
                <w:p w:rsidR="00834BE6" w:rsidRPr="00E61E7C" w:rsidRDefault="00DA010D" w:rsidP="00017577">
                  <w:pPr>
                    <w:pStyle w:val="NoSpacing"/>
                    <w:rPr>
                      <w:rFonts w:ascii="Times New Roman" w:hAnsi="Times New Roman" w:cs="Times New Roman"/>
                      <w:b/>
                      <w:color w:val="FF0000"/>
                      <w:sz w:val="20"/>
                      <w:szCs w:val="20"/>
                    </w:rPr>
                  </w:pPr>
                  <w:r w:rsidRPr="00512063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DATE</w:t>
                  </w:r>
                  <w:r w:rsidRPr="00DB185A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: </w:t>
                  </w:r>
                  <w:r w:rsidR="002B4F43" w:rsidRPr="00DB185A">
                    <w:rPr>
                      <w:rFonts w:ascii="Times New Roman" w:hAnsi="Times New Roman" w:cs="Times New Roman"/>
                      <w:sz w:val="20"/>
                      <w:szCs w:val="20"/>
                    </w:rPr>
                    <w:t>-</w:t>
                  </w:r>
                  <w:r w:rsidR="00834BE6" w:rsidRPr="00DB185A">
                    <w:rPr>
                      <w:rFonts w:ascii="Times New Roman" w:hAnsi="Times New Roman" w:cs="Times New Roman"/>
                      <w:sz w:val="20"/>
                      <w:szCs w:val="20"/>
                    </w:rPr>
                    <w:tab/>
                  </w:r>
                  <w:r w:rsidR="00003AB9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r w:rsidR="00616929">
                    <w:rPr>
                      <w:rFonts w:ascii="Times New Roman" w:hAnsi="Times New Roman" w:cs="Times New Roman"/>
                      <w:sz w:val="20"/>
                      <w:szCs w:val="20"/>
                    </w:rPr>
                    <w:t>4</w:t>
                  </w:r>
                  <w:r w:rsidR="00616929" w:rsidRPr="00616929">
                    <w:rPr>
                      <w:rFonts w:ascii="Times New Roman" w:hAnsi="Times New Roman" w:cs="Times New Roman"/>
                      <w:sz w:val="20"/>
                      <w:szCs w:val="20"/>
                      <w:vertAlign w:val="superscript"/>
                    </w:rPr>
                    <w:t>th</w:t>
                  </w:r>
                  <w:r w:rsidR="00616929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r w:rsidR="00D17934">
                    <w:rPr>
                      <w:rFonts w:ascii="Times New Roman" w:hAnsi="Times New Roman" w:cs="Times New Roman"/>
                      <w:sz w:val="20"/>
                      <w:szCs w:val="20"/>
                    </w:rPr>
                    <w:t>August</w:t>
                  </w:r>
                  <w:r w:rsidR="00806557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r w:rsidR="00BB327B">
                    <w:rPr>
                      <w:rFonts w:ascii="Times New Roman" w:hAnsi="Times New Roman" w:cs="Times New Roman"/>
                      <w:sz w:val="20"/>
                      <w:szCs w:val="20"/>
                    </w:rPr>
                    <w:t>2022</w:t>
                  </w:r>
                </w:p>
              </w:txbxContent>
            </v:textbox>
            <w10:wrap type="square" anchorx="margin" anchory="margin"/>
          </v:shape>
        </w:pict>
      </w:r>
      <w:r w:rsidR="00481EC7"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7E6AA47A" wp14:editId="5C34D4BB">
            <wp:simplePos x="0" y="0"/>
            <wp:positionH relativeFrom="margin">
              <wp:posOffset>2277110</wp:posOffset>
            </wp:positionH>
            <wp:positionV relativeFrom="margin">
              <wp:posOffset>-890905</wp:posOffset>
            </wp:positionV>
            <wp:extent cx="966470" cy="857250"/>
            <wp:effectExtent l="19050" t="0" r="5080" b="0"/>
            <wp:wrapSquare wrapText="bothSides"/>
            <wp:docPr id="2" name="Picture 1" descr="F:\LOGO\LCB finance logo copy jpe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LOGO\LCB finance logo copy jpeg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647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05E6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735BF" w:rsidRPr="00A53677">
        <w:rPr>
          <w:rFonts w:ascii="Arial Black" w:hAnsi="Arial Black" w:cs="Times New Roman"/>
          <w:b/>
          <w:sz w:val="24"/>
          <w:szCs w:val="24"/>
        </w:rPr>
        <w:t>INTERNAL OFFICE MEMORANDUM</w:t>
      </w:r>
    </w:p>
    <w:p w:rsidR="00480694" w:rsidRPr="005E7D5E" w:rsidRDefault="00480694" w:rsidP="00AF4C3E">
      <w:pPr>
        <w:pStyle w:val="NoSpacing"/>
        <w:jc w:val="both"/>
        <w:rPr>
          <w:rFonts w:ascii="Times New Roman" w:hAnsi="Times New Roman" w:cs="Times New Roman"/>
          <w:sz w:val="16"/>
          <w:szCs w:val="16"/>
        </w:rPr>
      </w:pPr>
    </w:p>
    <w:p w:rsidR="00967798" w:rsidRPr="00D17934" w:rsidRDefault="00FD33C0" w:rsidP="00AF4C3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D17934">
        <w:rPr>
          <w:rFonts w:ascii="Times New Roman" w:hAnsi="Times New Roman" w:cs="Times New Roman"/>
          <w:sz w:val="24"/>
          <w:szCs w:val="24"/>
        </w:rPr>
        <w:t>According to Direction No 4 of 2006</w:t>
      </w:r>
      <w:r w:rsidR="002754DD" w:rsidRPr="00D17934">
        <w:rPr>
          <w:rFonts w:ascii="Times New Roman" w:hAnsi="Times New Roman" w:cs="Times New Roman"/>
          <w:sz w:val="24"/>
          <w:szCs w:val="24"/>
        </w:rPr>
        <w:t xml:space="preserve"> </w:t>
      </w:r>
      <w:r w:rsidRPr="00D17934">
        <w:rPr>
          <w:rFonts w:ascii="Times New Roman" w:hAnsi="Times New Roman" w:cs="Times New Roman"/>
          <w:sz w:val="24"/>
          <w:szCs w:val="24"/>
        </w:rPr>
        <w:t xml:space="preserve">of </w:t>
      </w:r>
      <w:r w:rsidR="00F21D35" w:rsidRPr="00D17934">
        <w:rPr>
          <w:rFonts w:ascii="Times New Roman" w:hAnsi="Times New Roman" w:cs="Times New Roman"/>
          <w:sz w:val="24"/>
          <w:szCs w:val="24"/>
        </w:rPr>
        <w:t>CBSL relating</w:t>
      </w:r>
      <w:r w:rsidRPr="00D17934">
        <w:rPr>
          <w:rFonts w:ascii="Times New Roman" w:hAnsi="Times New Roman" w:cs="Times New Roman"/>
          <w:sz w:val="24"/>
          <w:szCs w:val="24"/>
        </w:rPr>
        <w:t xml:space="preserve"> to the above subject we give below a </w:t>
      </w:r>
      <w:r w:rsidR="002754DD" w:rsidRPr="00D17934">
        <w:rPr>
          <w:rFonts w:ascii="Times New Roman" w:hAnsi="Times New Roman" w:cs="Times New Roman"/>
          <w:sz w:val="24"/>
          <w:szCs w:val="24"/>
        </w:rPr>
        <w:t>summary</w:t>
      </w:r>
      <w:r w:rsidRPr="00D17934">
        <w:rPr>
          <w:rFonts w:ascii="Times New Roman" w:hAnsi="Times New Roman" w:cs="Times New Roman"/>
          <w:sz w:val="24"/>
          <w:szCs w:val="24"/>
        </w:rPr>
        <w:t xml:space="preserve"> of </w:t>
      </w:r>
      <w:r w:rsidR="002754DD" w:rsidRPr="00D17934">
        <w:rPr>
          <w:rFonts w:ascii="Times New Roman" w:hAnsi="Times New Roman" w:cs="Times New Roman"/>
          <w:sz w:val="24"/>
          <w:szCs w:val="24"/>
        </w:rPr>
        <w:t xml:space="preserve">limitations which we should comply with </w:t>
      </w:r>
      <w:r w:rsidR="00F21D35" w:rsidRPr="00D17934">
        <w:rPr>
          <w:rFonts w:ascii="Times New Roman" w:hAnsi="Times New Roman" w:cs="Times New Roman"/>
          <w:sz w:val="24"/>
          <w:szCs w:val="24"/>
        </w:rPr>
        <w:t>in terms of Part</w:t>
      </w:r>
      <w:r w:rsidR="002754DD" w:rsidRPr="00D17934">
        <w:rPr>
          <w:rFonts w:ascii="Times New Roman" w:hAnsi="Times New Roman" w:cs="Times New Roman"/>
          <w:sz w:val="24"/>
          <w:szCs w:val="24"/>
        </w:rPr>
        <w:t xml:space="preserve"> </w:t>
      </w:r>
      <w:r w:rsidR="00B6283E" w:rsidRPr="00D17934">
        <w:rPr>
          <w:rFonts w:ascii="Times New Roman" w:hAnsi="Times New Roman" w:cs="Times New Roman"/>
          <w:sz w:val="24"/>
          <w:szCs w:val="24"/>
        </w:rPr>
        <w:t>I. page</w:t>
      </w:r>
      <w:r w:rsidR="002754DD" w:rsidRPr="00D17934">
        <w:rPr>
          <w:rFonts w:ascii="Times New Roman" w:hAnsi="Times New Roman" w:cs="Times New Roman"/>
          <w:sz w:val="24"/>
          <w:szCs w:val="24"/>
        </w:rPr>
        <w:t xml:space="preserve"> 9 paragraph 5 of our Credit Policy and procedures Manual Version II</w:t>
      </w:r>
    </w:p>
    <w:p w:rsidR="002754DD" w:rsidRDefault="002754DD" w:rsidP="00AF4C3E">
      <w:pPr>
        <w:pStyle w:val="NoSpacing"/>
        <w:jc w:val="both"/>
        <w:rPr>
          <w:rFonts w:ascii="Times New Roman" w:hAnsi="Times New Roman" w:cs="Times New Roman"/>
        </w:rPr>
      </w:pPr>
    </w:p>
    <w:tbl>
      <w:tblPr>
        <w:tblStyle w:val="TableGrid"/>
        <w:tblW w:w="10278" w:type="dxa"/>
        <w:tblLook w:val="04A0" w:firstRow="1" w:lastRow="0" w:firstColumn="1" w:lastColumn="0" w:noHBand="0" w:noVBand="1"/>
      </w:tblPr>
      <w:tblGrid>
        <w:gridCol w:w="5868"/>
        <w:gridCol w:w="4410"/>
      </w:tblGrid>
      <w:tr w:rsidR="002754DD" w:rsidTr="00616929">
        <w:tc>
          <w:tcPr>
            <w:tcW w:w="5868" w:type="dxa"/>
          </w:tcPr>
          <w:p w:rsidR="002754DD" w:rsidRDefault="00F21D35" w:rsidP="00B245F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Category</w:t>
            </w:r>
          </w:p>
        </w:tc>
        <w:tc>
          <w:tcPr>
            <w:tcW w:w="4410" w:type="dxa"/>
          </w:tcPr>
          <w:p w:rsidR="002754DD" w:rsidRDefault="002754DD" w:rsidP="00F21D35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Limit</w:t>
            </w:r>
          </w:p>
        </w:tc>
      </w:tr>
      <w:tr w:rsidR="002754DD" w:rsidRPr="00652412" w:rsidTr="00616929">
        <w:tc>
          <w:tcPr>
            <w:tcW w:w="5868" w:type="dxa"/>
          </w:tcPr>
          <w:p w:rsidR="002754DD" w:rsidRPr="00652412" w:rsidRDefault="002754DD" w:rsidP="00B245F0">
            <w:pPr>
              <w:pStyle w:val="NoSpacing"/>
              <w:numPr>
                <w:ilvl w:val="0"/>
                <w:numId w:val="11"/>
              </w:num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2412">
              <w:rPr>
                <w:rFonts w:ascii="Times New Roman" w:hAnsi="Times New Roman" w:cs="Times New Roman"/>
                <w:sz w:val="24"/>
                <w:szCs w:val="24"/>
              </w:rPr>
              <w:t xml:space="preserve">Maximum of a </w:t>
            </w:r>
            <w:r w:rsidR="00973264" w:rsidRPr="00652412">
              <w:rPr>
                <w:rFonts w:ascii="Times New Roman" w:hAnsi="Times New Roman" w:cs="Times New Roman"/>
                <w:sz w:val="24"/>
                <w:szCs w:val="24"/>
              </w:rPr>
              <w:t xml:space="preserve">single accommodation or the aggregate of accommodations granted by us and outstanding at any point of time from and </w:t>
            </w:r>
            <w:r w:rsidR="00973264" w:rsidRPr="00652412">
              <w:rPr>
                <w:rFonts w:ascii="Times New Roman" w:hAnsi="Times New Roman" w:cs="Times New Roman"/>
                <w:b/>
                <w:sz w:val="24"/>
                <w:szCs w:val="24"/>
              </w:rPr>
              <w:t>individual borrower</w:t>
            </w:r>
          </w:p>
        </w:tc>
        <w:tc>
          <w:tcPr>
            <w:tcW w:w="4410" w:type="dxa"/>
          </w:tcPr>
          <w:p w:rsidR="002754DD" w:rsidRPr="00652412" w:rsidRDefault="00973264" w:rsidP="00AF4C3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2412">
              <w:rPr>
                <w:rFonts w:ascii="Times New Roman" w:hAnsi="Times New Roman" w:cs="Times New Roman"/>
                <w:sz w:val="24"/>
                <w:szCs w:val="24"/>
              </w:rPr>
              <w:t xml:space="preserve">Shall not exceed 15% of  </w:t>
            </w:r>
            <w:r w:rsidRPr="00652412">
              <w:rPr>
                <w:rFonts w:ascii="Times New Roman" w:hAnsi="Times New Roman" w:cs="Times New Roman"/>
                <w:b/>
                <w:sz w:val="24"/>
                <w:szCs w:val="24"/>
              </w:rPr>
              <w:t>our capital funds</w:t>
            </w:r>
            <w:r w:rsidRPr="00652412">
              <w:rPr>
                <w:rFonts w:ascii="Times New Roman" w:hAnsi="Times New Roman" w:cs="Times New Roman"/>
                <w:sz w:val="24"/>
                <w:szCs w:val="24"/>
              </w:rPr>
              <w:t xml:space="preserve"> as shown in the last audited  balance </w:t>
            </w:r>
            <w:r w:rsidR="004A6D09" w:rsidRPr="00652412">
              <w:rPr>
                <w:rFonts w:ascii="Times New Roman" w:hAnsi="Times New Roman" w:cs="Times New Roman"/>
                <w:sz w:val="24"/>
                <w:szCs w:val="24"/>
              </w:rPr>
              <w:t>sheet of</w:t>
            </w:r>
            <w:r w:rsidRPr="00652412">
              <w:rPr>
                <w:rFonts w:ascii="Times New Roman" w:hAnsi="Times New Roman" w:cs="Times New Roman"/>
                <w:sz w:val="24"/>
                <w:szCs w:val="24"/>
              </w:rPr>
              <w:t xml:space="preserve"> our company</w:t>
            </w:r>
          </w:p>
        </w:tc>
      </w:tr>
      <w:tr w:rsidR="002754DD" w:rsidRPr="00652412" w:rsidTr="00616929">
        <w:tc>
          <w:tcPr>
            <w:tcW w:w="5868" w:type="dxa"/>
          </w:tcPr>
          <w:p w:rsidR="00B245F0" w:rsidRPr="00652412" w:rsidRDefault="004A6D09" w:rsidP="00B245F0">
            <w:pPr>
              <w:pStyle w:val="NoSpacing"/>
              <w:numPr>
                <w:ilvl w:val="0"/>
                <w:numId w:val="11"/>
              </w:numPr>
              <w:ind w:left="270" w:hanging="27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2412">
              <w:rPr>
                <w:rFonts w:ascii="Times New Roman" w:hAnsi="Times New Roman" w:cs="Times New Roman"/>
                <w:sz w:val="24"/>
                <w:szCs w:val="24"/>
              </w:rPr>
              <w:t>Maximum of a single accommodation or the aggregate of accommodations granted by us and outstanding</w:t>
            </w:r>
            <w:r w:rsidR="00B245F0" w:rsidRPr="006524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52412">
              <w:rPr>
                <w:rFonts w:ascii="Times New Roman" w:hAnsi="Times New Roman" w:cs="Times New Roman"/>
                <w:sz w:val="24"/>
                <w:szCs w:val="24"/>
              </w:rPr>
              <w:t xml:space="preserve">at any point of time from any </w:t>
            </w:r>
            <w:r w:rsidRPr="00652412">
              <w:rPr>
                <w:rFonts w:ascii="Times New Roman" w:hAnsi="Times New Roman" w:cs="Times New Roman"/>
                <w:b/>
                <w:sz w:val="24"/>
                <w:szCs w:val="24"/>
              </w:rPr>
              <w:t>group of borrowers or from subsidiary companies and/ or associate companies</w:t>
            </w:r>
            <w:r w:rsidRPr="006524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410" w:type="dxa"/>
          </w:tcPr>
          <w:p w:rsidR="002754DD" w:rsidRPr="00652412" w:rsidRDefault="004A6D09" w:rsidP="00AF4C3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2412">
              <w:rPr>
                <w:rFonts w:ascii="Times New Roman" w:hAnsi="Times New Roman" w:cs="Times New Roman"/>
                <w:sz w:val="24"/>
                <w:szCs w:val="24"/>
              </w:rPr>
              <w:t xml:space="preserve">Shall not exceed </w:t>
            </w:r>
            <w:r w:rsidRPr="00652412">
              <w:rPr>
                <w:rFonts w:ascii="Times New Roman" w:hAnsi="Times New Roman" w:cs="Times New Roman"/>
                <w:b/>
                <w:sz w:val="24"/>
                <w:szCs w:val="24"/>
              </w:rPr>
              <w:t>20% of the capital funds</w:t>
            </w:r>
            <w:r w:rsidRPr="00652412">
              <w:rPr>
                <w:rFonts w:ascii="Times New Roman" w:hAnsi="Times New Roman" w:cs="Times New Roman"/>
                <w:sz w:val="24"/>
                <w:szCs w:val="24"/>
              </w:rPr>
              <w:t xml:space="preserve"> as shown in the last audited balance</w:t>
            </w:r>
            <w:r w:rsidR="00B245F0" w:rsidRPr="00652412">
              <w:rPr>
                <w:rFonts w:ascii="Times New Roman" w:hAnsi="Times New Roman" w:cs="Times New Roman"/>
                <w:sz w:val="24"/>
                <w:szCs w:val="24"/>
              </w:rPr>
              <w:t xml:space="preserve"> sheet of our company</w:t>
            </w:r>
          </w:p>
        </w:tc>
      </w:tr>
      <w:tr w:rsidR="002754DD" w:rsidRPr="00652412" w:rsidTr="00616929">
        <w:tc>
          <w:tcPr>
            <w:tcW w:w="5868" w:type="dxa"/>
          </w:tcPr>
          <w:p w:rsidR="002754DD" w:rsidRPr="00652412" w:rsidRDefault="00B245F0" w:rsidP="00731EAA">
            <w:pPr>
              <w:pStyle w:val="NoSpacing"/>
              <w:numPr>
                <w:ilvl w:val="0"/>
                <w:numId w:val="11"/>
              </w:numPr>
              <w:ind w:left="270" w:hanging="270"/>
              <w:rPr>
                <w:rFonts w:ascii="Times New Roman" w:hAnsi="Times New Roman" w:cs="Times New Roman"/>
                <w:sz w:val="24"/>
                <w:szCs w:val="24"/>
              </w:rPr>
            </w:pPr>
            <w:r w:rsidRPr="00652412">
              <w:rPr>
                <w:rFonts w:ascii="Times New Roman" w:hAnsi="Times New Roman" w:cs="Times New Roman"/>
                <w:sz w:val="24"/>
                <w:szCs w:val="24"/>
              </w:rPr>
              <w:t xml:space="preserve">Single accommodations granted to and outstanding in respect of borrowers referred to in 1 &amp; 2 above </w:t>
            </w:r>
            <w:r w:rsidRPr="006524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each of which exceeds 10% of </w:t>
            </w:r>
            <w:r w:rsidR="00731EAA" w:rsidRPr="00652412">
              <w:rPr>
                <w:rFonts w:ascii="Times New Roman" w:hAnsi="Times New Roman" w:cs="Times New Roman"/>
                <w:b/>
                <w:sz w:val="24"/>
                <w:szCs w:val="24"/>
              </w:rPr>
              <w:t>our capital</w:t>
            </w:r>
            <w:r w:rsidRPr="006524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funds</w:t>
            </w:r>
            <w:r w:rsidR="00731EAA" w:rsidRPr="006524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as shown in the last audited balance </w:t>
            </w:r>
            <w:r w:rsidR="00CA5203" w:rsidRPr="00652412">
              <w:rPr>
                <w:rFonts w:ascii="Times New Roman" w:hAnsi="Times New Roman" w:cs="Times New Roman"/>
                <w:b/>
                <w:sz w:val="24"/>
                <w:szCs w:val="24"/>
              </w:rPr>
              <w:t>sheet,</w:t>
            </w:r>
            <w:r w:rsidR="00CA5203" w:rsidRPr="00652412">
              <w:rPr>
                <w:rFonts w:ascii="Times New Roman" w:hAnsi="Times New Roman" w:cs="Times New Roman"/>
                <w:sz w:val="24"/>
                <w:szCs w:val="24"/>
              </w:rPr>
              <w:t xml:space="preserve"> when</w:t>
            </w:r>
            <w:r w:rsidR="00731EAA" w:rsidRPr="00652412">
              <w:rPr>
                <w:rFonts w:ascii="Times New Roman" w:hAnsi="Times New Roman" w:cs="Times New Roman"/>
                <w:sz w:val="24"/>
                <w:szCs w:val="24"/>
              </w:rPr>
              <w:t xml:space="preserve"> all such </w:t>
            </w:r>
            <w:r w:rsidR="00CA5203" w:rsidRPr="00652412">
              <w:rPr>
                <w:rFonts w:ascii="Times New Roman" w:hAnsi="Times New Roman" w:cs="Times New Roman"/>
                <w:sz w:val="24"/>
                <w:szCs w:val="24"/>
              </w:rPr>
              <w:t>outstanding accommodations</w:t>
            </w:r>
            <w:r w:rsidR="00731EAA" w:rsidRPr="00652412">
              <w:rPr>
                <w:rFonts w:ascii="Times New Roman" w:hAnsi="Times New Roman" w:cs="Times New Roman"/>
                <w:sz w:val="24"/>
                <w:szCs w:val="24"/>
              </w:rPr>
              <w:t xml:space="preserve"> are aggregated</w:t>
            </w:r>
          </w:p>
        </w:tc>
        <w:tc>
          <w:tcPr>
            <w:tcW w:w="4410" w:type="dxa"/>
          </w:tcPr>
          <w:p w:rsidR="002754DD" w:rsidRPr="00652412" w:rsidRDefault="00731EAA" w:rsidP="00AF4C3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2412">
              <w:rPr>
                <w:rFonts w:ascii="Times New Roman" w:hAnsi="Times New Roman" w:cs="Times New Roman"/>
                <w:sz w:val="24"/>
                <w:szCs w:val="24"/>
              </w:rPr>
              <w:t xml:space="preserve">Shall not exceed </w:t>
            </w:r>
            <w:r w:rsidRPr="00652412">
              <w:rPr>
                <w:rFonts w:ascii="Times New Roman" w:hAnsi="Times New Roman" w:cs="Times New Roman"/>
                <w:b/>
                <w:sz w:val="24"/>
                <w:szCs w:val="24"/>
              </w:rPr>
              <w:t>50%</w:t>
            </w:r>
            <w:r w:rsidR="00CA5203" w:rsidRPr="006524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of the total outstanding accommodation </w:t>
            </w:r>
            <w:r w:rsidR="00CA5203" w:rsidRPr="00652412">
              <w:rPr>
                <w:rFonts w:ascii="Times New Roman" w:hAnsi="Times New Roman" w:cs="Times New Roman"/>
                <w:sz w:val="24"/>
                <w:szCs w:val="24"/>
              </w:rPr>
              <w:t>granted by us as shown in the last audited balance sheet</w:t>
            </w:r>
            <w:r w:rsidR="00A23EA0" w:rsidRPr="00652412">
              <w:rPr>
                <w:rFonts w:ascii="Times New Roman" w:hAnsi="Times New Roman" w:cs="Times New Roman"/>
                <w:sz w:val="24"/>
                <w:szCs w:val="24"/>
              </w:rPr>
              <w:t xml:space="preserve"> of our company</w:t>
            </w:r>
          </w:p>
        </w:tc>
      </w:tr>
      <w:tr w:rsidR="00CA5203" w:rsidRPr="00652412" w:rsidTr="00616929">
        <w:tc>
          <w:tcPr>
            <w:tcW w:w="5868" w:type="dxa"/>
          </w:tcPr>
          <w:p w:rsidR="00CA5203" w:rsidRPr="00652412" w:rsidRDefault="00F25E61" w:rsidP="00731EAA">
            <w:pPr>
              <w:pStyle w:val="NoSpacing"/>
              <w:numPr>
                <w:ilvl w:val="0"/>
                <w:numId w:val="11"/>
              </w:numPr>
              <w:ind w:left="270" w:hanging="270"/>
              <w:rPr>
                <w:rFonts w:ascii="Times New Roman" w:hAnsi="Times New Roman" w:cs="Times New Roman"/>
                <w:sz w:val="24"/>
                <w:szCs w:val="24"/>
              </w:rPr>
            </w:pPr>
            <w:r w:rsidRPr="00652412">
              <w:rPr>
                <w:rFonts w:ascii="Times New Roman" w:hAnsi="Times New Roman" w:cs="Times New Roman"/>
                <w:sz w:val="24"/>
                <w:szCs w:val="24"/>
              </w:rPr>
              <w:t xml:space="preserve">The maximum of a single </w:t>
            </w:r>
            <w:r w:rsidRPr="00652412">
              <w:rPr>
                <w:rFonts w:ascii="Times New Roman" w:hAnsi="Times New Roman" w:cs="Times New Roman"/>
                <w:b/>
                <w:sz w:val="24"/>
                <w:szCs w:val="24"/>
              </w:rPr>
              <w:t>unsecured accommodation</w:t>
            </w:r>
            <w:r w:rsidRPr="00652412">
              <w:rPr>
                <w:rFonts w:ascii="Times New Roman" w:hAnsi="Times New Roman" w:cs="Times New Roman"/>
                <w:sz w:val="24"/>
                <w:szCs w:val="24"/>
              </w:rPr>
              <w:t xml:space="preserve"> or the aggregate of unsecured accommodations granted by us and outstanding at any point of time from </w:t>
            </w:r>
            <w:r w:rsidRPr="00652412">
              <w:rPr>
                <w:rFonts w:ascii="Times New Roman" w:hAnsi="Times New Roman" w:cs="Times New Roman"/>
                <w:b/>
                <w:sz w:val="24"/>
                <w:szCs w:val="24"/>
              </w:rPr>
              <w:t>a single borrower</w:t>
            </w:r>
          </w:p>
        </w:tc>
        <w:tc>
          <w:tcPr>
            <w:tcW w:w="4410" w:type="dxa"/>
          </w:tcPr>
          <w:p w:rsidR="00CA5203" w:rsidRPr="00652412" w:rsidRDefault="00F25E61" w:rsidP="00AF4C3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2412">
              <w:rPr>
                <w:rFonts w:ascii="Times New Roman" w:hAnsi="Times New Roman" w:cs="Times New Roman"/>
                <w:sz w:val="24"/>
                <w:szCs w:val="24"/>
              </w:rPr>
              <w:t xml:space="preserve">Shall not exceed </w:t>
            </w:r>
            <w:r w:rsidRPr="00652412">
              <w:rPr>
                <w:rFonts w:ascii="Times New Roman" w:hAnsi="Times New Roman" w:cs="Times New Roman"/>
                <w:b/>
                <w:sz w:val="24"/>
                <w:szCs w:val="24"/>
              </w:rPr>
              <w:t>1% of the core capital</w:t>
            </w:r>
            <w:r w:rsidRPr="00652412">
              <w:rPr>
                <w:rFonts w:ascii="Times New Roman" w:hAnsi="Times New Roman" w:cs="Times New Roman"/>
                <w:sz w:val="24"/>
                <w:szCs w:val="24"/>
              </w:rPr>
              <w:t xml:space="preserve"> of our company as shown in the last audited </w:t>
            </w:r>
            <w:r w:rsidR="00A23EA0" w:rsidRPr="00652412">
              <w:rPr>
                <w:rFonts w:ascii="Times New Roman" w:hAnsi="Times New Roman" w:cs="Times New Roman"/>
                <w:sz w:val="24"/>
                <w:szCs w:val="24"/>
              </w:rPr>
              <w:t>Balance</w:t>
            </w:r>
            <w:r w:rsidRPr="00652412">
              <w:rPr>
                <w:rFonts w:ascii="Times New Roman" w:hAnsi="Times New Roman" w:cs="Times New Roman"/>
                <w:sz w:val="24"/>
                <w:szCs w:val="24"/>
              </w:rPr>
              <w:t xml:space="preserve"> sheet</w:t>
            </w:r>
            <w:r w:rsidR="00A23EA0" w:rsidRPr="006524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23EA0" w:rsidRPr="00652412" w:rsidTr="00616929">
        <w:tc>
          <w:tcPr>
            <w:tcW w:w="5868" w:type="dxa"/>
          </w:tcPr>
          <w:p w:rsidR="00A23EA0" w:rsidRPr="00652412" w:rsidRDefault="00A23EA0" w:rsidP="00731EAA">
            <w:pPr>
              <w:pStyle w:val="NoSpacing"/>
              <w:numPr>
                <w:ilvl w:val="0"/>
                <w:numId w:val="11"/>
              </w:numPr>
              <w:ind w:left="270" w:hanging="270"/>
              <w:rPr>
                <w:rFonts w:ascii="Times New Roman" w:hAnsi="Times New Roman" w:cs="Times New Roman"/>
                <w:sz w:val="24"/>
                <w:szCs w:val="24"/>
              </w:rPr>
            </w:pPr>
            <w:r w:rsidRPr="00652412">
              <w:rPr>
                <w:rFonts w:ascii="Times New Roman" w:hAnsi="Times New Roman" w:cs="Times New Roman"/>
                <w:sz w:val="24"/>
                <w:szCs w:val="24"/>
              </w:rPr>
              <w:t xml:space="preserve">The aggregate of unsecured accommodations granted to and outstanding at any point of time </w:t>
            </w:r>
            <w:r w:rsidR="00E2553F" w:rsidRPr="00652412">
              <w:rPr>
                <w:rFonts w:ascii="Times New Roman" w:hAnsi="Times New Roman" w:cs="Times New Roman"/>
                <w:sz w:val="24"/>
                <w:szCs w:val="24"/>
              </w:rPr>
              <w:t xml:space="preserve">from </w:t>
            </w:r>
            <w:r w:rsidR="00E2553F" w:rsidRPr="00652412">
              <w:rPr>
                <w:rFonts w:ascii="Times New Roman" w:hAnsi="Times New Roman" w:cs="Times New Roman"/>
                <w:b/>
                <w:sz w:val="24"/>
                <w:szCs w:val="24"/>
              </w:rPr>
              <w:t>all</w:t>
            </w:r>
            <w:r w:rsidRPr="006524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borrowers</w:t>
            </w:r>
          </w:p>
        </w:tc>
        <w:tc>
          <w:tcPr>
            <w:tcW w:w="4410" w:type="dxa"/>
          </w:tcPr>
          <w:p w:rsidR="00A23EA0" w:rsidRPr="00652412" w:rsidRDefault="00A23EA0" w:rsidP="00AF4C3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2412">
              <w:rPr>
                <w:rFonts w:ascii="Times New Roman" w:hAnsi="Times New Roman" w:cs="Times New Roman"/>
                <w:sz w:val="24"/>
                <w:szCs w:val="24"/>
              </w:rPr>
              <w:t xml:space="preserve">Shall not exceed </w:t>
            </w:r>
            <w:r w:rsidRPr="00652412">
              <w:rPr>
                <w:rFonts w:ascii="Times New Roman" w:hAnsi="Times New Roman" w:cs="Times New Roman"/>
                <w:b/>
                <w:sz w:val="24"/>
                <w:szCs w:val="24"/>
              </w:rPr>
              <w:t>5 % of the capital funds</w:t>
            </w:r>
            <w:r w:rsidRPr="00652412">
              <w:rPr>
                <w:rFonts w:ascii="Times New Roman" w:hAnsi="Times New Roman" w:cs="Times New Roman"/>
                <w:sz w:val="24"/>
                <w:szCs w:val="24"/>
              </w:rPr>
              <w:t xml:space="preserve"> of our company as shown in the last Audited balance sheet</w:t>
            </w:r>
          </w:p>
        </w:tc>
      </w:tr>
    </w:tbl>
    <w:p w:rsidR="002754DD" w:rsidRPr="00D17934" w:rsidRDefault="002754DD" w:rsidP="00AF4C3E">
      <w:pPr>
        <w:pStyle w:val="NoSpacing"/>
        <w:jc w:val="both"/>
        <w:rPr>
          <w:rFonts w:ascii="Times New Roman" w:hAnsi="Times New Roman" w:cs="Times New Roman"/>
          <w:sz w:val="16"/>
          <w:szCs w:val="16"/>
        </w:rPr>
      </w:pPr>
    </w:p>
    <w:p w:rsidR="00BA74C8" w:rsidRPr="00652412" w:rsidRDefault="00E2553F" w:rsidP="00AF4C3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652412">
        <w:rPr>
          <w:rFonts w:ascii="Times New Roman" w:hAnsi="Times New Roman" w:cs="Times New Roman"/>
          <w:sz w:val="24"/>
          <w:szCs w:val="24"/>
        </w:rPr>
        <w:t xml:space="preserve">Please note that an </w:t>
      </w:r>
      <w:r w:rsidR="00F21D35" w:rsidRPr="00652412">
        <w:rPr>
          <w:rFonts w:ascii="Times New Roman" w:hAnsi="Times New Roman" w:cs="Times New Roman"/>
          <w:b/>
          <w:sz w:val="24"/>
          <w:szCs w:val="24"/>
        </w:rPr>
        <w:t>unsecured accommodation</w:t>
      </w:r>
      <w:r w:rsidRPr="00652412">
        <w:rPr>
          <w:rFonts w:ascii="Times New Roman" w:hAnsi="Times New Roman" w:cs="Times New Roman"/>
          <w:sz w:val="24"/>
          <w:szCs w:val="24"/>
        </w:rPr>
        <w:t xml:space="preserve"> means accommodations made without a</w:t>
      </w:r>
      <w:r w:rsidR="00101BEB" w:rsidRPr="00652412">
        <w:rPr>
          <w:rFonts w:ascii="Times New Roman" w:hAnsi="Times New Roman" w:cs="Times New Roman"/>
          <w:sz w:val="24"/>
          <w:szCs w:val="24"/>
        </w:rPr>
        <w:t>a security or</w:t>
      </w:r>
      <w:r w:rsidRPr="00652412">
        <w:rPr>
          <w:rFonts w:ascii="Times New Roman" w:hAnsi="Times New Roman" w:cs="Times New Roman"/>
          <w:sz w:val="24"/>
          <w:szCs w:val="24"/>
        </w:rPr>
        <w:t xml:space="preserve"> any accommodation with </w:t>
      </w:r>
      <w:r w:rsidRPr="00652412">
        <w:rPr>
          <w:rFonts w:ascii="Times New Roman" w:hAnsi="Times New Roman" w:cs="Times New Roman"/>
          <w:b/>
          <w:sz w:val="24"/>
          <w:szCs w:val="24"/>
        </w:rPr>
        <w:t xml:space="preserve">security </w:t>
      </w:r>
      <w:r w:rsidRPr="00652412">
        <w:rPr>
          <w:rFonts w:ascii="Times New Roman" w:hAnsi="Times New Roman" w:cs="Times New Roman"/>
          <w:sz w:val="24"/>
          <w:szCs w:val="24"/>
        </w:rPr>
        <w:t xml:space="preserve">constituting of assets the market value of which is not </w:t>
      </w:r>
      <w:r w:rsidR="00101BEB" w:rsidRPr="00652412">
        <w:rPr>
          <w:rFonts w:ascii="Times New Roman" w:hAnsi="Times New Roman" w:cs="Times New Roman"/>
          <w:sz w:val="24"/>
          <w:szCs w:val="24"/>
        </w:rPr>
        <w:t>adequate to cover at least 75% of the accommodation</w:t>
      </w:r>
      <w:r w:rsidR="007D7CB0" w:rsidRPr="00652412">
        <w:rPr>
          <w:rFonts w:ascii="Times New Roman" w:hAnsi="Times New Roman" w:cs="Times New Roman"/>
          <w:sz w:val="24"/>
          <w:szCs w:val="24"/>
        </w:rPr>
        <w:t>.</w:t>
      </w:r>
      <w:r w:rsidR="00BA74C8" w:rsidRPr="00652412">
        <w:rPr>
          <w:rFonts w:ascii="Times New Roman" w:hAnsi="Times New Roman" w:cs="Times New Roman"/>
          <w:sz w:val="24"/>
          <w:szCs w:val="24"/>
        </w:rPr>
        <w:t xml:space="preserve">   However, “</w:t>
      </w:r>
      <w:r w:rsidR="00BA74C8" w:rsidRPr="00652412">
        <w:rPr>
          <w:rFonts w:ascii="Times New Roman" w:hAnsi="Times New Roman" w:cs="Times New Roman"/>
          <w:b/>
          <w:sz w:val="24"/>
          <w:szCs w:val="24"/>
        </w:rPr>
        <w:t>Security</w:t>
      </w:r>
      <w:r w:rsidR="00BA74C8" w:rsidRPr="00652412">
        <w:rPr>
          <w:rFonts w:ascii="Times New Roman" w:hAnsi="Times New Roman" w:cs="Times New Roman"/>
          <w:sz w:val="24"/>
          <w:szCs w:val="24"/>
        </w:rPr>
        <w:t>” shall include guarantees given by third parties;</w:t>
      </w:r>
    </w:p>
    <w:p w:rsidR="00BA74C8" w:rsidRPr="00D17934" w:rsidRDefault="00BA74C8" w:rsidP="00AF4C3E">
      <w:pPr>
        <w:pStyle w:val="NoSpacing"/>
        <w:jc w:val="both"/>
        <w:rPr>
          <w:rFonts w:ascii="Times New Roman" w:hAnsi="Times New Roman" w:cs="Times New Roman"/>
          <w:sz w:val="16"/>
          <w:szCs w:val="16"/>
        </w:rPr>
      </w:pPr>
    </w:p>
    <w:p w:rsidR="00F21D35" w:rsidRPr="00652412" w:rsidRDefault="00F21D35" w:rsidP="00AF4C3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652412">
        <w:rPr>
          <w:rFonts w:ascii="Times New Roman" w:hAnsi="Times New Roman" w:cs="Times New Roman"/>
          <w:sz w:val="24"/>
          <w:szCs w:val="24"/>
        </w:rPr>
        <w:t xml:space="preserve">A copy of the CBSL direction referred to above is attached to ascertain the interpretation of </w:t>
      </w:r>
      <w:r w:rsidR="00BA74C8" w:rsidRPr="00652412">
        <w:rPr>
          <w:rFonts w:ascii="Times New Roman" w:hAnsi="Times New Roman" w:cs="Times New Roman"/>
          <w:sz w:val="24"/>
          <w:szCs w:val="24"/>
        </w:rPr>
        <w:t xml:space="preserve">other </w:t>
      </w:r>
      <w:r w:rsidRPr="00652412">
        <w:rPr>
          <w:rFonts w:ascii="Times New Roman" w:hAnsi="Times New Roman" w:cs="Times New Roman"/>
          <w:sz w:val="24"/>
          <w:szCs w:val="24"/>
        </w:rPr>
        <w:t>terms used above.</w:t>
      </w:r>
    </w:p>
    <w:p w:rsidR="00F21D35" w:rsidRPr="00D17934" w:rsidRDefault="00F21D35" w:rsidP="00AF4C3E">
      <w:pPr>
        <w:pStyle w:val="NoSpacing"/>
        <w:jc w:val="both"/>
        <w:rPr>
          <w:rFonts w:ascii="Times New Roman" w:hAnsi="Times New Roman" w:cs="Times New Roman"/>
          <w:sz w:val="16"/>
          <w:szCs w:val="16"/>
        </w:rPr>
      </w:pPr>
    </w:p>
    <w:p w:rsidR="00F21D35" w:rsidRPr="00652412" w:rsidRDefault="00F21D35" w:rsidP="00AF4C3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652412">
        <w:rPr>
          <w:rFonts w:ascii="Times New Roman" w:hAnsi="Times New Roman" w:cs="Times New Roman"/>
          <w:sz w:val="24"/>
          <w:szCs w:val="24"/>
        </w:rPr>
        <w:t xml:space="preserve">Deputy General Manager (Credit and Recoveries) shall ensure </w:t>
      </w:r>
      <w:r w:rsidR="00616929" w:rsidRPr="00652412">
        <w:rPr>
          <w:rFonts w:ascii="Times New Roman" w:hAnsi="Times New Roman" w:cs="Times New Roman"/>
          <w:sz w:val="24"/>
          <w:szCs w:val="24"/>
        </w:rPr>
        <w:t>compliance</w:t>
      </w:r>
      <w:r w:rsidRPr="00652412">
        <w:rPr>
          <w:rFonts w:ascii="Times New Roman" w:hAnsi="Times New Roman" w:cs="Times New Roman"/>
          <w:sz w:val="24"/>
          <w:szCs w:val="24"/>
        </w:rPr>
        <w:t xml:space="preserve"> with the above req</w:t>
      </w:r>
      <w:r w:rsidR="00616929" w:rsidRPr="00652412">
        <w:rPr>
          <w:rFonts w:ascii="Times New Roman" w:hAnsi="Times New Roman" w:cs="Times New Roman"/>
          <w:sz w:val="24"/>
          <w:szCs w:val="24"/>
        </w:rPr>
        <w:t>uirements</w:t>
      </w:r>
      <w:r w:rsidR="00BA74C8" w:rsidRPr="00652412">
        <w:rPr>
          <w:rFonts w:ascii="Times New Roman" w:hAnsi="Times New Roman" w:cs="Times New Roman"/>
          <w:sz w:val="24"/>
          <w:szCs w:val="24"/>
        </w:rPr>
        <w:t xml:space="preserve"> through the Head office Credit Department.</w:t>
      </w:r>
    </w:p>
    <w:p w:rsidR="00F21D35" w:rsidRDefault="00F21D35" w:rsidP="00AF4C3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D17934" w:rsidRPr="00652412" w:rsidRDefault="00A61100" w:rsidP="00AF4C3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Signed</w:t>
      </w:r>
    </w:p>
    <w:p w:rsidR="00C2551A" w:rsidRPr="00652412" w:rsidRDefault="00967798" w:rsidP="00314F99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652412">
        <w:rPr>
          <w:rFonts w:ascii="Times New Roman" w:hAnsi="Times New Roman" w:cs="Times New Roman"/>
          <w:b/>
          <w:sz w:val="24"/>
          <w:szCs w:val="24"/>
        </w:rPr>
        <w:t>C</w:t>
      </w:r>
      <w:r w:rsidR="00314F99" w:rsidRPr="00652412">
        <w:rPr>
          <w:rFonts w:ascii="Times New Roman" w:hAnsi="Times New Roman" w:cs="Times New Roman"/>
          <w:b/>
          <w:sz w:val="24"/>
          <w:szCs w:val="24"/>
        </w:rPr>
        <w:t xml:space="preserve">EO </w:t>
      </w:r>
      <w:r w:rsidR="0094258C" w:rsidRPr="00652412">
        <w:rPr>
          <w:rFonts w:ascii="Times New Roman" w:hAnsi="Times New Roman" w:cs="Times New Roman"/>
          <w:b/>
          <w:sz w:val="24"/>
          <w:szCs w:val="24"/>
        </w:rPr>
        <w:t xml:space="preserve">/ </w:t>
      </w:r>
      <w:r w:rsidR="00314F99" w:rsidRPr="00652412">
        <w:rPr>
          <w:rFonts w:ascii="Times New Roman" w:hAnsi="Times New Roman" w:cs="Times New Roman"/>
          <w:b/>
          <w:sz w:val="24"/>
          <w:szCs w:val="24"/>
        </w:rPr>
        <w:t>EXECUTIVE DIRECTOR</w:t>
      </w:r>
    </w:p>
    <w:sectPr w:rsidR="00C2551A" w:rsidRPr="00652412" w:rsidSect="00D1793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260" w:right="1196" w:bottom="1440" w:left="9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F36" w:rsidRDefault="00970F36" w:rsidP="00017577">
      <w:pPr>
        <w:spacing w:after="0" w:line="240" w:lineRule="auto"/>
      </w:pPr>
      <w:r>
        <w:separator/>
      </w:r>
    </w:p>
  </w:endnote>
  <w:endnote w:type="continuationSeparator" w:id="0">
    <w:p w:rsidR="00970F36" w:rsidRDefault="00970F36" w:rsidP="000175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29E1" w:rsidRDefault="005A29E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29E1" w:rsidRDefault="005A29E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29E1" w:rsidRDefault="005A29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F36" w:rsidRDefault="00970F36" w:rsidP="00017577">
      <w:pPr>
        <w:spacing w:after="0" w:line="240" w:lineRule="auto"/>
      </w:pPr>
      <w:r>
        <w:separator/>
      </w:r>
    </w:p>
  </w:footnote>
  <w:footnote w:type="continuationSeparator" w:id="0">
    <w:p w:rsidR="00970F36" w:rsidRDefault="00970F36" w:rsidP="000175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29E1" w:rsidRDefault="005A29E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29E1" w:rsidRDefault="005A29E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29E1" w:rsidRDefault="005A29E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556F6"/>
    <w:multiLevelType w:val="hybridMultilevel"/>
    <w:tmpl w:val="C80291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A1347"/>
    <w:multiLevelType w:val="hybridMultilevel"/>
    <w:tmpl w:val="12D60CE0"/>
    <w:lvl w:ilvl="0" w:tplc="87CAF5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833B67"/>
    <w:multiLevelType w:val="hybridMultilevel"/>
    <w:tmpl w:val="D50CA45E"/>
    <w:lvl w:ilvl="0" w:tplc="0C2C38F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5108D8"/>
    <w:multiLevelType w:val="hybridMultilevel"/>
    <w:tmpl w:val="E3CEFF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C00663"/>
    <w:multiLevelType w:val="hybridMultilevel"/>
    <w:tmpl w:val="6390E25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1870724"/>
    <w:multiLevelType w:val="hybridMultilevel"/>
    <w:tmpl w:val="1D08FD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E137BD"/>
    <w:multiLevelType w:val="hybridMultilevel"/>
    <w:tmpl w:val="FEF23D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2361B2"/>
    <w:multiLevelType w:val="hybridMultilevel"/>
    <w:tmpl w:val="5DCCBAD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31291D"/>
    <w:multiLevelType w:val="hybridMultilevel"/>
    <w:tmpl w:val="19202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C50F47"/>
    <w:multiLevelType w:val="hybridMultilevel"/>
    <w:tmpl w:val="3490F2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B27E59"/>
    <w:multiLevelType w:val="hybridMultilevel"/>
    <w:tmpl w:val="8D86EA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0"/>
  </w:num>
  <w:num w:numId="5">
    <w:abstractNumId w:val="7"/>
  </w:num>
  <w:num w:numId="6">
    <w:abstractNumId w:val="4"/>
  </w:num>
  <w:num w:numId="7">
    <w:abstractNumId w:val="1"/>
  </w:num>
  <w:num w:numId="8">
    <w:abstractNumId w:val="8"/>
  </w:num>
  <w:num w:numId="9">
    <w:abstractNumId w:val="6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781C"/>
    <w:rsid w:val="00000504"/>
    <w:rsid w:val="00003AB9"/>
    <w:rsid w:val="00007BC3"/>
    <w:rsid w:val="00017577"/>
    <w:rsid w:val="000320F3"/>
    <w:rsid w:val="0005160F"/>
    <w:rsid w:val="000855B2"/>
    <w:rsid w:val="000A1370"/>
    <w:rsid w:val="000B775D"/>
    <w:rsid w:val="000C6542"/>
    <w:rsid w:val="000F044C"/>
    <w:rsid w:val="00101BEB"/>
    <w:rsid w:val="00101E8B"/>
    <w:rsid w:val="00120C2A"/>
    <w:rsid w:val="0012662A"/>
    <w:rsid w:val="00131D0C"/>
    <w:rsid w:val="00134E1F"/>
    <w:rsid w:val="00142252"/>
    <w:rsid w:val="00142B69"/>
    <w:rsid w:val="00153B1A"/>
    <w:rsid w:val="00154C08"/>
    <w:rsid w:val="00163BED"/>
    <w:rsid w:val="0017466B"/>
    <w:rsid w:val="001958B4"/>
    <w:rsid w:val="001A69B5"/>
    <w:rsid w:val="001C4271"/>
    <w:rsid w:val="001F1AAE"/>
    <w:rsid w:val="001F636B"/>
    <w:rsid w:val="002045B5"/>
    <w:rsid w:val="00215012"/>
    <w:rsid w:val="00216AFA"/>
    <w:rsid w:val="002235E6"/>
    <w:rsid w:val="002335ED"/>
    <w:rsid w:val="00237F8D"/>
    <w:rsid w:val="0026565F"/>
    <w:rsid w:val="00272546"/>
    <w:rsid w:val="00272770"/>
    <w:rsid w:val="002754DD"/>
    <w:rsid w:val="0028004B"/>
    <w:rsid w:val="00290F3D"/>
    <w:rsid w:val="0029254C"/>
    <w:rsid w:val="002B4F43"/>
    <w:rsid w:val="002C2B7D"/>
    <w:rsid w:val="002E0362"/>
    <w:rsid w:val="002E68BC"/>
    <w:rsid w:val="002F0983"/>
    <w:rsid w:val="00305E66"/>
    <w:rsid w:val="0031044B"/>
    <w:rsid w:val="003124C8"/>
    <w:rsid w:val="00314F99"/>
    <w:rsid w:val="003214B3"/>
    <w:rsid w:val="003232F3"/>
    <w:rsid w:val="00330C4B"/>
    <w:rsid w:val="0034654E"/>
    <w:rsid w:val="00356E88"/>
    <w:rsid w:val="0036090C"/>
    <w:rsid w:val="00365A3C"/>
    <w:rsid w:val="003800BC"/>
    <w:rsid w:val="00392D98"/>
    <w:rsid w:val="00394432"/>
    <w:rsid w:val="003A4CFA"/>
    <w:rsid w:val="003B0CF9"/>
    <w:rsid w:val="003C1F41"/>
    <w:rsid w:val="003D7174"/>
    <w:rsid w:val="003F37B4"/>
    <w:rsid w:val="003F4C9A"/>
    <w:rsid w:val="0040613D"/>
    <w:rsid w:val="004515DB"/>
    <w:rsid w:val="00480694"/>
    <w:rsid w:val="00480A42"/>
    <w:rsid w:val="00481EC7"/>
    <w:rsid w:val="00484243"/>
    <w:rsid w:val="004904BC"/>
    <w:rsid w:val="004A6D09"/>
    <w:rsid w:val="004B119B"/>
    <w:rsid w:val="004B475C"/>
    <w:rsid w:val="004C0555"/>
    <w:rsid w:val="004C326C"/>
    <w:rsid w:val="004D67F2"/>
    <w:rsid w:val="004E69F7"/>
    <w:rsid w:val="004F396D"/>
    <w:rsid w:val="004F58DD"/>
    <w:rsid w:val="00503D95"/>
    <w:rsid w:val="00512063"/>
    <w:rsid w:val="00522719"/>
    <w:rsid w:val="005346B2"/>
    <w:rsid w:val="00545D36"/>
    <w:rsid w:val="00561D76"/>
    <w:rsid w:val="00563350"/>
    <w:rsid w:val="00563899"/>
    <w:rsid w:val="005715C2"/>
    <w:rsid w:val="00582D4C"/>
    <w:rsid w:val="00583C4A"/>
    <w:rsid w:val="00584AF4"/>
    <w:rsid w:val="00592C61"/>
    <w:rsid w:val="0059545A"/>
    <w:rsid w:val="005A0F04"/>
    <w:rsid w:val="005A29E1"/>
    <w:rsid w:val="005C23CC"/>
    <w:rsid w:val="005C3CBA"/>
    <w:rsid w:val="005D3DBE"/>
    <w:rsid w:val="005E26B3"/>
    <w:rsid w:val="005E7D5E"/>
    <w:rsid w:val="005F5821"/>
    <w:rsid w:val="006026F3"/>
    <w:rsid w:val="00604CED"/>
    <w:rsid w:val="00616929"/>
    <w:rsid w:val="0062023C"/>
    <w:rsid w:val="00624810"/>
    <w:rsid w:val="00624EFA"/>
    <w:rsid w:val="006255F7"/>
    <w:rsid w:val="00652412"/>
    <w:rsid w:val="006540A1"/>
    <w:rsid w:val="00664FD0"/>
    <w:rsid w:val="00667F16"/>
    <w:rsid w:val="0067786B"/>
    <w:rsid w:val="006903C8"/>
    <w:rsid w:val="006974D3"/>
    <w:rsid w:val="006B3151"/>
    <w:rsid w:val="006B61AC"/>
    <w:rsid w:val="006D7DDB"/>
    <w:rsid w:val="007009C1"/>
    <w:rsid w:val="00713173"/>
    <w:rsid w:val="00714C65"/>
    <w:rsid w:val="00727BF0"/>
    <w:rsid w:val="00731EAA"/>
    <w:rsid w:val="0075652F"/>
    <w:rsid w:val="00756AD9"/>
    <w:rsid w:val="007628E3"/>
    <w:rsid w:val="007817F0"/>
    <w:rsid w:val="00785A81"/>
    <w:rsid w:val="007A7A80"/>
    <w:rsid w:val="007B135D"/>
    <w:rsid w:val="007B1D72"/>
    <w:rsid w:val="007D7CB0"/>
    <w:rsid w:val="007E2D3C"/>
    <w:rsid w:val="00806557"/>
    <w:rsid w:val="00807230"/>
    <w:rsid w:val="0082661C"/>
    <w:rsid w:val="00830510"/>
    <w:rsid w:val="00834BE6"/>
    <w:rsid w:val="008376EC"/>
    <w:rsid w:val="00850C03"/>
    <w:rsid w:val="008516A4"/>
    <w:rsid w:val="00856347"/>
    <w:rsid w:val="00881FB1"/>
    <w:rsid w:val="008A1D07"/>
    <w:rsid w:val="008A3725"/>
    <w:rsid w:val="008A6454"/>
    <w:rsid w:val="008B3107"/>
    <w:rsid w:val="008B3931"/>
    <w:rsid w:val="008B7587"/>
    <w:rsid w:val="008C531D"/>
    <w:rsid w:val="008D51B0"/>
    <w:rsid w:val="008F1648"/>
    <w:rsid w:val="008F57E4"/>
    <w:rsid w:val="008F63CA"/>
    <w:rsid w:val="008F6A84"/>
    <w:rsid w:val="00900F40"/>
    <w:rsid w:val="00903023"/>
    <w:rsid w:val="00930238"/>
    <w:rsid w:val="00932B75"/>
    <w:rsid w:val="00933E6E"/>
    <w:rsid w:val="00934A63"/>
    <w:rsid w:val="0094258C"/>
    <w:rsid w:val="00950216"/>
    <w:rsid w:val="00953D54"/>
    <w:rsid w:val="0096160F"/>
    <w:rsid w:val="00961E20"/>
    <w:rsid w:val="00963025"/>
    <w:rsid w:val="00967798"/>
    <w:rsid w:val="0096788C"/>
    <w:rsid w:val="00970F36"/>
    <w:rsid w:val="00973264"/>
    <w:rsid w:val="00974E4E"/>
    <w:rsid w:val="00976C54"/>
    <w:rsid w:val="009932B4"/>
    <w:rsid w:val="00993F6A"/>
    <w:rsid w:val="009A10B7"/>
    <w:rsid w:val="009A5419"/>
    <w:rsid w:val="009A66DE"/>
    <w:rsid w:val="009C1188"/>
    <w:rsid w:val="009E1CC8"/>
    <w:rsid w:val="009F5382"/>
    <w:rsid w:val="009F5EA3"/>
    <w:rsid w:val="00A01771"/>
    <w:rsid w:val="00A115DD"/>
    <w:rsid w:val="00A1499A"/>
    <w:rsid w:val="00A15F12"/>
    <w:rsid w:val="00A23EA0"/>
    <w:rsid w:val="00A27B4E"/>
    <w:rsid w:val="00A30FDA"/>
    <w:rsid w:val="00A31213"/>
    <w:rsid w:val="00A31658"/>
    <w:rsid w:val="00A42607"/>
    <w:rsid w:val="00A53677"/>
    <w:rsid w:val="00A61100"/>
    <w:rsid w:val="00A7194C"/>
    <w:rsid w:val="00A735BF"/>
    <w:rsid w:val="00A809FC"/>
    <w:rsid w:val="00AA4624"/>
    <w:rsid w:val="00AB321E"/>
    <w:rsid w:val="00AC35E1"/>
    <w:rsid w:val="00AC4D62"/>
    <w:rsid w:val="00AD30D3"/>
    <w:rsid w:val="00AF0A83"/>
    <w:rsid w:val="00AF4C3E"/>
    <w:rsid w:val="00AF6F4C"/>
    <w:rsid w:val="00AF757B"/>
    <w:rsid w:val="00B03502"/>
    <w:rsid w:val="00B101A3"/>
    <w:rsid w:val="00B23905"/>
    <w:rsid w:val="00B245F0"/>
    <w:rsid w:val="00B27BF6"/>
    <w:rsid w:val="00B3644C"/>
    <w:rsid w:val="00B46FD0"/>
    <w:rsid w:val="00B51D0E"/>
    <w:rsid w:val="00B6283E"/>
    <w:rsid w:val="00B6594A"/>
    <w:rsid w:val="00B671D8"/>
    <w:rsid w:val="00B81A07"/>
    <w:rsid w:val="00BA74C8"/>
    <w:rsid w:val="00BB327B"/>
    <w:rsid w:val="00C14C21"/>
    <w:rsid w:val="00C2551A"/>
    <w:rsid w:val="00C508C4"/>
    <w:rsid w:val="00C61608"/>
    <w:rsid w:val="00C81714"/>
    <w:rsid w:val="00C8182F"/>
    <w:rsid w:val="00CA5203"/>
    <w:rsid w:val="00CA545A"/>
    <w:rsid w:val="00CE686A"/>
    <w:rsid w:val="00D02E73"/>
    <w:rsid w:val="00D17934"/>
    <w:rsid w:val="00D25484"/>
    <w:rsid w:val="00D40719"/>
    <w:rsid w:val="00D63400"/>
    <w:rsid w:val="00D716A8"/>
    <w:rsid w:val="00D765BE"/>
    <w:rsid w:val="00D773E1"/>
    <w:rsid w:val="00D86449"/>
    <w:rsid w:val="00DA010D"/>
    <w:rsid w:val="00DB185A"/>
    <w:rsid w:val="00DB2F70"/>
    <w:rsid w:val="00DD0594"/>
    <w:rsid w:val="00DD6CB4"/>
    <w:rsid w:val="00DE4B3A"/>
    <w:rsid w:val="00DE6619"/>
    <w:rsid w:val="00DF0D36"/>
    <w:rsid w:val="00E15E64"/>
    <w:rsid w:val="00E1781C"/>
    <w:rsid w:val="00E2553F"/>
    <w:rsid w:val="00E3483A"/>
    <w:rsid w:val="00E3485C"/>
    <w:rsid w:val="00E34BE6"/>
    <w:rsid w:val="00E42C59"/>
    <w:rsid w:val="00E56E35"/>
    <w:rsid w:val="00E56F32"/>
    <w:rsid w:val="00E61E7C"/>
    <w:rsid w:val="00E62AF9"/>
    <w:rsid w:val="00E63EB0"/>
    <w:rsid w:val="00E74E6A"/>
    <w:rsid w:val="00E867C9"/>
    <w:rsid w:val="00E87307"/>
    <w:rsid w:val="00E9117D"/>
    <w:rsid w:val="00E91A72"/>
    <w:rsid w:val="00EB7AF7"/>
    <w:rsid w:val="00EE2537"/>
    <w:rsid w:val="00EE3285"/>
    <w:rsid w:val="00EF407E"/>
    <w:rsid w:val="00F00D9E"/>
    <w:rsid w:val="00F21D35"/>
    <w:rsid w:val="00F25E61"/>
    <w:rsid w:val="00F44A90"/>
    <w:rsid w:val="00F51DC5"/>
    <w:rsid w:val="00F7487F"/>
    <w:rsid w:val="00F75092"/>
    <w:rsid w:val="00F9328C"/>
    <w:rsid w:val="00FB0F5E"/>
    <w:rsid w:val="00FB7D3A"/>
    <w:rsid w:val="00FD33C0"/>
    <w:rsid w:val="00FD53AF"/>
    <w:rsid w:val="00FF4F34"/>
    <w:rsid w:val="00FF7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66B1D1AF"/>
  <w15:docId w15:val="{E869B439-F0D8-40FD-B1DD-620524F1A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D05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1781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515D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75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757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175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7577"/>
  </w:style>
  <w:style w:type="paragraph" w:styleId="Footer">
    <w:name w:val="footer"/>
    <w:basedOn w:val="Normal"/>
    <w:link w:val="FooterChar"/>
    <w:uiPriority w:val="99"/>
    <w:unhideWhenUsed/>
    <w:rsid w:val="000175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7577"/>
  </w:style>
  <w:style w:type="table" w:styleId="TableGrid">
    <w:name w:val="Table Grid"/>
    <w:basedOn w:val="TableNormal"/>
    <w:uiPriority w:val="59"/>
    <w:rsid w:val="00A735B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C8599C-AEFD-42E2-B757-136CA17BDA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LCBUSER4</dc:creator>
  <cp:lastModifiedBy>Holmes</cp:lastModifiedBy>
  <cp:revision>4</cp:revision>
  <cp:lastPrinted>2022-12-14T04:00:00Z</cp:lastPrinted>
  <dcterms:created xsi:type="dcterms:W3CDTF">2022-08-04T06:46:00Z</dcterms:created>
  <dcterms:modified xsi:type="dcterms:W3CDTF">2025-01-27T04:50:00Z</dcterms:modified>
</cp:coreProperties>
</file>