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50E" w:rsidRDefault="00E4650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C9F728D" wp14:editId="4BFA5088">
            <wp:simplePos x="0" y="0"/>
            <wp:positionH relativeFrom="column">
              <wp:posOffset>1867023</wp:posOffset>
            </wp:positionH>
            <wp:positionV relativeFrom="paragraph">
              <wp:posOffset>-470440</wp:posOffset>
            </wp:positionV>
            <wp:extent cx="1659898" cy="637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8" cy="63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50E" w:rsidRPr="00E4650E" w:rsidRDefault="00E4650E" w:rsidP="00E4650E">
      <w:pPr>
        <w:pStyle w:val="NoSpacing"/>
        <w:jc w:val="right"/>
        <w:rPr>
          <w:rFonts w:ascii="Arial Black" w:hAnsi="Arial Black"/>
        </w:rPr>
      </w:pPr>
      <w:r w:rsidRPr="00E4650E">
        <w:rPr>
          <w:rFonts w:ascii="Arial Black" w:hAnsi="Arial Black"/>
        </w:rPr>
        <w:t>Credit Circular 2025 /02</w:t>
      </w:r>
    </w:p>
    <w:p w:rsidR="00E4650E" w:rsidRPr="00E4650E" w:rsidRDefault="00E4650E" w:rsidP="00E4650E">
      <w:pPr>
        <w:pStyle w:val="NoSpacing"/>
        <w:jc w:val="right"/>
        <w:rPr>
          <w:rFonts w:ascii="Arial Black" w:hAnsi="Arial Black"/>
        </w:rPr>
      </w:pPr>
      <w:r w:rsidRPr="00E4650E">
        <w:rPr>
          <w:rFonts w:ascii="Arial Black" w:hAnsi="Arial Black"/>
        </w:rPr>
        <w:t>9</w:t>
      </w:r>
      <w:r w:rsidRPr="00E4650E">
        <w:rPr>
          <w:rFonts w:ascii="Arial Black" w:hAnsi="Arial Black"/>
          <w:vertAlign w:val="superscript"/>
        </w:rPr>
        <w:t>TH</w:t>
      </w:r>
      <w:r w:rsidRPr="00E4650E">
        <w:rPr>
          <w:rFonts w:ascii="Arial Black" w:hAnsi="Arial Black"/>
        </w:rPr>
        <w:t xml:space="preserve"> January 2025</w:t>
      </w:r>
    </w:p>
    <w:p w:rsidR="00E4650E" w:rsidRDefault="00E4650E"/>
    <w:p w:rsidR="00E4650E" w:rsidRPr="005715DE" w:rsidRDefault="005715DE" w:rsidP="005715DE">
      <w:pPr>
        <w:pStyle w:val="NoSpacing"/>
        <w:jc w:val="center"/>
        <w:rPr>
          <w:rFonts w:ascii="Arial Black" w:hAnsi="Arial Black"/>
          <w:sz w:val="24"/>
          <w:szCs w:val="24"/>
        </w:rPr>
      </w:pPr>
      <w:r w:rsidRPr="005715DE">
        <w:rPr>
          <w:rFonts w:ascii="Arial Black" w:hAnsi="Arial Black"/>
          <w:sz w:val="24"/>
          <w:szCs w:val="24"/>
        </w:rPr>
        <w:t>CREDIT EVALUATION AND DISBURSEMENTS</w:t>
      </w:r>
    </w:p>
    <w:p w:rsidR="00E4650E" w:rsidRDefault="005715DE" w:rsidP="005715DE">
      <w:pPr>
        <w:pStyle w:val="NoSpacing"/>
        <w:jc w:val="center"/>
        <w:rPr>
          <w:rFonts w:ascii="Arial Black" w:hAnsi="Arial Black"/>
          <w:sz w:val="24"/>
          <w:szCs w:val="24"/>
        </w:rPr>
      </w:pPr>
      <w:r w:rsidRPr="005715DE">
        <w:rPr>
          <w:rFonts w:ascii="Arial Black" w:hAnsi="Arial Black"/>
          <w:sz w:val="24"/>
          <w:szCs w:val="24"/>
        </w:rPr>
        <w:t>LOANS &amp; LEASE FINANCE</w:t>
      </w:r>
    </w:p>
    <w:p w:rsidR="005715DE" w:rsidRDefault="005715DE" w:rsidP="005715DE">
      <w:pPr>
        <w:pStyle w:val="NoSpacing"/>
        <w:jc w:val="center"/>
        <w:rPr>
          <w:rFonts w:ascii="Arial Black" w:hAnsi="Arial Black"/>
          <w:sz w:val="24"/>
          <w:szCs w:val="24"/>
        </w:rPr>
      </w:pPr>
    </w:p>
    <w:p w:rsidR="005715DE" w:rsidRPr="00076C08" w:rsidRDefault="005715DE" w:rsidP="005715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C08">
        <w:rPr>
          <w:rFonts w:ascii="Times New Roman" w:hAnsi="Times New Roman" w:cs="Times New Roman"/>
          <w:b/>
          <w:sz w:val="24"/>
          <w:szCs w:val="24"/>
        </w:rPr>
        <w:t xml:space="preserve">Branch Managers, Branch Credit Officers, Marketing officers, staff at Central  Credit Department and Credit </w:t>
      </w:r>
      <w:r w:rsidR="00076C08" w:rsidRPr="00076C08">
        <w:rPr>
          <w:rFonts w:ascii="Times New Roman" w:hAnsi="Times New Roman" w:cs="Times New Roman"/>
          <w:b/>
          <w:sz w:val="24"/>
          <w:szCs w:val="24"/>
        </w:rPr>
        <w:t>A</w:t>
      </w:r>
      <w:r w:rsidRPr="00076C08">
        <w:rPr>
          <w:rFonts w:ascii="Times New Roman" w:hAnsi="Times New Roman" w:cs="Times New Roman"/>
          <w:b/>
          <w:sz w:val="24"/>
          <w:szCs w:val="24"/>
        </w:rPr>
        <w:t xml:space="preserve">dministration </w:t>
      </w:r>
      <w:r w:rsidR="00076C08" w:rsidRPr="00076C08">
        <w:rPr>
          <w:rFonts w:ascii="Times New Roman" w:hAnsi="Times New Roman" w:cs="Times New Roman"/>
          <w:b/>
          <w:sz w:val="24"/>
          <w:szCs w:val="24"/>
        </w:rPr>
        <w:t xml:space="preserve"> Department </w:t>
      </w:r>
      <w:r w:rsidRPr="00076C08">
        <w:rPr>
          <w:rFonts w:ascii="Times New Roman" w:hAnsi="Times New Roman" w:cs="Times New Roman"/>
          <w:b/>
          <w:sz w:val="24"/>
          <w:szCs w:val="24"/>
        </w:rPr>
        <w:t xml:space="preserve">are required to follow the following instructions </w:t>
      </w:r>
      <w:r w:rsidR="00076C08" w:rsidRPr="00076C08">
        <w:rPr>
          <w:rFonts w:ascii="Times New Roman" w:hAnsi="Times New Roman" w:cs="Times New Roman"/>
          <w:b/>
          <w:sz w:val="24"/>
          <w:szCs w:val="24"/>
        </w:rPr>
        <w:t>with i</w:t>
      </w:r>
      <w:r w:rsidRPr="00076C08">
        <w:rPr>
          <w:rFonts w:ascii="Times New Roman" w:hAnsi="Times New Roman" w:cs="Times New Roman"/>
          <w:b/>
          <w:sz w:val="24"/>
          <w:szCs w:val="24"/>
        </w:rPr>
        <w:t xml:space="preserve">mmediate </w:t>
      </w:r>
      <w:r w:rsidR="00076C08" w:rsidRPr="00076C08">
        <w:rPr>
          <w:rFonts w:ascii="Times New Roman" w:hAnsi="Times New Roman" w:cs="Times New Roman"/>
          <w:b/>
          <w:sz w:val="24"/>
          <w:szCs w:val="24"/>
        </w:rPr>
        <w:t>E</w:t>
      </w:r>
      <w:r w:rsidRPr="00076C08">
        <w:rPr>
          <w:rFonts w:ascii="Times New Roman" w:hAnsi="Times New Roman" w:cs="Times New Roman"/>
          <w:b/>
          <w:sz w:val="24"/>
          <w:szCs w:val="24"/>
        </w:rPr>
        <w:t>ffect.</w:t>
      </w:r>
    </w:p>
    <w:p w:rsidR="005715DE" w:rsidRDefault="005715DE" w:rsidP="005715D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715DE" w:rsidRDefault="005715DE" w:rsidP="005715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5DE">
        <w:rPr>
          <w:rFonts w:ascii="Times New Roman" w:hAnsi="Times New Roman" w:cs="Times New Roman"/>
          <w:b/>
          <w:sz w:val="24"/>
          <w:szCs w:val="24"/>
        </w:rPr>
        <w:t>Responsibilit</w:t>
      </w:r>
      <w:r w:rsidR="00B869B6">
        <w:rPr>
          <w:rFonts w:ascii="Times New Roman" w:hAnsi="Times New Roman" w:cs="Times New Roman"/>
          <w:b/>
          <w:sz w:val="24"/>
          <w:szCs w:val="24"/>
        </w:rPr>
        <w:t>ies</w:t>
      </w:r>
      <w:r w:rsidRPr="005715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15DE" w:rsidRDefault="005715DE" w:rsidP="005715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079" w:rsidRDefault="005715DE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Branch </w:t>
      </w:r>
      <w:r w:rsidR="00076C08">
        <w:rPr>
          <w:rFonts w:ascii="Times New Roman" w:hAnsi="Times New Roman" w:cs="Times New Roman"/>
          <w:b/>
          <w:sz w:val="24"/>
          <w:szCs w:val="24"/>
        </w:rPr>
        <w:t>Managers</w:t>
      </w:r>
      <w:r w:rsidR="00FA73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FA7374">
        <w:rPr>
          <w:rFonts w:ascii="Times New Roman" w:hAnsi="Times New Roman" w:cs="Times New Roman"/>
          <w:b/>
          <w:sz w:val="24"/>
          <w:szCs w:val="24"/>
        </w:rPr>
        <w:t xml:space="preserve">is responsible to build the credit file (Loan Lease) having obtained all documents backed by the preliminary Loan / Lease application duly completed and </w:t>
      </w:r>
      <w:r w:rsidR="00FA7374" w:rsidRPr="000D2FE2">
        <w:rPr>
          <w:rFonts w:ascii="Times New Roman" w:hAnsi="Times New Roman" w:cs="Times New Roman"/>
          <w:b/>
          <w:sz w:val="24"/>
          <w:szCs w:val="24"/>
          <w:u w:val="single"/>
        </w:rPr>
        <w:t>signed</w:t>
      </w:r>
      <w:r w:rsidR="00E17079" w:rsidRPr="000D2FE2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the prospective customer</w:t>
      </w:r>
      <w:r w:rsidR="00FA7374">
        <w:rPr>
          <w:rFonts w:ascii="Times New Roman" w:hAnsi="Times New Roman" w:cs="Times New Roman"/>
          <w:b/>
          <w:sz w:val="24"/>
          <w:szCs w:val="24"/>
        </w:rPr>
        <w:t>. Thereaf</w:t>
      </w:r>
      <w:r w:rsidR="00E17079">
        <w:rPr>
          <w:rFonts w:ascii="Times New Roman" w:hAnsi="Times New Roman" w:cs="Times New Roman"/>
          <w:b/>
          <w:sz w:val="24"/>
          <w:szCs w:val="24"/>
        </w:rPr>
        <w:t xml:space="preserve">ter it is the responsibility of the Branch Manager to tally the signature placed on other documents 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by the customer </w:t>
      </w:r>
      <w:r w:rsidR="00E17079">
        <w:rPr>
          <w:rFonts w:ascii="Times New Roman" w:hAnsi="Times New Roman" w:cs="Times New Roman"/>
          <w:b/>
          <w:sz w:val="24"/>
          <w:szCs w:val="24"/>
        </w:rPr>
        <w:t>with that</w:t>
      </w:r>
      <w:r w:rsidR="00076C08">
        <w:rPr>
          <w:rFonts w:ascii="Times New Roman" w:hAnsi="Times New Roman" w:cs="Times New Roman"/>
          <w:b/>
          <w:sz w:val="24"/>
          <w:szCs w:val="24"/>
        </w:rPr>
        <w:t>,</w:t>
      </w:r>
      <w:r w:rsidR="00E17079">
        <w:rPr>
          <w:rFonts w:ascii="Times New Roman" w:hAnsi="Times New Roman" w:cs="Times New Roman"/>
          <w:b/>
          <w:sz w:val="24"/>
          <w:szCs w:val="24"/>
        </w:rPr>
        <w:t xml:space="preserve"> on the preliminary application</w:t>
      </w:r>
      <w:r w:rsidR="000D2FE2">
        <w:rPr>
          <w:rFonts w:ascii="Times New Roman" w:hAnsi="Times New Roman" w:cs="Times New Roman"/>
          <w:b/>
          <w:sz w:val="24"/>
          <w:szCs w:val="24"/>
        </w:rPr>
        <w:t xml:space="preserve"> of the customer</w:t>
      </w:r>
      <w:r w:rsidR="00E170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A4344">
        <w:rPr>
          <w:rFonts w:ascii="Times New Roman" w:hAnsi="Times New Roman" w:cs="Times New Roman"/>
          <w:b/>
          <w:sz w:val="24"/>
          <w:szCs w:val="24"/>
        </w:rPr>
        <w:t xml:space="preserve"> (Please refer credit Circular No 2024/39 dated 12</w:t>
      </w:r>
      <w:r w:rsidR="00FA4344" w:rsidRPr="00FA434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FA4344">
        <w:rPr>
          <w:rFonts w:ascii="Times New Roman" w:hAnsi="Times New Roman" w:cs="Times New Roman"/>
          <w:b/>
          <w:sz w:val="24"/>
          <w:szCs w:val="24"/>
        </w:rPr>
        <w:t xml:space="preserve"> December 2024)</w:t>
      </w:r>
    </w:p>
    <w:p w:rsidR="00FA4344" w:rsidRDefault="00FA4344" w:rsidP="00FA4344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69B6" w:rsidRDefault="00E17079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Incomplete Credit Files   (loan / Lease)  should not be referred to Central Credit Department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 by Branch Managers </w:t>
      </w:r>
      <w:r>
        <w:rPr>
          <w:rFonts w:ascii="Times New Roman" w:hAnsi="Times New Roman" w:cs="Times New Roman"/>
          <w:b/>
          <w:sz w:val="24"/>
          <w:szCs w:val="24"/>
        </w:rPr>
        <w:t>. Accordingly, it is the responsibility</w:t>
      </w:r>
      <w:r w:rsidR="00B869B6">
        <w:rPr>
          <w:rFonts w:ascii="Times New Roman" w:hAnsi="Times New Roman" w:cs="Times New Roman"/>
          <w:b/>
          <w:sz w:val="24"/>
          <w:szCs w:val="24"/>
        </w:rPr>
        <w:t xml:space="preserve"> of  the officials at CCD to return such files to the branch</w:t>
      </w:r>
      <w:r w:rsidR="00734D17">
        <w:rPr>
          <w:rFonts w:ascii="Times New Roman" w:hAnsi="Times New Roman" w:cs="Times New Roman"/>
          <w:b/>
          <w:sz w:val="24"/>
          <w:szCs w:val="24"/>
        </w:rPr>
        <w:t>,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 instead of </w:t>
      </w:r>
      <w:r w:rsidR="00734D17">
        <w:rPr>
          <w:rFonts w:ascii="Times New Roman" w:hAnsi="Times New Roman" w:cs="Times New Roman"/>
          <w:b/>
          <w:sz w:val="24"/>
          <w:szCs w:val="24"/>
        </w:rPr>
        <w:t>wasting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4D17">
        <w:rPr>
          <w:rFonts w:ascii="Times New Roman" w:hAnsi="Times New Roman" w:cs="Times New Roman"/>
          <w:b/>
          <w:sz w:val="24"/>
          <w:szCs w:val="24"/>
        </w:rPr>
        <w:t>their time to rectify errors of Branch Managers via emails and phone calls</w:t>
      </w:r>
    </w:p>
    <w:p w:rsidR="00FA4344" w:rsidRDefault="00FA4344" w:rsidP="009754F5">
      <w:pPr>
        <w:pStyle w:val="NoSpacing"/>
      </w:pPr>
    </w:p>
    <w:p w:rsidR="00B869B6" w:rsidRDefault="00B869B6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Officials</w:t>
      </w:r>
      <w:r w:rsidR="00734D17">
        <w:rPr>
          <w:rFonts w:ascii="Times New Roman" w:hAnsi="Times New Roman" w:cs="Times New Roman"/>
          <w:b/>
          <w:sz w:val="24"/>
          <w:szCs w:val="24"/>
        </w:rPr>
        <w:t xml:space="preserve"> at CCD are prohibited from</w:t>
      </w:r>
      <w:r>
        <w:rPr>
          <w:rFonts w:ascii="Times New Roman" w:hAnsi="Times New Roman" w:cs="Times New Roman"/>
          <w:b/>
          <w:sz w:val="24"/>
          <w:szCs w:val="24"/>
        </w:rPr>
        <w:t xml:space="preserve"> process</w:t>
      </w:r>
      <w:r w:rsidR="00734D17">
        <w:rPr>
          <w:rFonts w:ascii="Times New Roman" w:hAnsi="Times New Roman" w:cs="Times New Roman"/>
          <w:b/>
          <w:sz w:val="24"/>
          <w:szCs w:val="24"/>
        </w:rPr>
        <w:t xml:space="preserve">ing </w:t>
      </w:r>
      <w:r>
        <w:rPr>
          <w:rFonts w:ascii="Times New Roman" w:hAnsi="Times New Roman" w:cs="Times New Roman"/>
          <w:b/>
          <w:sz w:val="24"/>
          <w:szCs w:val="24"/>
        </w:rPr>
        <w:t xml:space="preserve"> credit </w:t>
      </w:r>
      <w:r w:rsidR="0079565F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 xml:space="preserve">posals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bas</w:t>
      </w:r>
      <w:r w:rsidR="00734D17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 undertakings given by Brnach Managers to furnish required data or  documents at a later date  as we observe that undertakings </w:t>
      </w:r>
      <w:r w:rsidR="00734D17">
        <w:rPr>
          <w:rFonts w:ascii="Times New Roman" w:hAnsi="Times New Roman" w:cs="Times New Roman"/>
          <w:b/>
          <w:sz w:val="24"/>
          <w:szCs w:val="24"/>
        </w:rPr>
        <w:t xml:space="preserve">given by Brnach Managers </w:t>
      </w:r>
      <w:r>
        <w:rPr>
          <w:rFonts w:ascii="Times New Roman" w:hAnsi="Times New Roman" w:cs="Times New Roman"/>
          <w:b/>
          <w:sz w:val="24"/>
          <w:szCs w:val="24"/>
        </w:rPr>
        <w:t xml:space="preserve">are not fulfilled exposing the </w:t>
      </w:r>
      <w:r w:rsidR="00734D17">
        <w:rPr>
          <w:rFonts w:ascii="Times New Roman" w:hAnsi="Times New Roman" w:cs="Times New Roman"/>
          <w:b/>
          <w:sz w:val="24"/>
          <w:szCs w:val="24"/>
        </w:rPr>
        <w:t>staff at CCD to acts of misconduct /</w:t>
      </w:r>
      <w:r>
        <w:rPr>
          <w:rFonts w:ascii="Times New Roman" w:hAnsi="Times New Roman" w:cs="Times New Roman"/>
          <w:b/>
          <w:sz w:val="24"/>
          <w:szCs w:val="24"/>
        </w:rPr>
        <w:t xml:space="preserve"> compliance failures .</w:t>
      </w:r>
    </w:p>
    <w:p w:rsidR="00A42D51" w:rsidRPr="00734D17" w:rsidRDefault="00A42D51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All communication</w:t>
      </w:r>
      <w:r w:rsidR="00FA4344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with </w:t>
      </w:r>
      <w:r w:rsidR="00FA4344">
        <w:rPr>
          <w:rFonts w:ascii="Times New Roman" w:hAnsi="Times New Roman" w:cs="Times New Roman"/>
          <w:b/>
          <w:sz w:val="24"/>
          <w:szCs w:val="24"/>
        </w:rPr>
        <w:t xml:space="preserve"> the officials at </w:t>
      </w:r>
      <w:r>
        <w:rPr>
          <w:rFonts w:ascii="Times New Roman" w:hAnsi="Times New Roman" w:cs="Times New Roman"/>
          <w:b/>
          <w:sz w:val="24"/>
          <w:szCs w:val="24"/>
        </w:rPr>
        <w:t xml:space="preserve">CCD or CAD relating to a credit proposal </w:t>
      </w:r>
      <w:r w:rsidR="00FA4344">
        <w:rPr>
          <w:rFonts w:ascii="Times New Roman" w:hAnsi="Times New Roman" w:cs="Times New Roman"/>
          <w:b/>
          <w:sz w:val="24"/>
          <w:szCs w:val="24"/>
        </w:rPr>
        <w:t>should</w:t>
      </w:r>
      <w:r>
        <w:rPr>
          <w:rFonts w:ascii="Times New Roman" w:hAnsi="Times New Roman" w:cs="Times New Roman"/>
          <w:b/>
          <w:sz w:val="24"/>
          <w:szCs w:val="24"/>
        </w:rPr>
        <w:t xml:space="preserve"> be</w:t>
      </w:r>
      <w:r w:rsidR="00FA4344">
        <w:rPr>
          <w:rFonts w:ascii="Times New Roman" w:hAnsi="Times New Roman" w:cs="Times New Roman"/>
          <w:b/>
          <w:sz w:val="24"/>
          <w:szCs w:val="24"/>
        </w:rPr>
        <w:t xml:space="preserve"> conducted by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D17">
        <w:rPr>
          <w:rFonts w:ascii="Times New Roman" w:hAnsi="Times New Roman" w:cs="Times New Roman"/>
          <w:b/>
          <w:sz w:val="24"/>
          <w:szCs w:val="24"/>
          <w:u w:val="single"/>
        </w:rPr>
        <w:t>Branch Managers  only.</w:t>
      </w:r>
    </w:p>
    <w:p w:rsidR="00FA4344" w:rsidRPr="00734D17" w:rsidRDefault="00FA4344" w:rsidP="00FA4344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4344" w:rsidRDefault="00A42D51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5224">
        <w:rPr>
          <w:rFonts w:ascii="Times New Roman" w:hAnsi="Times New Roman" w:cs="Times New Roman"/>
          <w:b/>
          <w:sz w:val="24"/>
          <w:szCs w:val="24"/>
          <w:u w:val="single"/>
        </w:rPr>
        <w:t xml:space="preserve">Marketing Officers are prohibited from conducting any verbal or written communication with the staff at CCD </w:t>
      </w:r>
      <w:r w:rsidR="00FA4344">
        <w:rPr>
          <w:rFonts w:ascii="Times New Roman" w:hAnsi="Times New Roman" w:cs="Times New Roman"/>
          <w:b/>
          <w:sz w:val="24"/>
          <w:szCs w:val="24"/>
          <w:u w:val="single"/>
        </w:rPr>
        <w:t xml:space="preserve">or CAD </w:t>
      </w:r>
      <w:r w:rsidRPr="00945224">
        <w:rPr>
          <w:rFonts w:ascii="Times New Roman" w:hAnsi="Times New Roman" w:cs="Times New Roman"/>
          <w:b/>
          <w:sz w:val="24"/>
          <w:szCs w:val="24"/>
          <w:u w:val="single"/>
        </w:rPr>
        <w:t xml:space="preserve">on proposals subject to </w:t>
      </w:r>
      <w:r w:rsidR="00945224">
        <w:rPr>
          <w:rFonts w:ascii="Times New Roman" w:hAnsi="Times New Roman" w:cs="Times New Roman"/>
          <w:b/>
          <w:sz w:val="24"/>
          <w:szCs w:val="24"/>
          <w:u w:val="single"/>
        </w:rPr>
        <w:t xml:space="preserve">evaluation </w:t>
      </w:r>
      <w:r w:rsidR="00734D17">
        <w:rPr>
          <w:rFonts w:ascii="Times New Roman" w:hAnsi="Times New Roman" w:cs="Times New Roman"/>
          <w:b/>
          <w:sz w:val="24"/>
          <w:szCs w:val="24"/>
          <w:u w:val="single"/>
        </w:rPr>
        <w:t xml:space="preserve">or disbursement </w:t>
      </w:r>
      <w:r w:rsidR="00945224">
        <w:rPr>
          <w:rFonts w:ascii="Times New Roman" w:hAnsi="Times New Roman" w:cs="Times New Roman"/>
          <w:b/>
          <w:sz w:val="24"/>
          <w:szCs w:val="24"/>
          <w:u w:val="single"/>
        </w:rPr>
        <w:t>under any circumstances</w:t>
      </w:r>
      <w:r w:rsidRPr="0094522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94522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A434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45224">
        <w:rPr>
          <w:rFonts w:ascii="Times New Roman" w:hAnsi="Times New Roman" w:cs="Times New Roman"/>
          <w:b/>
          <w:sz w:val="24"/>
          <w:szCs w:val="24"/>
          <w:u w:val="single"/>
        </w:rPr>
        <w:t>Such incidents should be brought to the Notice of  CEO Immediately</w:t>
      </w:r>
      <w:r w:rsidR="00FA4344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CCD</w:t>
      </w:r>
      <w:r w:rsidR="00734D17">
        <w:rPr>
          <w:rFonts w:ascii="Times New Roman" w:hAnsi="Times New Roman" w:cs="Times New Roman"/>
          <w:b/>
          <w:sz w:val="24"/>
          <w:szCs w:val="24"/>
          <w:u w:val="single"/>
        </w:rPr>
        <w:t xml:space="preserve"> or CAD </w:t>
      </w:r>
      <w:r w:rsidR="00FA4344">
        <w:rPr>
          <w:rFonts w:ascii="Times New Roman" w:hAnsi="Times New Roman" w:cs="Times New Roman"/>
          <w:b/>
          <w:sz w:val="24"/>
          <w:szCs w:val="24"/>
          <w:u w:val="single"/>
        </w:rPr>
        <w:t xml:space="preserve"> officials</w:t>
      </w:r>
    </w:p>
    <w:p w:rsidR="000B71DF" w:rsidRDefault="000B71DF" w:rsidP="009754F5">
      <w:pPr>
        <w:pStyle w:val="NoSpacing"/>
      </w:pPr>
    </w:p>
    <w:p w:rsidR="000B71DF" w:rsidRPr="0062597A" w:rsidRDefault="00647C4D" w:rsidP="000B71D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71DF">
        <w:rPr>
          <w:rFonts w:ascii="Times New Roman" w:hAnsi="Times New Roman" w:cs="Times New Roman"/>
          <w:b/>
          <w:sz w:val="24"/>
          <w:szCs w:val="24"/>
        </w:rPr>
        <w:t xml:space="preserve">Staff involved in  the 5 Level  Credit Disbursement process should not authorize </w:t>
      </w:r>
      <w:r w:rsidR="000B71DF" w:rsidRPr="000B71DF">
        <w:rPr>
          <w:rFonts w:ascii="Times New Roman" w:hAnsi="Times New Roman" w:cs="Times New Roman"/>
          <w:b/>
          <w:sz w:val="24"/>
          <w:szCs w:val="24"/>
        </w:rPr>
        <w:t>any disbursement pending receipt of any</w:t>
      </w:r>
      <w:r w:rsidR="0062597A">
        <w:rPr>
          <w:rFonts w:ascii="Times New Roman" w:hAnsi="Times New Roman" w:cs="Times New Roman"/>
          <w:b/>
          <w:sz w:val="24"/>
          <w:szCs w:val="24"/>
        </w:rPr>
        <w:t xml:space="preserve"> security </w:t>
      </w:r>
      <w:r w:rsidR="000B71DF" w:rsidRPr="000B71DF">
        <w:rPr>
          <w:rFonts w:ascii="Times New Roman" w:hAnsi="Times New Roman" w:cs="Times New Roman"/>
          <w:b/>
          <w:sz w:val="24"/>
          <w:szCs w:val="24"/>
        </w:rPr>
        <w:t xml:space="preserve"> document</w:t>
      </w:r>
      <w:r w:rsidR="0062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1DF" w:rsidRPr="000B71D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B71DF" w:rsidRPr="0062597A">
        <w:rPr>
          <w:rFonts w:ascii="Times New Roman" w:hAnsi="Times New Roman" w:cs="Times New Roman"/>
          <w:b/>
          <w:sz w:val="24"/>
          <w:szCs w:val="24"/>
          <w:u w:val="single"/>
        </w:rPr>
        <w:t xml:space="preserve">Please note that DGMs / AGMs </w:t>
      </w:r>
      <w:r w:rsidRPr="0062597A">
        <w:rPr>
          <w:rFonts w:ascii="Times New Roman" w:hAnsi="Times New Roman" w:cs="Times New Roman"/>
          <w:b/>
          <w:sz w:val="24"/>
          <w:szCs w:val="24"/>
          <w:u w:val="single"/>
        </w:rPr>
        <w:t>Regional Managers/ Senior Managers</w:t>
      </w:r>
      <w:r w:rsidR="0062597A" w:rsidRPr="0062597A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Pr="0062597A">
        <w:rPr>
          <w:rFonts w:ascii="Times New Roman" w:hAnsi="Times New Roman" w:cs="Times New Roman"/>
          <w:b/>
          <w:sz w:val="24"/>
          <w:szCs w:val="24"/>
          <w:u w:val="single"/>
        </w:rPr>
        <w:t xml:space="preserve"> Branch Managers have no Authority to override this requirement. </w:t>
      </w:r>
    </w:p>
    <w:p w:rsidR="00A42D51" w:rsidRDefault="0062597A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Accordingly, i</w:t>
      </w:r>
      <w:r w:rsidR="000D2FE2">
        <w:rPr>
          <w:rFonts w:ascii="Times New Roman" w:hAnsi="Times New Roman" w:cs="Times New Roman"/>
          <w:b/>
          <w:sz w:val="24"/>
          <w:szCs w:val="24"/>
        </w:rPr>
        <w:t xml:space="preserve">t is the responsibility of Branch Managers and staff at  CCD and CAD to disburse proceeds of facilities </w:t>
      </w:r>
      <w:r w:rsidR="000D2FE2" w:rsidRPr="009754F5">
        <w:rPr>
          <w:rFonts w:ascii="Times New Roman" w:hAnsi="Times New Roman" w:cs="Times New Roman"/>
          <w:b/>
          <w:sz w:val="24"/>
          <w:szCs w:val="24"/>
          <w:u w:val="single"/>
        </w:rPr>
        <w:t>only</w:t>
      </w:r>
      <w:r w:rsidR="00945224" w:rsidRPr="009754F5">
        <w:rPr>
          <w:rFonts w:ascii="Times New Roman" w:hAnsi="Times New Roman" w:cs="Times New Roman"/>
          <w:b/>
          <w:sz w:val="24"/>
          <w:szCs w:val="24"/>
          <w:u w:val="single"/>
        </w:rPr>
        <w:t xml:space="preserve"> if the security documents  are available duly executed as required in the Approved Credit Proposals</w:t>
      </w:r>
    </w:p>
    <w:p w:rsidR="0062597A" w:rsidRDefault="0062597A" w:rsidP="0062597A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9F8" w:rsidRDefault="00A479F8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Repayment dates of credit facilities (loans /  lease)  should be as per Credit Circular  No 2024/14 dated 22 March 2024- on the subject</w:t>
      </w:r>
    </w:p>
    <w:p w:rsidR="0062597A" w:rsidRDefault="0062597A" w:rsidP="0062597A">
      <w:pPr>
        <w:pStyle w:val="NoSpacing"/>
      </w:pPr>
    </w:p>
    <w:p w:rsidR="0062597A" w:rsidRDefault="0062597A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Branch </w:t>
      </w:r>
      <w:r w:rsidR="000B3AF8">
        <w:rPr>
          <w:rFonts w:ascii="Times New Roman" w:hAnsi="Times New Roman" w:cs="Times New Roman"/>
          <w:b/>
          <w:sz w:val="24"/>
          <w:szCs w:val="24"/>
        </w:rPr>
        <w:t>Managers</w:t>
      </w:r>
      <w:r>
        <w:rPr>
          <w:rFonts w:ascii="Times New Roman" w:hAnsi="Times New Roman" w:cs="Times New Roman"/>
          <w:b/>
          <w:sz w:val="24"/>
          <w:szCs w:val="24"/>
        </w:rPr>
        <w:t xml:space="preserve"> should </w:t>
      </w:r>
      <w:r w:rsidR="000B3AF8">
        <w:rPr>
          <w:rFonts w:ascii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hAnsi="Times New Roman" w:cs="Times New Roman"/>
          <w:b/>
          <w:sz w:val="24"/>
          <w:szCs w:val="24"/>
        </w:rPr>
        <w:t xml:space="preserve">accumulate credit proposal and forward to CCD during </w:t>
      </w:r>
      <w:r w:rsidR="000B3AF8">
        <w:rPr>
          <w:rFonts w:ascii="Times New Roman" w:hAnsi="Times New Roman" w:cs="Times New Roman"/>
          <w:b/>
          <w:sz w:val="24"/>
          <w:szCs w:val="24"/>
        </w:rPr>
        <w:t xml:space="preserve"> the last week or the last working day of the month as the staff at CCD should be provided at least two </w:t>
      </w:r>
      <w:r w:rsidR="009754F5">
        <w:rPr>
          <w:rFonts w:ascii="Times New Roman" w:hAnsi="Times New Roman" w:cs="Times New Roman"/>
          <w:b/>
          <w:sz w:val="24"/>
          <w:szCs w:val="24"/>
        </w:rPr>
        <w:t xml:space="preserve">working </w:t>
      </w:r>
      <w:r w:rsidR="000B3AF8">
        <w:rPr>
          <w:rFonts w:ascii="Times New Roman" w:hAnsi="Times New Roman" w:cs="Times New Roman"/>
          <w:b/>
          <w:sz w:val="24"/>
          <w:szCs w:val="24"/>
        </w:rPr>
        <w:t xml:space="preserve">days to evaluate  credit proposals with due care and   responsibility to build a performing credit </w:t>
      </w:r>
      <w:r w:rsidR="00E929E8">
        <w:rPr>
          <w:rFonts w:ascii="Times New Roman" w:hAnsi="Times New Roman" w:cs="Times New Roman"/>
          <w:b/>
          <w:sz w:val="24"/>
          <w:szCs w:val="24"/>
        </w:rPr>
        <w:t>portfolio</w:t>
      </w:r>
      <w:r w:rsidR="009754F5">
        <w:rPr>
          <w:rFonts w:ascii="Times New Roman" w:hAnsi="Times New Roman" w:cs="Times New Roman"/>
          <w:b/>
          <w:sz w:val="24"/>
          <w:szCs w:val="24"/>
        </w:rPr>
        <w:t>.</w:t>
      </w:r>
      <w:r w:rsidR="000B3A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29E8" w:rsidRDefault="00E929E8" w:rsidP="00E929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54F5" w:rsidRDefault="00E929E8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note that all staff involved in the Credit functions of the company</w:t>
      </w:r>
      <w:r w:rsidR="009754F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are required to </w:t>
      </w:r>
      <w:r w:rsidR="00076C08">
        <w:rPr>
          <w:rFonts w:ascii="Times New Roman" w:hAnsi="Times New Roman" w:cs="Times New Roman"/>
          <w:b/>
          <w:sz w:val="24"/>
          <w:szCs w:val="24"/>
        </w:rPr>
        <w:t>strictly comply with the requirements herein</w:t>
      </w:r>
      <w:r w:rsidR="009754F5">
        <w:rPr>
          <w:rFonts w:ascii="Times New Roman" w:hAnsi="Times New Roman" w:cs="Times New Roman"/>
          <w:b/>
          <w:sz w:val="24"/>
          <w:szCs w:val="24"/>
        </w:rPr>
        <w:t xml:space="preserve"> and those in policy </w:t>
      </w:r>
      <w:r w:rsidR="00335B01">
        <w:rPr>
          <w:rFonts w:ascii="Times New Roman" w:hAnsi="Times New Roman" w:cs="Times New Roman"/>
          <w:b/>
          <w:sz w:val="24"/>
          <w:szCs w:val="24"/>
        </w:rPr>
        <w:t xml:space="preserve">and procedural </w:t>
      </w:r>
      <w:r w:rsidR="009754F5">
        <w:rPr>
          <w:rFonts w:ascii="Times New Roman" w:hAnsi="Times New Roman" w:cs="Times New Roman"/>
          <w:b/>
          <w:sz w:val="24"/>
          <w:szCs w:val="24"/>
        </w:rPr>
        <w:t>manuals and credit circulars</w:t>
      </w:r>
      <w:r w:rsidR="00076C08">
        <w:rPr>
          <w:rFonts w:ascii="Times New Roman" w:hAnsi="Times New Roman" w:cs="Times New Roman"/>
          <w:b/>
          <w:sz w:val="24"/>
          <w:szCs w:val="24"/>
        </w:rPr>
        <w:t>, as any violations will be considered as act of misconduct warranting disciplinary action</w:t>
      </w:r>
      <w:r w:rsidR="009754F5">
        <w:rPr>
          <w:rFonts w:ascii="Times New Roman" w:hAnsi="Times New Roman" w:cs="Times New Roman"/>
          <w:b/>
          <w:sz w:val="24"/>
          <w:szCs w:val="24"/>
        </w:rPr>
        <w:t xml:space="preserve"> irrespective of </w:t>
      </w:r>
      <w:proofErr w:type="spellStart"/>
      <w:r w:rsidR="009754F5">
        <w:rPr>
          <w:rFonts w:ascii="Times New Roman" w:hAnsi="Times New Roman" w:cs="Times New Roman"/>
          <w:b/>
          <w:sz w:val="24"/>
          <w:szCs w:val="24"/>
        </w:rPr>
        <w:t>there</w:t>
      </w:r>
      <w:proofErr w:type="spellEnd"/>
      <w:r w:rsidR="009754F5">
        <w:rPr>
          <w:rFonts w:ascii="Times New Roman" w:hAnsi="Times New Roman" w:cs="Times New Roman"/>
          <w:b/>
          <w:sz w:val="24"/>
          <w:szCs w:val="24"/>
        </w:rPr>
        <w:t xml:space="preserve"> position in the company .</w:t>
      </w:r>
    </w:p>
    <w:p w:rsidR="009754F5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4F5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4F5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4F5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29E8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CEO/ Executive Director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29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29E8" w:rsidRDefault="00E929E8" w:rsidP="00E929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29E8" w:rsidRDefault="00E929E8" w:rsidP="00E929E8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597A" w:rsidRPr="0062597A" w:rsidRDefault="0062597A" w:rsidP="0062597A">
      <w:pPr>
        <w:pStyle w:val="NoSpacing"/>
      </w:pPr>
    </w:p>
    <w:p w:rsidR="00E17079" w:rsidRDefault="00E17079" w:rsidP="00E17079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374" w:rsidRPr="005715DE" w:rsidRDefault="00FA7374" w:rsidP="00FA7374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7374" w:rsidRPr="005715DE" w:rsidSect="0062597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3E1B"/>
    <w:multiLevelType w:val="hybridMultilevel"/>
    <w:tmpl w:val="B1A69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0E"/>
    <w:rsid w:val="00076C08"/>
    <w:rsid w:val="000B3AF8"/>
    <w:rsid w:val="000B71DF"/>
    <w:rsid w:val="000D2FE2"/>
    <w:rsid w:val="00335B01"/>
    <w:rsid w:val="00490081"/>
    <w:rsid w:val="005715DE"/>
    <w:rsid w:val="00623E6E"/>
    <w:rsid w:val="0062597A"/>
    <w:rsid w:val="00647C4D"/>
    <w:rsid w:val="00734D17"/>
    <w:rsid w:val="0079565F"/>
    <w:rsid w:val="0084592E"/>
    <w:rsid w:val="008762A2"/>
    <w:rsid w:val="00945224"/>
    <w:rsid w:val="009754F5"/>
    <w:rsid w:val="00A42D51"/>
    <w:rsid w:val="00A479F8"/>
    <w:rsid w:val="00B869B6"/>
    <w:rsid w:val="00E17079"/>
    <w:rsid w:val="00E4650E"/>
    <w:rsid w:val="00E929E8"/>
    <w:rsid w:val="00FA4344"/>
    <w:rsid w:val="00F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9BC09-028F-4CE8-94BD-8C40E500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5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2025-01-09T07:57:00Z</cp:lastPrinted>
  <dcterms:created xsi:type="dcterms:W3CDTF">2025-01-22T10:20:00Z</dcterms:created>
  <dcterms:modified xsi:type="dcterms:W3CDTF">2025-01-22T10:20:00Z</dcterms:modified>
</cp:coreProperties>
</file>