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44" w:rsidRDefault="009A2244" w:rsidP="009A2244">
      <w:pPr>
        <w:jc w:val="center"/>
      </w:pPr>
      <w:bookmarkStart w:id="0" w:name="_GoBack"/>
      <w:r w:rsidRPr="00752A62">
        <w:rPr>
          <w:rFonts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7BA109DD" wp14:editId="6C0461FD">
            <wp:simplePos x="0" y="0"/>
            <wp:positionH relativeFrom="margin">
              <wp:posOffset>2112645</wp:posOffset>
            </wp:positionH>
            <wp:positionV relativeFrom="margin">
              <wp:posOffset>-707390</wp:posOffset>
            </wp:positionV>
            <wp:extent cx="1129030" cy="873760"/>
            <wp:effectExtent l="0" t="0" r="0" b="2540"/>
            <wp:wrapSquare wrapText="bothSides"/>
            <wp:docPr id="1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A2244" w:rsidRDefault="009A2244" w:rsidP="009A2244">
      <w:pPr>
        <w:pStyle w:val="NoSpacing"/>
        <w:jc w:val="right"/>
      </w:pPr>
      <w:r>
        <w:t>Credit Circular No 2020/18</w:t>
      </w:r>
    </w:p>
    <w:p w:rsidR="009A2244" w:rsidRDefault="009A2244" w:rsidP="009A2244">
      <w:pPr>
        <w:pStyle w:val="NoSpacing"/>
        <w:jc w:val="right"/>
      </w:pPr>
      <w:r>
        <w:t>7</w:t>
      </w:r>
      <w:r w:rsidRPr="009A2244">
        <w:rPr>
          <w:vertAlign w:val="superscript"/>
        </w:rPr>
        <w:t>th</w:t>
      </w:r>
      <w:r>
        <w:t xml:space="preserve"> July 2020</w:t>
      </w:r>
    </w:p>
    <w:p w:rsidR="009A2244" w:rsidRDefault="009A2244" w:rsidP="009A2244">
      <w:pPr>
        <w:jc w:val="center"/>
      </w:pPr>
    </w:p>
    <w:p w:rsidR="009D56CC" w:rsidRDefault="009D56CC" w:rsidP="009A2244">
      <w:pPr>
        <w:jc w:val="center"/>
        <w:rPr>
          <w:rFonts w:ascii="Arial Black" w:hAnsi="Arial Black"/>
          <w:b/>
        </w:rPr>
      </w:pPr>
    </w:p>
    <w:p w:rsidR="00010155" w:rsidRPr="009A2244" w:rsidRDefault="009A2244" w:rsidP="009A2244">
      <w:pPr>
        <w:jc w:val="center"/>
        <w:rPr>
          <w:rFonts w:ascii="Arial Black" w:hAnsi="Arial Black"/>
          <w:b/>
        </w:rPr>
      </w:pPr>
      <w:r w:rsidRPr="009A2244">
        <w:rPr>
          <w:rFonts w:ascii="Arial Black" w:hAnsi="Arial Black"/>
          <w:b/>
        </w:rPr>
        <w:t>LENDING AGAINST</w:t>
      </w:r>
      <w:r w:rsidR="009D56CC">
        <w:rPr>
          <w:rFonts w:ascii="Arial Black" w:hAnsi="Arial Black"/>
          <w:b/>
        </w:rPr>
        <w:t xml:space="preserve"> THE </w:t>
      </w:r>
      <w:r w:rsidRPr="009A2244">
        <w:rPr>
          <w:rFonts w:ascii="Arial Black" w:hAnsi="Arial Black"/>
          <w:b/>
        </w:rPr>
        <w:t>GUARANTEE OR INDE</w:t>
      </w:r>
      <w:r w:rsidR="00FF62AB">
        <w:rPr>
          <w:rFonts w:ascii="Arial Black" w:hAnsi="Arial Black"/>
          <w:b/>
        </w:rPr>
        <w:t>MNITY</w:t>
      </w:r>
      <w:r w:rsidRPr="009A2244">
        <w:rPr>
          <w:rFonts w:ascii="Arial Black" w:hAnsi="Arial Black"/>
          <w:b/>
        </w:rPr>
        <w:t xml:space="preserve"> OF AN EMPLOYEE</w:t>
      </w:r>
    </w:p>
    <w:p w:rsidR="009A2244" w:rsidRPr="00582ADB" w:rsidRDefault="009A2244" w:rsidP="009D5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2ADB">
        <w:rPr>
          <w:rFonts w:ascii="Times New Roman" w:hAnsi="Times New Roman" w:cs="Times New Roman"/>
        </w:rPr>
        <w:t>Branch Managers attention is drawn to Credit Circular No 2020/14 dated 6</w:t>
      </w:r>
      <w:r w:rsidRPr="00582ADB">
        <w:rPr>
          <w:rFonts w:ascii="Times New Roman" w:hAnsi="Times New Roman" w:cs="Times New Roman"/>
          <w:vertAlign w:val="superscript"/>
        </w:rPr>
        <w:t>th</w:t>
      </w:r>
      <w:r w:rsidRPr="00582ADB">
        <w:rPr>
          <w:rFonts w:ascii="Times New Roman" w:hAnsi="Times New Roman" w:cs="Times New Roman"/>
        </w:rPr>
        <w:t xml:space="preserve"> July 2020 paragraph 2 issued </w:t>
      </w:r>
      <w:r w:rsidR="009D56CC">
        <w:rPr>
          <w:rFonts w:ascii="Times New Roman" w:hAnsi="Times New Roman" w:cs="Times New Roman"/>
        </w:rPr>
        <w:t xml:space="preserve">by us </w:t>
      </w:r>
      <w:r w:rsidRPr="00582ADB">
        <w:rPr>
          <w:rFonts w:ascii="Times New Roman" w:hAnsi="Times New Roman" w:cs="Times New Roman"/>
        </w:rPr>
        <w:t>to comply with Direction No 1 of 2007 of the Central Bank of Sri Lanka which relates to the caption activity as follows; -</w:t>
      </w:r>
    </w:p>
    <w:p w:rsidR="009A2244" w:rsidRDefault="009A2244" w:rsidP="009D56CC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9D56CC">
        <w:rPr>
          <w:rFonts w:ascii="Times New Roman" w:hAnsi="Times New Roman" w:cs="Times New Roman"/>
        </w:rPr>
        <w:t xml:space="preserve">No finance </w:t>
      </w:r>
      <w:r>
        <w:rPr>
          <w:rFonts w:ascii="Times New Roman" w:hAnsi="Times New Roman" w:cs="Times New Roman"/>
        </w:rPr>
        <w:t xml:space="preserve">Company shall Grant any accommodation on the </w:t>
      </w:r>
      <w:r w:rsidRPr="009D56CC">
        <w:rPr>
          <w:rFonts w:ascii="Times New Roman" w:hAnsi="Times New Roman" w:cs="Times New Roman"/>
          <w:b/>
          <w:u w:val="single"/>
        </w:rPr>
        <w:t xml:space="preserve">guarantee </w:t>
      </w:r>
      <w:r>
        <w:rPr>
          <w:rFonts w:ascii="Times New Roman" w:hAnsi="Times New Roman" w:cs="Times New Roman"/>
        </w:rPr>
        <w:t xml:space="preserve">or on the indemnity of </w:t>
      </w:r>
      <w:r w:rsidR="009D56CC">
        <w:rPr>
          <w:rFonts w:ascii="Times New Roman" w:hAnsi="Times New Roman" w:cs="Times New Roman"/>
        </w:rPr>
        <w:t>a director</w:t>
      </w:r>
      <w:r>
        <w:rPr>
          <w:rFonts w:ascii="Times New Roman" w:hAnsi="Times New Roman" w:cs="Times New Roman"/>
        </w:rPr>
        <w:t xml:space="preserve"> of the finance   company, a relation of a Director of the Finance company or any </w:t>
      </w:r>
      <w:r w:rsidRPr="009A2244">
        <w:rPr>
          <w:rFonts w:ascii="Times New Roman" w:hAnsi="Times New Roman" w:cs="Times New Roman"/>
          <w:b/>
          <w:u w:val="single"/>
        </w:rPr>
        <w:t>employee of the finance company</w:t>
      </w:r>
      <w:r>
        <w:rPr>
          <w:rFonts w:ascii="Times New Roman" w:hAnsi="Times New Roman" w:cs="Times New Roman"/>
        </w:rPr>
        <w:t>”</w:t>
      </w:r>
    </w:p>
    <w:p w:rsidR="00582ADB" w:rsidRDefault="009A2244" w:rsidP="009D5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2ADB">
        <w:rPr>
          <w:rFonts w:ascii="Times New Roman" w:hAnsi="Times New Roman" w:cs="Times New Roman"/>
        </w:rPr>
        <w:t xml:space="preserve">The examiners of the Central </w:t>
      </w:r>
      <w:r w:rsidR="00582ADB">
        <w:rPr>
          <w:rFonts w:ascii="Times New Roman" w:hAnsi="Times New Roman" w:cs="Times New Roman"/>
        </w:rPr>
        <w:t>B</w:t>
      </w:r>
      <w:r w:rsidRPr="00582ADB">
        <w:rPr>
          <w:rFonts w:ascii="Times New Roman" w:hAnsi="Times New Roman" w:cs="Times New Roman"/>
        </w:rPr>
        <w:t xml:space="preserve">ank of Sri </w:t>
      </w:r>
      <w:r w:rsidR="00582ADB" w:rsidRPr="00582ADB">
        <w:rPr>
          <w:rFonts w:ascii="Times New Roman" w:hAnsi="Times New Roman" w:cs="Times New Roman"/>
        </w:rPr>
        <w:t>Lanka in</w:t>
      </w:r>
      <w:r w:rsidRPr="00582ADB">
        <w:rPr>
          <w:rFonts w:ascii="Times New Roman" w:hAnsi="Times New Roman" w:cs="Times New Roman"/>
        </w:rPr>
        <w:t xml:space="preserve"> their </w:t>
      </w:r>
      <w:r w:rsidR="00582ADB" w:rsidRPr="00582ADB">
        <w:rPr>
          <w:rFonts w:ascii="Times New Roman" w:hAnsi="Times New Roman" w:cs="Times New Roman"/>
        </w:rPr>
        <w:t xml:space="preserve">examination report has expressed their concern on the subject activity stating that we have granted loans on </w:t>
      </w:r>
      <w:r w:rsidR="00582ADB" w:rsidRPr="00582ADB">
        <w:rPr>
          <w:rFonts w:ascii="Times New Roman" w:hAnsi="Times New Roman" w:cs="Times New Roman"/>
          <w:b/>
        </w:rPr>
        <w:t>the guarantee of our employees</w:t>
      </w:r>
      <w:r w:rsidR="00582ADB" w:rsidRPr="00582ADB">
        <w:rPr>
          <w:rFonts w:ascii="Times New Roman" w:hAnsi="Times New Roman" w:cs="Times New Roman"/>
        </w:rPr>
        <w:t xml:space="preserve"> in certain instances and thereby </w:t>
      </w:r>
      <w:r w:rsidR="00582ADB">
        <w:rPr>
          <w:rFonts w:ascii="Times New Roman" w:hAnsi="Times New Roman" w:cs="Times New Roman"/>
        </w:rPr>
        <w:t>we have not</w:t>
      </w:r>
      <w:r w:rsidR="00582ADB" w:rsidRPr="00582ADB">
        <w:rPr>
          <w:rFonts w:ascii="Times New Roman" w:hAnsi="Times New Roman" w:cs="Times New Roman"/>
        </w:rPr>
        <w:t xml:space="preserve"> complied with their direction cited above</w:t>
      </w:r>
      <w:r w:rsidR="00582ADB">
        <w:rPr>
          <w:rFonts w:ascii="Times New Roman" w:hAnsi="Times New Roman" w:cs="Times New Roman"/>
        </w:rPr>
        <w:t>.</w:t>
      </w:r>
    </w:p>
    <w:p w:rsidR="00582ADB" w:rsidRDefault="00582ADB" w:rsidP="009D56CC">
      <w:pPr>
        <w:pStyle w:val="ListParagraph"/>
        <w:jc w:val="both"/>
        <w:rPr>
          <w:rFonts w:ascii="Times New Roman" w:hAnsi="Times New Roman" w:cs="Times New Roman"/>
        </w:rPr>
      </w:pPr>
    </w:p>
    <w:p w:rsidR="00582ADB" w:rsidRDefault="00582ADB" w:rsidP="009D5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schedule provided by them in this regard is attached for the information of the Branch Managers.</w:t>
      </w:r>
    </w:p>
    <w:p w:rsidR="00582ADB" w:rsidRPr="00582ADB" w:rsidRDefault="00582ADB" w:rsidP="009D56CC">
      <w:pPr>
        <w:pStyle w:val="ListParagraph"/>
        <w:jc w:val="both"/>
        <w:rPr>
          <w:rFonts w:ascii="Times New Roman" w:hAnsi="Times New Roman" w:cs="Times New Roman"/>
        </w:rPr>
      </w:pPr>
    </w:p>
    <w:p w:rsidR="009D56CC" w:rsidRDefault="00582ADB" w:rsidP="009D5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2ADB">
        <w:rPr>
          <w:rFonts w:ascii="Times New Roman" w:hAnsi="Times New Roman" w:cs="Times New Roman"/>
        </w:rPr>
        <w:t>Branch Managers are required to communicate with the relevant borrowers</w:t>
      </w:r>
      <w:r w:rsidR="009D56CC">
        <w:rPr>
          <w:rFonts w:ascii="Times New Roman" w:hAnsi="Times New Roman" w:cs="Times New Roman"/>
        </w:rPr>
        <w:t xml:space="preserve"> in the aforesaid schedule where applicable, </w:t>
      </w:r>
      <w:r w:rsidR="009D56CC" w:rsidRPr="00582AD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582ADB">
        <w:rPr>
          <w:rFonts w:ascii="Times New Roman" w:hAnsi="Times New Roman" w:cs="Times New Roman"/>
        </w:rPr>
        <w:t xml:space="preserve">rearrange the </w:t>
      </w:r>
      <w:r>
        <w:rPr>
          <w:rFonts w:ascii="Times New Roman" w:hAnsi="Times New Roman" w:cs="Times New Roman"/>
        </w:rPr>
        <w:t xml:space="preserve">relevant </w:t>
      </w:r>
      <w:r w:rsidRPr="00582ADB">
        <w:rPr>
          <w:rFonts w:ascii="Times New Roman" w:hAnsi="Times New Roman" w:cs="Times New Roman"/>
        </w:rPr>
        <w:t>facili</w:t>
      </w:r>
      <w:r>
        <w:rPr>
          <w:rFonts w:ascii="Times New Roman" w:hAnsi="Times New Roman" w:cs="Times New Roman"/>
        </w:rPr>
        <w:t xml:space="preserve">ties </w:t>
      </w:r>
      <w:r w:rsidRPr="00582ADB">
        <w:rPr>
          <w:rFonts w:ascii="Times New Roman" w:hAnsi="Times New Roman" w:cs="Times New Roman"/>
        </w:rPr>
        <w:t>again</w:t>
      </w:r>
      <w:r>
        <w:rPr>
          <w:rFonts w:ascii="Times New Roman" w:hAnsi="Times New Roman" w:cs="Times New Roman"/>
        </w:rPr>
        <w:t>st</w:t>
      </w:r>
      <w:r w:rsidRPr="00582ADB">
        <w:rPr>
          <w:rFonts w:ascii="Times New Roman" w:hAnsi="Times New Roman" w:cs="Times New Roman"/>
        </w:rPr>
        <w:t xml:space="preserve"> a collateral acceptable to</w:t>
      </w:r>
      <w:r>
        <w:rPr>
          <w:rFonts w:ascii="Times New Roman" w:hAnsi="Times New Roman" w:cs="Times New Roman"/>
        </w:rPr>
        <w:t xml:space="preserve"> </w:t>
      </w:r>
      <w:r w:rsidR="009D56CC" w:rsidRPr="00582ADB">
        <w:rPr>
          <w:rFonts w:ascii="Times New Roman" w:hAnsi="Times New Roman" w:cs="Times New Roman"/>
        </w:rPr>
        <w:t>us</w:t>
      </w:r>
      <w:r w:rsidR="009D56CC">
        <w:rPr>
          <w:rFonts w:ascii="Times New Roman" w:hAnsi="Times New Roman" w:cs="Times New Roman"/>
        </w:rPr>
        <w:t xml:space="preserve">, </w:t>
      </w:r>
      <w:r w:rsidR="009D56CC" w:rsidRPr="00582ADB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582ADB">
        <w:rPr>
          <w:rFonts w:ascii="Times New Roman" w:hAnsi="Times New Roman" w:cs="Times New Roman"/>
        </w:rPr>
        <w:t>forward the relevant Credit Paper to the Credit Department at Head for consideration</w:t>
      </w:r>
      <w:r>
        <w:rPr>
          <w:rFonts w:ascii="Times New Roman" w:hAnsi="Times New Roman" w:cs="Times New Roman"/>
        </w:rPr>
        <w:t>.</w:t>
      </w:r>
      <w:r w:rsidR="009D56CC">
        <w:rPr>
          <w:rFonts w:ascii="Times New Roman" w:hAnsi="Times New Roman" w:cs="Times New Roman"/>
        </w:rPr>
        <w:t xml:space="preserve"> </w:t>
      </w:r>
    </w:p>
    <w:p w:rsidR="009D56CC" w:rsidRPr="009D56CC" w:rsidRDefault="009D56CC" w:rsidP="009D56CC">
      <w:pPr>
        <w:pStyle w:val="ListParagraph"/>
        <w:rPr>
          <w:rFonts w:ascii="Times New Roman" w:hAnsi="Times New Roman" w:cs="Times New Roman"/>
        </w:rPr>
      </w:pPr>
    </w:p>
    <w:p w:rsidR="00582ADB" w:rsidRPr="00582ADB" w:rsidRDefault="009D56CC" w:rsidP="009D5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mention in the relevant credit paper that the rearrangement is made in terms of this circular quoting the circular number.</w:t>
      </w:r>
    </w:p>
    <w:p w:rsidR="00582ADB" w:rsidRPr="00582ADB" w:rsidRDefault="00582ADB" w:rsidP="009D56CC">
      <w:pPr>
        <w:pStyle w:val="ListParagraph"/>
        <w:jc w:val="both"/>
        <w:rPr>
          <w:rFonts w:ascii="Times New Roman" w:hAnsi="Times New Roman" w:cs="Times New Roman"/>
        </w:rPr>
      </w:pPr>
    </w:p>
    <w:p w:rsidR="009A2244" w:rsidRDefault="00582ADB" w:rsidP="00352B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6CC">
        <w:rPr>
          <w:rFonts w:ascii="Times New Roman" w:hAnsi="Times New Roman" w:cs="Times New Roman"/>
        </w:rPr>
        <w:t xml:space="preserve">Please insure compliance with the requirements in this circular </w:t>
      </w:r>
      <w:r w:rsidR="009D56CC" w:rsidRPr="009D56CC">
        <w:rPr>
          <w:rFonts w:ascii="Times New Roman" w:hAnsi="Times New Roman" w:cs="Times New Roman"/>
        </w:rPr>
        <w:t>immediately</w:t>
      </w:r>
      <w:r w:rsidRPr="009D56CC">
        <w:rPr>
          <w:rFonts w:ascii="Times New Roman" w:hAnsi="Times New Roman" w:cs="Times New Roman"/>
        </w:rPr>
        <w:t xml:space="preserve"> </w:t>
      </w:r>
      <w:r w:rsidR="009D56CC" w:rsidRPr="009D56CC">
        <w:rPr>
          <w:rFonts w:ascii="Times New Roman" w:hAnsi="Times New Roman" w:cs="Times New Roman"/>
        </w:rPr>
        <w:t>under</w:t>
      </w:r>
      <w:r w:rsidRPr="009D56CC">
        <w:rPr>
          <w:rFonts w:ascii="Times New Roman" w:hAnsi="Times New Roman" w:cs="Times New Roman"/>
        </w:rPr>
        <w:t xml:space="preserve"> advice to Head of </w:t>
      </w:r>
      <w:r w:rsidR="009D56CC" w:rsidRPr="009D56CC">
        <w:rPr>
          <w:rFonts w:ascii="Times New Roman" w:hAnsi="Times New Roman" w:cs="Times New Roman"/>
        </w:rPr>
        <w:t>Compliance</w:t>
      </w:r>
      <w:r w:rsidRPr="009D56CC">
        <w:rPr>
          <w:rFonts w:ascii="Times New Roman" w:hAnsi="Times New Roman" w:cs="Times New Roman"/>
        </w:rPr>
        <w:t xml:space="preserve"> and the under</w:t>
      </w:r>
      <w:r w:rsidR="009D56CC" w:rsidRPr="009D56CC">
        <w:rPr>
          <w:rFonts w:ascii="Times New Roman" w:hAnsi="Times New Roman" w:cs="Times New Roman"/>
        </w:rPr>
        <w:t xml:space="preserve"> </w:t>
      </w:r>
      <w:r w:rsidRPr="009D56CC">
        <w:rPr>
          <w:rFonts w:ascii="Times New Roman" w:hAnsi="Times New Roman" w:cs="Times New Roman"/>
        </w:rPr>
        <w:t>signed</w:t>
      </w:r>
      <w:r w:rsidR="009D56CC" w:rsidRPr="009D56CC">
        <w:rPr>
          <w:rFonts w:ascii="Times New Roman" w:hAnsi="Times New Roman" w:cs="Times New Roman"/>
        </w:rPr>
        <w:t xml:space="preserve"> </w:t>
      </w:r>
      <w:r w:rsidR="009D56CC">
        <w:rPr>
          <w:rFonts w:ascii="Times New Roman" w:hAnsi="Times New Roman" w:cs="Times New Roman"/>
        </w:rPr>
        <w:t>to enable us to inform the Central Bank of Sri Lanka the action taken by us to rectify their aforesaid concern.</w:t>
      </w:r>
      <w:r w:rsidR="009A2244" w:rsidRPr="009D56CC">
        <w:rPr>
          <w:rFonts w:ascii="Times New Roman" w:hAnsi="Times New Roman" w:cs="Times New Roman"/>
        </w:rPr>
        <w:t xml:space="preserve"> </w:t>
      </w:r>
    </w:p>
    <w:p w:rsidR="009D56CC" w:rsidRPr="009D56CC" w:rsidRDefault="009D56CC" w:rsidP="009D56CC">
      <w:pPr>
        <w:pStyle w:val="ListParagraph"/>
        <w:rPr>
          <w:rFonts w:ascii="Times New Roman" w:hAnsi="Times New Roman" w:cs="Times New Roman"/>
        </w:rPr>
      </w:pPr>
    </w:p>
    <w:p w:rsidR="009D56CC" w:rsidRDefault="007846A3" w:rsidP="009D56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Signed</w:t>
      </w:r>
    </w:p>
    <w:p w:rsidR="009D56CC" w:rsidRPr="009D56CC" w:rsidRDefault="009D56CC" w:rsidP="009D56CC">
      <w:pPr>
        <w:jc w:val="center"/>
        <w:rPr>
          <w:rFonts w:ascii="Times New Roman" w:hAnsi="Times New Roman" w:cs="Times New Roman"/>
          <w:b/>
        </w:rPr>
      </w:pPr>
      <w:r w:rsidRPr="009D56CC">
        <w:rPr>
          <w:rFonts w:ascii="Times New Roman" w:hAnsi="Times New Roman" w:cs="Times New Roman"/>
          <w:b/>
        </w:rPr>
        <w:t>CEO/ EXECUTIVE DIRECTOR</w:t>
      </w:r>
    </w:p>
    <w:sectPr w:rsidR="009D56CC" w:rsidRPr="009D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A6C"/>
    <w:multiLevelType w:val="hybridMultilevel"/>
    <w:tmpl w:val="EF16B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63D9"/>
    <w:multiLevelType w:val="hybridMultilevel"/>
    <w:tmpl w:val="6E56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1D91"/>
    <w:multiLevelType w:val="hybridMultilevel"/>
    <w:tmpl w:val="0C46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244"/>
    <w:rsid w:val="00010155"/>
    <w:rsid w:val="00011DC0"/>
    <w:rsid w:val="001A1721"/>
    <w:rsid w:val="00582ADB"/>
    <w:rsid w:val="007846A3"/>
    <w:rsid w:val="009925FC"/>
    <w:rsid w:val="009A2244"/>
    <w:rsid w:val="009D56CC"/>
    <w:rsid w:val="00FF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490C-D3D7-4407-9342-6A43BB8F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2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2A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4</cp:revision>
  <cp:lastPrinted>2020-07-07T05:30:00Z</cp:lastPrinted>
  <dcterms:created xsi:type="dcterms:W3CDTF">2025-01-22T11:03:00Z</dcterms:created>
  <dcterms:modified xsi:type="dcterms:W3CDTF">2025-01-22T11:06:00Z</dcterms:modified>
</cp:coreProperties>
</file>