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423" w:rsidRDefault="00367423" w:rsidP="00367423">
      <w:pPr>
        <w:pStyle w:val="NoSpacing"/>
      </w:pPr>
      <w:r>
        <w:rPr>
          <w:noProof/>
        </w:rPr>
        <w:drawing>
          <wp:anchor distT="0" distB="0" distL="114300" distR="114300" simplePos="0" relativeHeight="251659264" behindDoc="1" locked="0" layoutInCell="1" allowOverlap="1" wp14:anchorId="1922EEA0" wp14:editId="6C2929D1">
            <wp:simplePos x="0" y="0"/>
            <wp:positionH relativeFrom="column">
              <wp:posOffset>2142744</wp:posOffset>
            </wp:positionH>
            <wp:positionV relativeFrom="paragraph">
              <wp:posOffset>-536371</wp:posOffset>
            </wp:positionV>
            <wp:extent cx="1451128" cy="695883"/>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1128" cy="6958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423" w:rsidRDefault="00367423" w:rsidP="00367423">
      <w:pPr>
        <w:pStyle w:val="NoSpacing"/>
        <w:jc w:val="right"/>
      </w:pPr>
    </w:p>
    <w:p w:rsidR="00367423" w:rsidRDefault="00367423" w:rsidP="00367423">
      <w:pPr>
        <w:pStyle w:val="NoSpacing"/>
        <w:jc w:val="right"/>
      </w:pPr>
      <w:r>
        <w:t>General Circular 2024/02</w:t>
      </w:r>
    </w:p>
    <w:p w:rsidR="00367423" w:rsidRDefault="00367423" w:rsidP="00367423">
      <w:pPr>
        <w:pStyle w:val="NoSpacing"/>
        <w:jc w:val="right"/>
      </w:pPr>
      <w:r>
        <w:t>6</w:t>
      </w:r>
      <w:r w:rsidRPr="00367423">
        <w:rPr>
          <w:vertAlign w:val="superscript"/>
        </w:rPr>
        <w:t>th</w:t>
      </w:r>
      <w:r>
        <w:t xml:space="preserve"> Match 2024</w:t>
      </w:r>
    </w:p>
    <w:p w:rsidR="00367423" w:rsidRDefault="00367423" w:rsidP="00367423">
      <w:pPr>
        <w:pStyle w:val="NoSpacing"/>
        <w:jc w:val="center"/>
      </w:pPr>
    </w:p>
    <w:p w:rsidR="001378A6" w:rsidRDefault="001378A6" w:rsidP="00367423">
      <w:pPr>
        <w:pStyle w:val="NoSpacing"/>
        <w:jc w:val="center"/>
        <w:rPr>
          <w:rFonts w:ascii="Arial Black" w:hAnsi="Arial Black"/>
        </w:rPr>
      </w:pPr>
    </w:p>
    <w:p w:rsidR="00367423" w:rsidRPr="00367423" w:rsidRDefault="00367423" w:rsidP="00367423">
      <w:pPr>
        <w:pStyle w:val="NoSpacing"/>
        <w:jc w:val="center"/>
        <w:rPr>
          <w:rFonts w:ascii="Arial Black" w:hAnsi="Arial Black"/>
        </w:rPr>
      </w:pPr>
      <w:r w:rsidRPr="00367423">
        <w:rPr>
          <w:rFonts w:ascii="Arial Black" w:hAnsi="Arial Black"/>
        </w:rPr>
        <w:t>CREATING SAVINGS AND  FIXED DEPOSIT ACCOUNTS</w:t>
      </w:r>
    </w:p>
    <w:p w:rsidR="00367423" w:rsidRDefault="00367423" w:rsidP="00367423">
      <w:pPr>
        <w:pStyle w:val="NoSpacing"/>
        <w:jc w:val="center"/>
        <w:rPr>
          <w:rFonts w:ascii="Arial Black" w:hAnsi="Arial Black"/>
        </w:rPr>
      </w:pPr>
      <w:r w:rsidRPr="00367423">
        <w:rPr>
          <w:rFonts w:ascii="Arial Black" w:hAnsi="Arial Black"/>
        </w:rPr>
        <w:t>IN THE SYSTEM</w:t>
      </w:r>
    </w:p>
    <w:p w:rsidR="00367423" w:rsidRDefault="00367423" w:rsidP="00367423">
      <w:pPr>
        <w:pStyle w:val="NoSpacing"/>
        <w:jc w:val="center"/>
        <w:rPr>
          <w:rFonts w:ascii="Arial Black" w:hAnsi="Arial Black"/>
        </w:rPr>
      </w:pPr>
    </w:p>
    <w:p w:rsidR="00367423" w:rsidRPr="001378A6" w:rsidRDefault="00367423" w:rsidP="001378A6">
      <w:pPr>
        <w:pStyle w:val="NoSpacing"/>
        <w:jc w:val="both"/>
        <w:rPr>
          <w:rFonts w:ascii="Times New Roman" w:hAnsi="Times New Roman" w:cs="Times New Roman"/>
          <w:b/>
          <w:sz w:val="24"/>
          <w:szCs w:val="24"/>
        </w:rPr>
      </w:pPr>
      <w:r w:rsidRPr="001378A6">
        <w:rPr>
          <w:rFonts w:ascii="Times New Roman" w:hAnsi="Times New Roman" w:cs="Times New Roman"/>
          <w:b/>
          <w:sz w:val="24"/>
          <w:szCs w:val="24"/>
        </w:rPr>
        <w:t>Attention of all sta</w:t>
      </w:r>
      <w:r w:rsidR="00B26582" w:rsidRPr="001378A6">
        <w:rPr>
          <w:rFonts w:ascii="Times New Roman" w:hAnsi="Times New Roman" w:cs="Times New Roman"/>
          <w:b/>
          <w:sz w:val="24"/>
          <w:szCs w:val="24"/>
        </w:rPr>
        <w:t>ff members is drawn to the “Savings &amp; Term Deposits  Policy and</w:t>
      </w:r>
      <w:r w:rsidR="001378A6" w:rsidRPr="001378A6">
        <w:rPr>
          <w:rFonts w:ascii="Times New Roman" w:hAnsi="Times New Roman" w:cs="Times New Roman"/>
          <w:b/>
          <w:sz w:val="24"/>
          <w:szCs w:val="24"/>
        </w:rPr>
        <w:t xml:space="preserve"> P</w:t>
      </w:r>
      <w:r w:rsidR="00B26582" w:rsidRPr="001378A6">
        <w:rPr>
          <w:rFonts w:ascii="Times New Roman" w:hAnsi="Times New Roman" w:cs="Times New Roman"/>
          <w:b/>
          <w:sz w:val="24"/>
          <w:szCs w:val="24"/>
        </w:rPr>
        <w:t xml:space="preserve">rocedures Manual  Version III </w:t>
      </w:r>
      <w:r w:rsidR="001378A6" w:rsidRPr="001378A6">
        <w:rPr>
          <w:rFonts w:ascii="Times New Roman" w:hAnsi="Times New Roman" w:cs="Times New Roman"/>
          <w:b/>
          <w:sz w:val="24"/>
          <w:szCs w:val="24"/>
        </w:rPr>
        <w:t xml:space="preserve">Paragraph No </w:t>
      </w:r>
      <w:r w:rsidR="00B26582" w:rsidRPr="001378A6">
        <w:rPr>
          <w:rFonts w:ascii="Times New Roman" w:hAnsi="Times New Roman" w:cs="Times New Roman"/>
          <w:b/>
          <w:sz w:val="24"/>
          <w:szCs w:val="24"/>
        </w:rPr>
        <w:t xml:space="preserve"> 3 on the subject  “ Opening of  Savings and Fixed Deposit Accounts (</w:t>
      </w:r>
      <w:r w:rsidR="001378A6" w:rsidRPr="001378A6">
        <w:rPr>
          <w:rFonts w:ascii="Times New Roman" w:hAnsi="Times New Roman" w:cs="Times New Roman"/>
          <w:b/>
          <w:sz w:val="24"/>
          <w:szCs w:val="24"/>
        </w:rPr>
        <w:t>R</w:t>
      </w:r>
      <w:r w:rsidR="00B26582" w:rsidRPr="001378A6">
        <w:rPr>
          <w:rFonts w:ascii="Times New Roman" w:hAnsi="Times New Roman" w:cs="Times New Roman"/>
          <w:b/>
          <w:sz w:val="24"/>
          <w:szCs w:val="24"/>
        </w:rPr>
        <w:t xml:space="preserve">equired Information and Documents” </w:t>
      </w:r>
      <w:r w:rsidR="00695467" w:rsidRPr="001378A6">
        <w:rPr>
          <w:rFonts w:ascii="Times New Roman" w:hAnsi="Times New Roman" w:cs="Times New Roman"/>
          <w:b/>
          <w:sz w:val="24"/>
          <w:szCs w:val="24"/>
        </w:rPr>
        <w:t xml:space="preserve"> which is based on CBSL directives. </w:t>
      </w:r>
      <w:r w:rsidR="00B26582" w:rsidRPr="001378A6">
        <w:rPr>
          <w:rFonts w:ascii="Times New Roman" w:hAnsi="Times New Roman" w:cs="Times New Roman"/>
          <w:b/>
          <w:sz w:val="24"/>
          <w:szCs w:val="24"/>
        </w:rPr>
        <w:t xml:space="preserve"> </w:t>
      </w:r>
    </w:p>
    <w:p w:rsidR="00B26582" w:rsidRPr="001378A6" w:rsidRDefault="00B26582" w:rsidP="001378A6">
      <w:pPr>
        <w:pStyle w:val="NoSpacing"/>
        <w:jc w:val="both"/>
        <w:rPr>
          <w:rFonts w:ascii="Times New Roman" w:hAnsi="Times New Roman" w:cs="Times New Roman"/>
          <w:b/>
          <w:sz w:val="24"/>
          <w:szCs w:val="24"/>
        </w:rPr>
      </w:pPr>
    </w:p>
    <w:p w:rsidR="00B26582" w:rsidRPr="001378A6" w:rsidRDefault="00695467" w:rsidP="001378A6">
      <w:pPr>
        <w:pStyle w:val="NoSpacing"/>
        <w:jc w:val="both"/>
        <w:rPr>
          <w:rFonts w:ascii="Times New Roman" w:hAnsi="Times New Roman" w:cs="Times New Roman"/>
          <w:b/>
          <w:sz w:val="24"/>
          <w:szCs w:val="24"/>
        </w:rPr>
      </w:pPr>
      <w:r w:rsidRPr="001378A6">
        <w:rPr>
          <w:rFonts w:ascii="Times New Roman" w:hAnsi="Times New Roman" w:cs="Times New Roman"/>
          <w:b/>
          <w:sz w:val="24"/>
          <w:szCs w:val="24"/>
        </w:rPr>
        <w:t>Branch Managers are required to ensure strict compliance with the aforesaid conditions when opening accounts</w:t>
      </w:r>
      <w:r w:rsidR="002E195E" w:rsidRPr="001378A6">
        <w:rPr>
          <w:rFonts w:ascii="Times New Roman" w:hAnsi="Times New Roman" w:cs="Times New Roman"/>
          <w:b/>
          <w:sz w:val="24"/>
          <w:szCs w:val="24"/>
        </w:rPr>
        <w:t xml:space="preserve">. </w:t>
      </w:r>
      <w:r w:rsidRPr="001378A6">
        <w:rPr>
          <w:rFonts w:ascii="Times New Roman" w:hAnsi="Times New Roman" w:cs="Times New Roman"/>
          <w:b/>
          <w:sz w:val="24"/>
          <w:szCs w:val="24"/>
        </w:rPr>
        <w:t xml:space="preserve"> </w:t>
      </w:r>
      <w:r w:rsidR="002E195E" w:rsidRPr="001378A6">
        <w:rPr>
          <w:rFonts w:ascii="Times New Roman" w:hAnsi="Times New Roman" w:cs="Times New Roman"/>
          <w:b/>
          <w:sz w:val="24"/>
          <w:szCs w:val="24"/>
        </w:rPr>
        <w:t>Accordingly,</w:t>
      </w:r>
      <w:r w:rsidRPr="001378A6">
        <w:rPr>
          <w:rFonts w:ascii="Times New Roman" w:hAnsi="Times New Roman" w:cs="Times New Roman"/>
          <w:b/>
          <w:sz w:val="24"/>
          <w:szCs w:val="24"/>
        </w:rPr>
        <w:t xml:space="preserve">  an  account should not</w:t>
      </w:r>
      <w:r w:rsidR="001378A6" w:rsidRPr="001378A6">
        <w:rPr>
          <w:rFonts w:ascii="Times New Roman" w:hAnsi="Times New Roman" w:cs="Times New Roman"/>
          <w:b/>
          <w:sz w:val="24"/>
          <w:szCs w:val="24"/>
        </w:rPr>
        <w:t xml:space="preserve"> be </w:t>
      </w:r>
      <w:r w:rsidRPr="001378A6">
        <w:rPr>
          <w:rFonts w:ascii="Times New Roman" w:hAnsi="Times New Roman" w:cs="Times New Roman"/>
          <w:b/>
          <w:sz w:val="24"/>
          <w:szCs w:val="24"/>
        </w:rPr>
        <w:t xml:space="preserve"> </w:t>
      </w:r>
      <w:r w:rsidR="001378A6" w:rsidRPr="001378A6">
        <w:rPr>
          <w:rFonts w:ascii="Times New Roman" w:hAnsi="Times New Roman" w:cs="Times New Roman"/>
          <w:b/>
          <w:sz w:val="24"/>
          <w:szCs w:val="24"/>
        </w:rPr>
        <w:t xml:space="preserve">opened </w:t>
      </w:r>
      <w:r w:rsidRPr="001378A6">
        <w:rPr>
          <w:rFonts w:ascii="Times New Roman" w:hAnsi="Times New Roman" w:cs="Times New Roman"/>
          <w:b/>
          <w:sz w:val="24"/>
          <w:szCs w:val="24"/>
        </w:rPr>
        <w:t xml:space="preserve"> in the system  without</w:t>
      </w:r>
      <w:r w:rsidR="001378A6" w:rsidRPr="001378A6">
        <w:rPr>
          <w:rFonts w:ascii="Times New Roman" w:hAnsi="Times New Roman" w:cs="Times New Roman"/>
          <w:b/>
          <w:sz w:val="24"/>
          <w:szCs w:val="24"/>
        </w:rPr>
        <w:t xml:space="preserve"> collecting </w:t>
      </w:r>
      <w:r w:rsidRPr="001378A6">
        <w:rPr>
          <w:rFonts w:ascii="Times New Roman" w:hAnsi="Times New Roman" w:cs="Times New Roman"/>
          <w:b/>
          <w:sz w:val="24"/>
          <w:szCs w:val="24"/>
        </w:rPr>
        <w:t xml:space="preserve"> the required  information and documents under any circumstance</w:t>
      </w:r>
      <w:r w:rsidR="001378A6" w:rsidRPr="001378A6">
        <w:rPr>
          <w:rFonts w:ascii="Times New Roman" w:hAnsi="Times New Roman" w:cs="Times New Roman"/>
          <w:b/>
          <w:sz w:val="24"/>
          <w:szCs w:val="24"/>
        </w:rPr>
        <w:t>.</w:t>
      </w:r>
    </w:p>
    <w:p w:rsidR="00695467" w:rsidRPr="001378A6" w:rsidRDefault="00695467" w:rsidP="001378A6">
      <w:pPr>
        <w:pStyle w:val="NoSpacing"/>
        <w:jc w:val="both"/>
        <w:rPr>
          <w:rFonts w:ascii="Times New Roman" w:hAnsi="Times New Roman" w:cs="Times New Roman"/>
          <w:b/>
          <w:sz w:val="24"/>
          <w:szCs w:val="24"/>
        </w:rPr>
      </w:pPr>
    </w:p>
    <w:p w:rsidR="00695467" w:rsidRPr="001378A6" w:rsidRDefault="00695467" w:rsidP="001378A6">
      <w:pPr>
        <w:pStyle w:val="NoSpacing"/>
        <w:jc w:val="both"/>
        <w:rPr>
          <w:rFonts w:ascii="Times New Roman" w:hAnsi="Times New Roman" w:cs="Times New Roman"/>
          <w:b/>
          <w:sz w:val="24"/>
          <w:szCs w:val="24"/>
        </w:rPr>
      </w:pPr>
      <w:r w:rsidRPr="001378A6">
        <w:rPr>
          <w:rFonts w:ascii="Times New Roman" w:hAnsi="Times New Roman" w:cs="Times New Roman"/>
          <w:b/>
          <w:sz w:val="24"/>
          <w:szCs w:val="24"/>
        </w:rPr>
        <w:t>Internal Audit</w:t>
      </w:r>
      <w:r w:rsidR="002E195E" w:rsidRPr="001378A6">
        <w:rPr>
          <w:rFonts w:ascii="Times New Roman" w:hAnsi="Times New Roman" w:cs="Times New Roman"/>
          <w:b/>
          <w:sz w:val="24"/>
          <w:szCs w:val="24"/>
        </w:rPr>
        <w:t>or is required to ensure compliance with the above stated requirements  and if any violations are observer such   occurrences  should be reported to the Board Audit Committee,  as an act of misconduct warranting disciplinary action.</w:t>
      </w:r>
    </w:p>
    <w:p w:rsidR="00C5263B" w:rsidRPr="001378A6" w:rsidRDefault="00C5263B" w:rsidP="001378A6">
      <w:pPr>
        <w:pStyle w:val="NoSpacing"/>
        <w:jc w:val="both"/>
        <w:rPr>
          <w:rFonts w:ascii="Times New Roman" w:hAnsi="Times New Roman" w:cs="Times New Roman"/>
          <w:b/>
          <w:sz w:val="24"/>
          <w:szCs w:val="24"/>
        </w:rPr>
      </w:pPr>
    </w:p>
    <w:p w:rsidR="00C5263B" w:rsidRPr="001378A6" w:rsidRDefault="00C5263B" w:rsidP="001378A6">
      <w:pPr>
        <w:pStyle w:val="NoSpacing"/>
        <w:jc w:val="both"/>
        <w:rPr>
          <w:rFonts w:ascii="Times New Roman" w:hAnsi="Times New Roman" w:cs="Times New Roman"/>
          <w:b/>
          <w:sz w:val="24"/>
          <w:szCs w:val="24"/>
        </w:rPr>
      </w:pPr>
      <w:r w:rsidRPr="001378A6">
        <w:rPr>
          <w:rFonts w:ascii="Times New Roman" w:hAnsi="Times New Roman" w:cs="Times New Roman"/>
          <w:b/>
          <w:sz w:val="24"/>
          <w:szCs w:val="24"/>
        </w:rPr>
        <w:t>Please bring the contents of this circular to the notice of  your staff members and ensure compliance.</w:t>
      </w:r>
    </w:p>
    <w:p w:rsidR="00C5263B" w:rsidRPr="001378A6" w:rsidRDefault="00C5263B" w:rsidP="001378A6">
      <w:pPr>
        <w:pStyle w:val="NoSpacing"/>
        <w:jc w:val="both"/>
        <w:rPr>
          <w:rFonts w:ascii="Times New Roman" w:hAnsi="Times New Roman" w:cs="Times New Roman"/>
          <w:b/>
          <w:sz w:val="24"/>
          <w:szCs w:val="24"/>
        </w:rPr>
      </w:pPr>
    </w:p>
    <w:p w:rsidR="00C5263B" w:rsidRPr="001378A6" w:rsidRDefault="005B5DDF" w:rsidP="001378A6">
      <w:pPr>
        <w:pStyle w:val="NoSpacing"/>
        <w:jc w:val="both"/>
        <w:rPr>
          <w:rFonts w:ascii="Times New Roman" w:hAnsi="Times New Roman" w:cs="Times New Roman"/>
          <w:b/>
          <w:sz w:val="24"/>
          <w:szCs w:val="24"/>
        </w:rPr>
      </w:pPr>
      <w:r>
        <w:rPr>
          <w:rFonts w:ascii="Times New Roman" w:hAnsi="Times New Roman" w:cs="Times New Roman"/>
          <w:b/>
          <w:sz w:val="24"/>
          <w:szCs w:val="24"/>
        </w:rPr>
        <w:t>Signed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Signed</w:t>
      </w:r>
      <w:bookmarkStart w:id="0" w:name="_GoBack"/>
      <w:bookmarkEnd w:id="0"/>
    </w:p>
    <w:p w:rsidR="00C5263B" w:rsidRPr="001378A6" w:rsidRDefault="00C5263B" w:rsidP="001378A6">
      <w:pPr>
        <w:pStyle w:val="NoSpacing"/>
        <w:jc w:val="both"/>
        <w:rPr>
          <w:rFonts w:ascii="Times New Roman" w:hAnsi="Times New Roman" w:cs="Times New Roman"/>
          <w:b/>
          <w:sz w:val="24"/>
          <w:szCs w:val="24"/>
        </w:rPr>
      </w:pPr>
      <w:r w:rsidRPr="001378A6">
        <w:rPr>
          <w:rFonts w:ascii="Times New Roman" w:hAnsi="Times New Roman" w:cs="Times New Roman"/>
          <w:b/>
          <w:sz w:val="24"/>
          <w:szCs w:val="24"/>
        </w:rPr>
        <w:t>Deputy General Manager</w:t>
      </w:r>
      <w:r w:rsidRPr="001378A6">
        <w:rPr>
          <w:rFonts w:ascii="Times New Roman" w:hAnsi="Times New Roman" w:cs="Times New Roman"/>
          <w:b/>
          <w:sz w:val="24"/>
          <w:szCs w:val="24"/>
        </w:rPr>
        <w:tab/>
      </w:r>
      <w:r w:rsidRPr="001378A6">
        <w:rPr>
          <w:rFonts w:ascii="Times New Roman" w:hAnsi="Times New Roman" w:cs="Times New Roman"/>
          <w:b/>
          <w:sz w:val="24"/>
          <w:szCs w:val="24"/>
        </w:rPr>
        <w:tab/>
      </w:r>
      <w:r w:rsidRPr="001378A6">
        <w:rPr>
          <w:rFonts w:ascii="Times New Roman" w:hAnsi="Times New Roman" w:cs="Times New Roman"/>
          <w:b/>
          <w:sz w:val="24"/>
          <w:szCs w:val="24"/>
        </w:rPr>
        <w:tab/>
      </w:r>
      <w:r w:rsidRPr="001378A6">
        <w:rPr>
          <w:rFonts w:ascii="Times New Roman" w:hAnsi="Times New Roman" w:cs="Times New Roman"/>
          <w:b/>
          <w:sz w:val="24"/>
          <w:szCs w:val="24"/>
        </w:rPr>
        <w:tab/>
        <w:t>CEO/ Executive Director</w:t>
      </w:r>
    </w:p>
    <w:p w:rsidR="001378A6" w:rsidRPr="001378A6" w:rsidRDefault="00C5263B" w:rsidP="001378A6">
      <w:pPr>
        <w:pStyle w:val="NoSpacing"/>
        <w:jc w:val="both"/>
        <w:rPr>
          <w:rFonts w:ascii="Times New Roman" w:hAnsi="Times New Roman" w:cs="Times New Roman"/>
          <w:b/>
          <w:sz w:val="24"/>
          <w:szCs w:val="24"/>
        </w:rPr>
      </w:pPr>
      <w:r w:rsidRPr="001378A6">
        <w:rPr>
          <w:rFonts w:ascii="Times New Roman" w:hAnsi="Times New Roman" w:cs="Times New Roman"/>
          <w:b/>
          <w:sz w:val="24"/>
          <w:szCs w:val="24"/>
        </w:rPr>
        <w:t xml:space="preserve">(Business </w:t>
      </w:r>
      <w:r w:rsidR="001378A6" w:rsidRPr="001378A6">
        <w:rPr>
          <w:rFonts w:ascii="Times New Roman" w:hAnsi="Times New Roman" w:cs="Times New Roman"/>
          <w:b/>
          <w:sz w:val="24"/>
          <w:szCs w:val="24"/>
        </w:rPr>
        <w:t>Development</w:t>
      </w:r>
      <w:r w:rsidRPr="001378A6">
        <w:rPr>
          <w:rFonts w:ascii="Times New Roman" w:hAnsi="Times New Roman" w:cs="Times New Roman"/>
          <w:b/>
          <w:sz w:val="24"/>
          <w:szCs w:val="24"/>
        </w:rPr>
        <w:t xml:space="preserve"> </w:t>
      </w:r>
    </w:p>
    <w:p w:rsidR="00C5263B" w:rsidRPr="001378A6" w:rsidRDefault="00C5263B" w:rsidP="001378A6">
      <w:pPr>
        <w:pStyle w:val="NoSpacing"/>
        <w:jc w:val="both"/>
        <w:rPr>
          <w:rFonts w:ascii="Times New Roman" w:hAnsi="Times New Roman" w:cs="Times New Roman"/>
          <w:b/>
          <w:sz w:val="24"/>
          <w:szCs w:val="24"/>
        </w:rPr>
      </w:pPr>
      <w:r w:rsidRPr="001378A6">
        <w:rPr>
          <w:rFonts w:ascii="Times New Roman" w:hAnsi="Times New Roman" w:cs="Times New Roman"/>
          <w:b/>
          <w:sz w:val="24"/>
          <w:szCs w:val="24"/>
        </w:rPr>
        <w:t>&amp; Fund Mobilization)</w:t>
      </w:r>
    </w:p>
    <w:sectPr w:rsidR="00C5263B" w:rsidRPr="0013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23"/>
    <w:rsid w:val="001378A6"/>
    <w:rsid w:val="002B3B84"/>
    <w:rsid w:val="002E195E"/>
    <w:rsid w:val="00367423"/>
    <w:rsid w:val="005B5DDF"/>
    <w:rsid w:val="00695467"/>
    <w:rsid w:val="00B26582"/>
    <w:rsid w:val="00C5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6D51"/>
  <w15:chartTrackingRefBased/>
  <w15:docId w15:val="{F359BE25-1E4C-4CC8-82C3-14A221F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74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3A8E-FB7F-47C6-A1AC-CA9F1AB67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2</cp:revision>
  <dcterms:created xsi:type="dcterms:W3CDTF">2025-01-23T09:04:00Z</dcterms:created>
  <dcterms:modified xsi:type="dcterms:W3CDTF">2025-01-23T09:04:00Z</dcterms:modified>
</cp:coreProperties>
</file>