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487" w:rsidRDefault="00F63487">
      <w:r>
        <w:rPr>
          <w:noProof/>
        </w:rPr>
        <w:drawing>
          <wp:anchor distT="0" distB="0" distL="114300" distR="114300" simplePos="0" relativeHeight="251659264" behindDoc="1" locked="0" layoutInCell="1" allowOverlap="1" wp14:anchorId="2A8EBE2B" wp14:editId="41224745">
            <wp:simplePos x="0" y="0"/>
            <wp:positionH relativeFrom="column">
              <wp:posOffset>1548130</wp:posOffset>
            </wp:positionH>
            <wp:positionV relativeFrom="paragraph">
              <wp:posOffset>-440309</wp:posOffset>
            </wp:positionV>
            <wp:extent cx="1814830" cy="69511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69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3487" w:rsidRDefault="00F63487"/>
    <w:p w:rsidR="00F63487" w:rsidRDefault="00F63487" w:rsidP="00F63487">
      <w:pPr>
        <w:pStyle w:val="NoSpacing"/>
        <w:jc w:val="right"/>
      </w:pPr>
      <w:r>
        <w:t>General Circular No 2022/</w:t>
      </w:r>
      <w:r w:rsidR="003D0AE5">
        <w:t>12</w:t>
      </w:r>
    </w:p>
    <w:p w:rsidR="00F63487" w:rsidRDefault="00F63487" w:rsidP="00F63487">
      <w:pPr>
        <w:pStyle w:val="NoSpacing"/>
        <w:jc w:val="right"/>
      </w:pPr>
      <w:r>
        <w:t>12</w:t>
      </w:r>
      <w:r w:rsidRPr="00F63487">
        <w:rPr>
          <w:vertAlign w:val="superscript"/>
        </w:rPr>
        <w:t>th</w:t>
      </w:r>
      <w:r>
        <w:t xml:space="preserve"> October 2022</w:t>
      </w:r>
    </w:p>
    <w:p w:rsidR="00F63487" w:rsidRDefault="00F63487"/>
    <w:p w:rsidR="00F63487" w:rsidRDefault="00F63487" w:rsidP="00F63487">
      <w:pPr>
        <w:jc w:val="center"/>
        <w:rPr>
          <w:rFonts w:ascii="Arial Black" w:hAnsi="Arial Black"/>
          <w:sz w:val="20"/>
          <w:szCs w:val="20"/>
        </w:rPr>
      </w:pPr>
      <w:r w:rsidRPr="00F63487">
        <w:rPr>
          <w:rFonts w:ascii="Arial Black" w:hAnsi="Arial Black"/>
          <w:sz w:val="20"/>
          <w:szCs w:val="20"/>
        </w:rPr>
        <w:t>RECLASSIFICATION OF MIN</w:t>
      </w:r>
      <w:r>
        <w:rPr>
          <w:rFonts w:ascii="Arial Black" w:hAnsi="Arial Black"/>
          <w:sz w:val="20"/>
          <w:szCs w:val="20"/>
        </w:rPr>
        <w:t>O</w:t>
      </w:r>
      <w:r w:rsidRPr="00F63487">
        <w:rPr>
          <w:rFonts w:ascii="Arial Black" w:hAnsi="Arial Black"/>
          <w:sz w:val="20"/>
          <w:szCs w:val="20"/>
        </w:rPr>
        <w:t>R ACCOUNTS</w:t>
      </w:r>
    </w:p>
    <w:p w:rsidR="00FA127A" w:rsidRPr="00155395" w:rsidRDefault="00F63487" w:rsidP="004A05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95">
        <w:rPr>
          <w:rFonts w:ascii="Times New Roman" w:hAnsi="Times New Roman" w:cs="Times New Roman"/>
          <w:sz w:val="24"/>
          <w:szCs w:val="24"/>
        </w:rPr>
        <w:t xml:space="preserve">Please note that </w:t>
      </w:r>
      <w:r w:rsidR="00FA127A" w:rsidRPr="00155395">
        <w:rPr>
          <w:rFonts w:ascii="Times New Roman" w:hAnsi="Times New Roman" w:cs="Times New Roman"/>
          <w:sz w:val="24"/>
          <w:szCs w:val="24"/>
        </w:rPr>
        <w:t>Paragraph</w:t>
      </w:r>
      <w:r w:rsidRPr="00155395">
        <w:rPr>
          <w:rFonts w:ascii="Times New Roman" w:hAnsi="Times New Roman" w:cs="Times New Roman"/>
          <w:sz w:val="24"/>
          <w:szCs w:val="24"/>
        </w:rPr>
        <w:t xml:space="preserve"> </w:t>
      </w:r>
      <w:r w:rsidR="00A5597C" w:rsidRPr="00155395">
        <w:rPr>
          <w:rFonts w:ascii="Times New Roman" w:hAnsi="Times New Roman" w:cs="Times New Roman"/>
          <w:sz w:val="24"/>
          <w:szCs w:val="24"/>
        </w:rPr>
        <w:t>2</w:t>
      </w:r>
      <w:r w:rsidRPr="00155395">
        <w:rPr>
          <w:rFonts w:ascii="Times New Roman" w:hAnsi="Times New Roman" w:cs="Times New Roman"/>
          <w:sz w:val="24"/>
          <w:szCs w:val="24"/>
        </w:rPr>
        <w:t>0 relating to above in the Savings and Term Deposit</w:t>
      </w:r>
      <w:r w:rsidR="002C0021" w:rsidRPr="00155395">
        <w:rPr>
          <w:rFonts w:ascii="Times New Roman" w:hAnsi="Times New Roman" w:cs="Times New Roman"/>
          <w:sz w:val="24"/>
          <w:szCs w:val="24"/>
        </w:rPr>
        <w:t xml:space="preserve"> P</w:t>
      </w:r>
      <w:r w:rsidR="00BA11A7" w:rsidRPr="00155395">
        <w:rPr>
          <w:rFonts w:ascii="Times New Roman" w:hAnsi="Times New Roman" w:cs="Times New Roman"/>
          <w:sz w:val="24"/>
          <w:szCs w:val="24"/>
        </w:rPr>
        <w:t xml:space="preserve">olicy and </w:t>
      </w:r>
      <w:r w:rsidR="002C0021" w:rsidRPr="00155395">
        <w:rPr>
          <w:rFonts w:ascii="Times New Roman" w:hAnsi="Times New Roman" w:cs="Times New Roman"/>
          <w:sz w:val="24"/>
          <w:szCs w:val="24"/>
        </w:rPr>
        <w:t>P</w:t>
      </w:r>
      <w:r w:rsidR="00BA11A7" w:rsidRPr="00155395">
        <w:rPr>
          <w:rFonts w:ascii="Times New Roman" w:hAnsi="Times New Roman" w:cs="Times New Roman"/>
          <w:sz w:val="24"/>
          <w:szCs w:val="24"/>
        </w:rPr>
        <w:t xml:space="preserve">rocedures </w:t>
      </w:r>
      <w:r w:rsidR="002C0021" w:rsidRPr="00155395">
        <w:rPr>
          <w:rFonts w:ascii="Times New Roman" w:hAnsi="Times New Roman" w:cs="Times New Roman"/>
          <w:sz w:val="24"/>
          <w:szCs w:val="24"/>
        </w:rPr>
        <w:t>M</w:t>
      </w:r>
      <w:r w:rsidR="00BA11A7" w:rsidRPr="00155395">
        <w:rPr>
          <w:rFonts w:ascii="Times New Roman" w:hAnsi="Times New Roman" w:cs="Times New Roman"/>
          <w:sz w:val="24"/>
          <w:szCs w:val="24"/>
        </w:rPr>
        <w:t xml:space="preserve">anual </w:t>
      </w:r>
      <w:r w:rsidR="002C0021" w:rsidRPr="00155395">
        <w:rPr>
          <w:rFonts w:ascii="Times New Roman" w:hAnsi="Times New Roman" w:cs="Times New Roman"/>
          <w:b/>
          <w:sz w:val="24"/>
          <w:szCs w:val="24"/>
        </w:rPr>
        <w:t>Version II</w:t>
      </w:r>
      <w:r w:rsidR="002C0021" w:rsidRPr="00155395">
        <w:rPr>
          <w:rFonts w:ascii="Times New Roman" w:hAnsi="Times New Roman" w:cs="Times New Roman"/>
          <w:sz w:val="24"/>
          <w:szCs w:val="24"/>
        </w:rPr>
        <w:t xml:space="preserve"> i</w:t>
      </w:r>
      <w:r w:rsidR="00BA11A7" w:rsidRPr="00155395">
        <w:rPr>
          <w:rFonts w:ascii="Times New Roman" w:hAnsi="Times New Roman" w:cs="Times New Roman"/>
          <w:sz w:val="24"/>
          <w:szCs w:val="24"/>
        </w:rPr>
        <w:t xml:space="preserve">s amended by permitting </w:t>
      </w:r>
      <w:r w:rsidR="00155395" w:rsidRPr="00155395">
        <w:rPr>
          <w:rFonts w:ascii="Times New Roman" w:hAnsi="Times New Roman" w:cs="Times New Roman"/>
          <w:sz w:val="24"/>
          <w:szCs w:val="24"/>
        </w:rPr>
        <w:t>B</w:t>
      </w:r>
      <w:r w:rsidR="00BA11A7" w:rsidRPr="00155395">
        <w:rPr>
          <w:rFonts w:ascii="Times New Roman" w:hAnsi="Times New Roman" w:cs="Times New Roman"/>
          <w:sz w:val="24"/>
          <w:szCs w:val="24"/>
        </w:rPr>
        <w:t xml:space="preserve">ranch Managers to </w:t>
      </w:r>
      <w:r w:rsidR="00A5597C" w:rsidRPr="00155395">
        <w:rPr>
          <w:rFonts w:ascii="Times New Roman" w:hAnsi="Times New Roman" w:cs="Times New Roman"/>
          <w:sz w:val="24"/>
          <w:szCs w:val="24"/>
        </w:rPr>
        <w:t>reclassify a</w:t>
      </w:r>
      <w:r w:rsidR="002C0021" w:rsidRPr="00155395">
        <w:rPr>
          <w:rFonts w:ascii="Times New Roman" w:hAnsi="Times New Roman" w:cs="Times New Roman"/>
          <w:sz w:val="24"/>
          <w:szCs w:val="24"/>
        </w:rPr>
        <w:t xml:space="preserve"> minor savings account to an </w:t>
      </w:r>
      <w:r w:rsidR="00155395" w:rsidRPr="00155395">
        <w:rPr>
          <w:rFonts w:ascii="Times New Roman" w:hAnsi="Times New Roman" w:cs="Times New Roman"/>
          <w:sz w:val="24"/>
          <w:szCs w:val="24"/>
        </w:rPr>
        <w:t xml:space="preserve">ordinary </w:t>
      </w:r>
      <w:r w:rsidR="002C0021" w:rsidRPr="00155395">
        <w:rPr>
          <w:rFonts w:ascii="Times New Roman" w:hAnsi="Times New Roman" w:cs="Times New Roman"/>
          <w:sz w:val="24"/>
          <w:szCs w:val="24"/>
        </w:rPr>
        <w:t xml:space="preserve">account relating to a Major under a </w:t>
      </w:r>
      <w:r w:rsidR="002C0021" w:rsidRPr="00155395">
        <w:rPr>
          <w:rFonts w:ascii="Times New Roman" w:hAnsi="Times New Roman" w:cs="Times New Roman"/>
          <w:b/>
          <w:sz w:val="24"/>
          <w:szCs w:val="24"/>
        </w:rPr>
        <w:t>New Account Number</w:t>
      </w:r>
      <w:r w:rsidR="002C0021" w:rsidRPr="00155395">
        <w:rPr>
          <w:rFonts w:ascii="Times New Roman" w:hAnsi="Times New Roman" w:cs="Times New Roman"/>
          <w:sz w:val="24"/>
          <w:szCs w:val="24"/>
        </w:rPr>
        <w:t xml:space="preserve"> subject to all other requirements in the said </w:t>
      </w:r>
      <w:r w:rsidR="00155395" w:rsidRPr="00155395">
        <w:rPr>
          <w:rFonts w:ascii="Times New Roman" w:hAnsi="Times New Roman" w:cs="Times New Roman"/>
          <w:sz w:val="24"/>
          <w:szCs w:val="24"/>
        </w:rPr>
        <w:t>paragraph in</w:t>
      </w:r>
      <w:r w:rsidR="002C0021" w:rsidRPr="00155395">
        <w:rPr>
          <w:rFonts w:ascii="Times New Roman" w:hAnsi="Times New Roman" w:cs="Times New Roman"/>
          <w:sz w:val="24"/>
          <w:szCs w:val="24"/>
        </w:rPr>
        <w:t xml:space="preserve"> the manual.</w:t>
      </w:r>
      <w:r w:rsidRPr="001553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0549" w:rsidRPr="00155395" w:rsidRDefault="004A0549" w:rsidP="004A054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63487" w:rsidRPr="00155395" w:rsidRDefault="00FA127A" w:rsidP="004A05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95">
        <w:rPr>
          <w:rFonts w:ascii="Times New Roman" w:hAnsi="Times New Roman" w:cs="Times New Roman"/>
          <w:sz w:val="24"/>
          <w:szCs w:val="24"/>
        </w:rPr>
        <w:t xml:space="preserve">Accordingly, </w:t>
      </w:r>
      <w:r w:rsidR="00DA772A" w:rsidRPr="00155395">
        <w:rPr>
          <w:rFonts w:ascii="Times New Roman" w:hAnsi="Times New Roman" w:cs="Times New Roman"/>
          <w:sz w:val="24"/>
          <w:szCs w:val="24"/>
        </w:rPr>
        <w:t xml:space="preserve">at Branch level </w:t>
      </w:r>
      <w:r w:rsidRPr="00155395">
        <w:rPr>
          <w:rFonts w:ascii="Times New Roman" w:hAnsi="Times New Roman" w:cs="Times New Roman"/>
          <w:sz w:val="24"/>
          <w:szCs w:val="24"/>
        </w:rPr>
        <w:t xml:space="preserve">the existing </w:t>
      </w:r>
      <w:r w:rsidR="00155395" w:rsidRPr="00155395">
        <w:rPr>
          <w:rFonts w:ascii="Times New Roman" w:hAnsi="Times New Roman" w:cs="Times New Roman"/>
          <w:sz w:val="24"/>
          <w:szCs w:val="24"/>
        </w:rPr>
        <w:t>m</w:t>
      </w:r>
      <w:r w:rsidRPr="00155395">
        <w:rPr>
          <w:rFonts w:ascii="Times New Roman" w:hAnsi="Times New Roman" w:cs="Times New Roman"/>
          <w:sz w:val="24"/>
          <w:szCs w:val="24"/>
        </w:rPr>
        <w:t xml:space="preserve">inor account should be closed and new account opened ensuring among </w:t>
      </w:r>
      <w:r w:rsidR="00DA772A" w:rsidRPr="00155395">
        <w:rPr>
          <w:rFonts w:ascii="Times New Roman" w:hAnsi="Times New Roman" w:cs="Times New Roman"/>
          <w:sz w:val="24"/>
          <w:szCs w:val="24"/>
        </w:rPr>
        <w:t xml:space="preserve">others </w:t>
      </w:r>
      <w:r w:rsidR="00155395" w:rsidRPr="00155395">
        <w:rPr>
          <w:rFonts w:ascii="Times New Roman" w:hAnsi="Times New Roman" w:cs="Times New Roman"/>
          <w:sz w:val="24"/>
          <w:szCs w:val="24"/>
        </w:rPr>
        <w:t xml:space="preserve">the </w:t>
      </w:r>
      <w:r w:rsidR="00DA772A" w:rsidRPr="00155395">
        <w:rPr>
          <w:rFonts w:ascii="Times New Roman" w:hAnsi="Times New Roman" w:cs="Times New Roman"/>
          <w:sz w:val="24"/>
          <w:szCs w:val="24"/>
        </w:rPr>
        <w:t>input</w:t>
      </w:r>
      <w:r w:rsidRPr="00155395">
        <w:rPr>
          <w:rFonts w:ascii="Times New Roman" w:hAnsi="Times New Roman" w:cs="Times New Roman"/>
          <w:sz w:val="24"/>
          <w:szCs w:val="24"/>
        </w:rPr>
        <w:t xml:space="preserve"> of the National Identity Card </w:t>
      </w:r>
      <w:r w:rsidR="004A0549" w:rsidRPr="00155395">
        <w:rPr>
          <w:rFonts w:ascii="Times New Roman" w:hAnsi="Times New Roman" w:cs="Times New Roman"/>
          <w:sz w:val="24"/>
          <w:szCs w:val="24"/>
        </w:rPr>
        <w:t>Number (The unique Identification Number) and</w:t>
      </w:r>
      <w:r w:rsidRPr="00155395">
        <w:rPr>
          <w:rFonts w:ascii="Times New Roman" w:hAnsi="Times New Roman" w:cs="Times New Roman"/>
          <w:sz w:val="24"/>
          <w:szCs w:val="24"/>
        </w:rPr>
        <w:t xml:space="preserve"> KYC Risk rating</w:t>
      </w:r>
      <w:r w:rsidR="00DA772A" w:rsidRPr="00155395">
        <w:rPr>
          <w:rFonts w:ascii="Times New Roman" w:hAnsi="Times New Roman" w:cs="Times New Roman"/>
          <w:sz w:val="24"/>
          <w:szCs w:val="24"/>
        </w:rPr>
        <w:t>.</w:t>
      </w:r>
    </w:p>
    <w:p w:rsidR="004A0549" w:rsidRPr="00155395" w:rsidRDefault="004A0549" w:rsidP="004A05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0021" w:rsidRPr="00155395" w:rsidRDefault="00566652" w:rsidP="004A05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95">
        <w:rPr>
          <w:rFonts w:ascii="Times New Roman" w:hAnsi="Times New Roman" w:cs="Times New Roman"/>
          <w:sz w:val="24"/>
          <w:szCs w:val="24"/>
        </w:rPr>
        <w:t xml:space="preserve">The requirement to </w:t>
      </w:r>
      <w:r w:rsidR="00A5597C" w:rsidRPr="00155395">
        <w:rPr>
          <w:rFonts w:ascii="Times New Roman" w:hAnsi="Times New Roman" w:cs="Times New Roman"/>
          <w:sz w:val="24"/>
          <w:szCs w:val="24"/>
        </w:rPr>
        <w:t>instruct IT</w:t>
      </w:r>
      <w:r w:rsidRPr="00155395">
        <w:rPr>
          <w:rFonts w:ascii="Times New Roman" w:hAnsi="Times New Roman" w:cs="Times New Roman"/>
          <w:sz w:val="24"/>
          <w:szCs w:val="24"/>
        </w:rPr>
        <w:t xml:space="preserve"> department to reclassify the account </w:t>
      </w:r>
      <w:r w:rsidR="00A5597C" w:rsidRPr="00155395">
        <w:rPr>
          <w:rFonts w:ascii="Times New Roman" w:hAnsi="Times New Roman" w:cs="Times New Roman"/>
          <w:sz w:val="24"/>
          <w:szCs w:val="24"/>
        </w:rPr>
        <w:t>under</w:t>
      </w:r>
      <w:r w:rsidR="00FA127A" w:rsidRPr="00155395">
        <w:rPr>
          <w:rFonts w:ascii="Times New Roman" w:hAnsi="Times New Roman" w:cs="Times New Roman"/>
          <w:sz w:val="24"/>
          <w:szCs w:val="24"/>
        </w:rPr>
        <w:t xml:space="preserve"> paragraph </w:t>
      </w:r>
      <w:r w:rsidRPr="00155395">
        <w:rPr>
          <w:rFonts w:ascii="Times New Roman" w:hAnsi="Times New Roman" w:cs="Times New Roman"/>
          <w:sz w:val="24"/>
          <w:szCs w:val="24"/>
        </w:rPr>
        <w:t xml:space="preserve">21 </w:t>
      </w:r>
      <w:r w:rsidR="00FA127A" w:rsidRPr="00155395">
        <w:rPr>
          <w:rFonts w:ascii="Times New Roman" w:hAnsi="Times New Roman" w:cs="Times New Roman"/>
          <w:sz w:val="24"/>
          <w:szCs w:val="24"/>
        </w:rPr>
        <w:t>in</w:t>
      </w:r>
      <w:r w:rsidRPr="00155395">
        <w:rPr>
          <w:rFonts w:ascii="Times New Roman" w:hAnsi="Times New Roman" w:cs="Times New Roman"/>
          <w:sz w:val="24"/>
          <w:szCs w:val="24"/>
        </w:rPr>
        <w:t xml:space="preserve"> the </w:t>
      </w:r>
      <w:r w:rsidR="00A5597C" w:rsidRPr="00155395">
        <w:rPr>
          <w:rFonts w:ascii="Times New Roman" w:hAnsi="Times New Roman" w:cs="Times New Roman"/>
          <w:sz w:val="24"/>
          <w:szCs w:val="24"/>
        </w:rPr>
        <w:t>aforesaid manual</w:t>
      </w:r>
      <w:r w:rsidRPr="00155395">
        <w:rPr>
          <w:rFonts w:ascii="Times New Roman" w:hAnsi="Times New Roman" w:cs="Times New Roman"/>
          <w:sz w:val="24"/>
          <w:szCs w:val="24"/>
        </w:rPr>
        <w:t xml:space="preserve"> should be treated as cancelled.</w:t>
      </w:r>
    </w:p>
    <w:p w:rsidR="004A0549" w:rsidRPr="00155395" w:rsidRDefault="004A0549" w:rsidP="004A05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597C" w:rsidRPr="00155395" w:rsidRDefault="00A5597C" w:rsidP="004A05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95">
        <w:rPr>
          <w:rFonts w:ascii="Times New Roman" w:hAnsi="Times New Roman" w:cs="Times New Roman"/>
          <w:sz w:val="24"/>
          <w:szCs w:val="24"/>
        </w:rPr>
        <w:t xml:space="preserve">The two sections referred to above bears </w:t>
      </w:r>
      <w:r w:rsidR="003D0AE5" w:rsidRPr="00155395">
        <w:rPr>
          <w:rFonts w:ascii="Times New Roman" w:hAnsi="Times New Roman" w:cs="Times New Roman"/>
          <w:sz w:val="24"/>
          <w:szCs w:val="24"/>
        </w:rPr>
        <w:t>paragraph</w:t>
      </w:r>
      <w:r w:rsidRPr="00155395">
        <w:rPr>
          <w:rFonts w:ascii="Times New Roman" w:hAnsi="Times New Roman" w:cs="Times New Roman"/>
          <w:sz w:val="24"/>
          <w:szCs w:val="24"/>
        </w:rPr>
        <w:t xml:space="preserve"> Nos. 18 and 19 in </w:t>
      </w:r>
      <w:r w:rsidR="00FA127A" w:rsidRPr="00155395">
        <w:rPr>
          <w:rFonts w:ascii="Times New Roman" w:hAnsi="Times New Roman" w:cs="Times New Roman"/>
          <w:sz w:val="24"/>
          <w:szCs w:val="24"/>
        </w:rPr>
        <w:t>the previous</w:t>
      </w:r>
      <w:r w:rsidRPr="00155395">
        <w:rPr>
          <w:rFonts w:ascii="Times New Roman" w:hAnsi="Times New Roman" w:cs="Times New Roman"/>
          <w:sz w:val="24"/>
          <w:szCs w:val="24"/>
        </w:rPr>
        <w:t xml:space="preserve"> </w:t>
      </w:r>
      <w:r w:rsidR="003D0AE5" w:rsidRPr="00155395">
        <w:rPr>
          <w:rFonts w:ascii="Times New Roman" w:hAnsi="Times New Roman" w:cs="Times New Roman"/>
          <w:sz w:val="24"/>
          <w:szCs w:val="24"/>
        </w:rPr>
        <w:t xml:space="preserve">Savings &amp; </w:t>
      </w:r>
      <w:r w:rsidRPr="00155395">
        <w:rPr>
          <w:rFonts w:ascii="Times New Roman" w:hAnsi="Times New Roman" w:cs="Times New Roman"/>
          <w:sz w:val="24"/>
          <w:szCs w:val="24"/>
        </w:rPr>
        <w:t xml:space="preserve">Term Deposit </w:t>
      </w:r>
      <w:r w:rsidR="003D0AE5" w:rsidRPr="00155395">
        <w:rPr>
          <w:rFonts w:ascii="Times New Roman" w:hAnsi="Times New Roman" w:cs="Times New Roman"/>
          <w:sz w:val="24"/>
          <w:szCs w:val="24"/>
        </w:rPr>
        <w:t>Operations Manual.</w:t>
      </w:r>
    </w:p>
    <w:p w:rsidR="004A0549" w:rsidRPr="00155395" w:rsidRDefault="004A0549" w:rsidP="004A05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772A" w:rsidRPr="00155395" w:rsidRDefault="00DA772A" w:rsidP="004A05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395">
        <w:rPr>
          <w:rFonts w:ascii="Times New Roman" w:hAnsi="Times New Roman" w:cs="Times New Roman"/>
          <w:sz w:val="24"/>
          <w:szCs w:val="24"/>
        </w:rPr>
        <w:t xml:space="preserve">Please record these changes </w:t>
      </w:r>
      <w:r w:rsidR="003D0AE5" w:rsidRPr="00155395">
        <w:rPr>
          <w:rFonts w:ascii="Times New Roman" w:hAnsi="Times New Roman" w:cs="Times New Roman"/>
          <w:sz w:val="24"/>
          <w:szCs w:val="24"/>
        </w:rPr>
        <w:t>i</w:t>
      </w:r>
      <w:r w:rsidRPr="00155395">
        <w:rPr>
          <w:rFonts w:ascii="Times New Roman" w:hAnsi="Times New Roman" w:cs="Times New Roman"/>
          <w:sz w:val="24"/>
          <w:szCs w:val="24"/>
        </w:rPr>
        <w:t xml:space="preserve">n </w:t>
      </w:r>
      <w:r w:rsidR="003D0AE5" w:rsidRPr="00155395">
        <w:rPr>
          <w:rFonts w:ascii="Times New Roman" w:hAnsi="Times New Roman" w:cs="Times New Roman"/>
          <w:sz w:val="24"/>
          <w:szCs w:val="24"/>
        </w:rPr>
        <w:t>the Manual</w:t>
      </w:r>
      <w:r w:rsidRPr="00155395">
        <w:rPr>
          <w:rFonts w:ascii="Times New Roman" w:hAnsi="Times New Roman" w:cs="Times New Roman"/>
          <w:sz w:val="24"/>
          <w:szCs w:val="24"/>
        </w:rPr>
        <w:t xml:space="preserve"> for future reference</w:t>
      </w:r>
      <w:r w:rsidR="003D0AE5" w:rsidRPr="00155395">
        <w:rPr>
          <w:rFonts w:ascii="Times New Roman" w:hAnsi="Times New Roman" w:cs="Times New Roman"/>
          <w:sz w:val="24"/>
          <w:szCs w:val="24"/>
        </w:rPr>
        <w:t xml:space="preserve"> quoting the number and date of this circular.</w:t>
      </w:r>
    </w:p>
    <w:p w:rsidR="00DA772A" w:rsidRPr="00155395" w:rsidRDefault="00DA772A" w:rsidP="004A05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72A" w:rsidRPr="00155395" w:rsidRDefault="006066CB" w:rsidP="004A05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Signed</w:t>
      </w:r>
    </w:p>
    <w:p w:rsidR="00DA772A" w:rsidRPr="00155395" w:rsidRDefault="00155395" w:rsidP="00FA12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395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DA772A" w:rsidRPr="00155395">
        <w:rPr>
          <w:rFonts w:ascii="Times New Roman" w:hAnsi="Times New Roman" w:cs="Times New Roman"/>
          <w:b/>
          <w:sz w:val="24"/>
          <w:szCs w:val="24"/>
        </w:rPr>
        <w:t>CEO / Executive director</w:t>
      </w:r>
    </w:p>
    <w:sectPr w:rsidR="00DA772A" w:rsidRPr="00155395" w:rsidSect="00155395">
      <w:pgSz w:w="11906" w:h="16838" w:code="9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00675"/>
    <w:multiLevelType w:val="hybridMultilevel"/>
    <w:tmpl w:val="F1504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87"/>
    <w:rsid w:val="00155395"/>
    <w:rsid w:val="002C0021"/>
    <w:rsid w:val="003D0AE5"/>
    <w:rsid w:val="004A0549"/>
    <w:rsid w:val="00566652"/>
    <w:rsid w:val="006066CB"/>
    <w:rsid w:val="00677BB2"/>
    <w:rsid w:val="007E683B"/>
    <w:rsid w:val="00987527"/>
    <w:rsid w:val="00A5597C"/>
    <w:rsid w:val="00BA11A7"/>
    <w:rsid w:val="00DA772A"/>
    <w:rsid w:val="00F63487"/>
    <w:rsid w:val="00FA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C061"/>
  <w15:chartTrackingRefBased/>
  <w15:docId w15:val="{066814D4-8A44-4365-B4AA-768D5FAE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4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0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01343-5211-4E9E-A67E-1962FB6C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3</cp:revision>
  <cp:lastPrinted>2022-10-12T10:03:00Z</cp:lastPrinted>
  <dcterms:created xsi:type="dcterms:W3CDTF">2025-01-23T08:49:00Z</dcterms:created>
  <dcterms:modified xsi:type="dcterms:W3CDTF">2025-01-23T08:55:00Z</dcterms:modified>
</cp:coreProperties>
</file>