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1E1AA4E6"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DD3BA1">
        <w:rPr>
          <w:i/>
          <w:iCs/>
          <w:highlight w:val="lightGray"/>
        </w:rPr>
        <w:t xml:space="preserve">La </w:t>
      </w:r>
      <w:proofErr w:type="spellStart"/>
      <w:r w:rsidR="00DD3BA1">
        <w:rPr>
          <w:i/>
          <w:iCs/>
          <w:highlight w:val="lightGray"/>
        </w:rPr>
        <w:t>grande</w:t>
      </w:r>
      <w:proofErr w:type="spellEnd"/>
      <w:r w:rsidR="00DD3BA1">
        <w:rPr>
          <w:i/>
          <w:iCs/>
          <w:highlight w:val="lightGray"/>
        </w:rPr>
        <w:t xml:space="preserve"> </w:t>
      </w:r>
      <w:proofErr w:type="spellStart"/>
      <w:r w:rsidR="00DD3BA1">
        <w:rPr>
          <w:i/>
          <w:iCs/>
          <w:highlight w:val="lightGray"/>
        </w:rPr>
        <w:t>bellezza</w:t>
      </w:r>
      <w:proofErr w:type="spellEnd"/>
      <w:r w:rsidR="008C0B8B" w:rsidRPr="008C0B8B">
        <w:rPr>
          <w:i/>
          <w:iCs/>
          <w:highlight w:val="lightGray"/>
        </w:rPr>
        <w:t xml:space="preserve"> </w:t>
      </w:r>
      <w:r w:rsidR="008C0B8B" w:rsidRPr="008C0B8B">
        <w:rPr>
          <w:highlight w:val="lightGray"/>
        </w:rPr>
        <w:t>(</w:t>
      </w:r>
      <w:r w:rsidR="00DD3BA1">
        <w:rPr>
          <w:highlight w:val="lightGray"/>
        </w:rPr>
        <w:t>Paolo Sorrentino</w:t>
      </w:r>
      <w:r w:rsidR="008C0B8B" w:rsidRPr="008C0B8B">
        <w:rPr>
          <w:highlight w:val="lightGray"/>
        </w:rPr>
        <w:t>, 20</w:t>
      </w:r>
      <w:r w:rsidR="00DD3BA1">
        <w:rPr>
          <w:highlight w:val="lightGray"/>
        </w:rPr>
        <w:t>13</w:t>
      </w:r>
      <w:r w:rsidR="008C0B8B" w:rsidRPr="008C0B8B">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210960EF" w:rsidR="00CB10DA" w:rsidRDefault="756012C5" w:rsidP="009E4095">
      <w:pPr>
        <w:framePr w:hSpace="180" w:wrap="around" w:vAnchor="text" w:hAnchor="text" w:y="1"/>
        <w:pBdr>
          <w:top w:val="single" w:sz="6" w:space="1" w:color="auto"/>
          <w:left w:val="single" w:sz="6" w:space="1" w:color="auto"/>
          <w:bottom w:val="single" w:sz="6" w:space="1" w:color="auto"/>
          <w:right w:val="single" w:sz="6" w:space="1" w:color="auto"/>
        </w:pBdr>
      </w:pPr>
      <w:r w:rsidRPr="756012C5">
        <w:rPr>
          <w:b/>
          <w:bCs/>
        </w:rPr>
        <w:t>3.</w:t>
      </w:r>
      <w:r>
        <w:t xml:space="preserve"> Duration of clip taken from source media: </w:t>
      </w:r>
      <w:r w:rsidR="001E6D41" w:rsidRPr="001E6D41">
        <w:rPr>
          <w:highlight w:val="lightGray"/>
        </w:rPr>
        <w:t>2 minutes, 31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5639EF98"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sidRPr="00B0732E">
        <w:rPr>
          <w:highlight w:val="lightGray"/>
        </w:rPr>
        <w:t>S</w:t>
      </w:r>
      <w:r w:rsidR="001908BB" w:rsidRPr="00B0732E">
        <w:rPr>
          <w:highlight w:val="lightGray"/>
        </w:rPr>
        <w:t xml:space="preserve">tudents will </w:t>
      </w:r>
      <w:r w:rsidR="00B25E2A" w:rsidRPr="00B0732E">
        <w:rPr>
          <w:highlight w:val="lightGray"/>
        </w:rPr>
        <w:t xml:space="preserve">listen to </w:t>
      </w:r>
      <w:r w:rsidR="005D044F" w:rsidRPr="00B0732E">
        <w:rPr>
          <w:highlight w:val="lightGray"/>
        </w:rPr>
        <w:t xml:space="preserve">a </w:t>
      </w:r>
      <w:r w:rsidR="005D044F" w:rsidRPr="00906FA4">
        <w:rPr>
          <w:highlight w:val="lightGray"/>
        </w:rPr>
        <w:t>conversation</w:t>
      </w:r>
      <w:r w:rsidR="00DD3BA1" w:rsidRPr="00906FA4">
        <w:rPr>
          <w:highlight w:val="lightGray"/>
        </w:rPr>
        <w:t xml:space="preserve"> between two people who are meeting each other for the first time. They speak of their pasts and how they are each connected to a woman that they both knew. Students will listen to their dialogue and choose to conjugate the verbs used either in the past perfect tense or imperfect tense. There are also comprehension questions to aid in the understanding of grammar and vocabulary.</w:t>
      </w:r>
      <w:r w:rsidR="00DD3BA1">
        <w:t xml:space="preserve"> </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40892F65" w14:textId="5A7A9007" w:rsidR="00026AA7" w:rsidRDefault="00026AA7" w:rsidP="00C144AF">
      <w:pPr>
        <w:rPr>
          <w:b/>
          <w:bCs/>
        </w:rPr>
      </w:pPr>
    </w:p>
    <w:p w14:paraId="2AF4558E" w14:textId="77777777" w:rsidR="00B0732E" w:rsidRDefault="00B0732E"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01596C18"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5A2FDF">
        <w:rPr>
          <w:highlight w:val="lightGray"/>
        </w:rPr>
        <w:t>We will use this</w:t>
      </w:r>
      <w:r w:rsidR="001908BB" w:rsidRPr="005A2FDF">
        <w:rPr>
          <w:highlight w:val="lightGray"/>
        </w:rPr>
        <w:t xml:space="preserve"> clip </w:t>
      </w:r>
      <w:r w:rsidR="00020622" w:rsidRPr="00020622">
        <w:rPr>
          <w:highlight w:val="lightGray"/>
        </w:rPr>
        <w:t>primarily to review the imperfect tense and practice how imperfect can pair with past perfect</w:t>
      </w:r>
      <w:r w:rsidR="00C43B33">
        <w:rPr>
          <w:highlight w:val="lightGray"/>
        </w:rPr>
        <w:t>.</w:t>
      </w:r>
      <w:r w:rsidR="00020622" w:rsidRPr="00020622">
        <w:rPr>
          <w:highlight w:val="lightGray"/>
        </w:rPr>
        <w:t xml:space="preserve"> </w:t>
      </w:r>
      <w:r w:rsidR="00C43B33">
        <w:rPr>
          <w:highlight w:val="lightGray"/>
        </w:rPr>
        <w:t>S</w:t>
      </w:r>
      <w:r w:rsidR="00020622" w:rsidRPr="00020622">
        <w:rPr>
          <w:highlight w:val="lightGray"/>
        </w:rPr>
        <w:t xml:space="preserve">tudents </w:t>
      </w:r>
      <w:r w:rsidR="00C43B33">
        <w:rPr>
          <w:highlight w:val="lightGray"/>
        </w:rPr>
        <w:t xml:space="preserve">will </w:t>
      </w:r>
      <w:r w:rsidR="00020622" w:rsidRPr="00020622">
        <w:rPr>
          <w:highlight w:val="lightGray"/>
        </w:rPr>
        <w:t xml:space="preserve">choose </w:t>
      </w:r>
      <w:r w:rsidR="00020622">
        <w:rPr>
          <w:highlight w:val="lightGray"/>
        </w:rPr>
        <w:t xml:space="preserve">and write </w:t>
      </w:r>
      <w:r w:rsidR="00020622" w:rsidRPr="00020622">
        <w:rPr>
          <w:highlight w:val="lightGray"/>
        </w:rPr>
        <w:t>which tense</w:t>
      </w:r>
      <w:r w:rsidR="00020622">
        <w:rPr>
          <w:highlight w:val="lightGray"/>
        </w:rPr>
        <w:t>/</w:t>
      </w:r>
      <w:r w:rsidR="00020622" w:rsidRPr="00020622">
        <w:rPr>
          <w:highlight w:val="lightGray"/>
        </w:rPr>
        <w:t>conjugation is most appropriate/correct.</w:t>
      </w:r>
      <w:r w:rsidR="00020622">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1DFB0BBC"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215AFF">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3BA9055B"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020622">
        <w:rPr>
          <w:highlight w:val="lightGray"/>
        </w:rPr>
        <w:t>Yes.</w:t>
      </w:r>
      <w:r w:rsidR="006E5613">
        <w:rPr>
          <w:highlight w:val="lightGray"/>
        </w:rPr>
        <w:t xml:space="preserve"> Students will hear an authentic interaction that focuses on a verb tense that they have studied. This will give them a chance to practice the concept as it is being used in a natural, authentic setting outside of their textboo</w:t>
      </w:r>
      <w:r w:rsidR="006E5613" w:rsidRPr="006E5613">
        <w:rPr>
          <w:highlight w:val="lightGray"/>
        </w:rPr>
        <w:t>k.</w:t>
      </w:r>
      <w:r w:rsidR="005A2FDF" w:rsidRPr="006E5613">
        <w:rPr>
          <w:highlight w:val="lightGray"/>
        </w:rPr>
        <w:t xml:space="preserve"> </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00DA593F"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1E6D41">
        <w:rPr>
          <w:highlight w:val="lightGray"/>
        </w:rPr>
        <w:t>2</w:t>
      </w:r>
      <w:r w:rsidR="00782AA3">
        <w:rPr>
          <w:highlight w:val="lightGray"/>
        </w:rPr>
        <w:t xml:space="preserve"> minutes, </w:t>
      </w:r>
      <w:r w:rsidR="001E6D41">
        <w:rPr>
          <w:highlight w:val="lightGray"/>
        </w:rPr>
        <w:t>3</w:t>
      </w:r>
      <w:r w:rsidR="00782AA3">
        <w:rPr>
          <w:highlight w:val="lightGray"/>
        </w:rPr>
        <w:t>1 second</w:t>
      </w:r>
      <w:r w:rsidR="001E6D41">
        <w:rPr>
          <w:highlight w:val="lightGray"/>
        </w:rPr>
        <w:t>s</w:t>
      </w:r>
      <w:r w:rsidR="007569D3">
        <w:rPr>
          <w:highlight w:val="lightGray"/>
        </w:rPr>
        <w:t>)</w:t>
      </w:r>
      <w:r w:rsidR="00F10CB8" w:rsidRPr="007569D3">
        <w:rPr>
          <w:highlight w:val="lightGray"/>
        </w:rPr>
        <w:t xml:space="preserve"> reflect</w:t>
      </w:r>
      <w:r w:rsidR="00470A4E">
        <w:rPr>
          <w:highlight w:val="lightGray"/>
        </w:rPr>
        <w:t>s</w:t>
      </w:r>
      <w:r w:rsidR="00A006C5" w:rsidRPr="007569D3">
        <w:rPr>
          <w:highlight w:val="lightGray"/>
        </w:rPr>
        <w:t xml:space="preserve"> </w:t>
      </w:r>
      <w:r w:rsidR="00C94519" w:rsidRPr="007569D3">
        <w:rPr>
          <w:highlight w:val="lightGray"/>
        </w:rPr>
        <w:t xml:space="preserve">about </w:t>
      </w:r>
      <w:r w:rsidR="001E6D41">
        <w:rPr>
          <w:highlight w:val="lightGray"/>
        </w:rPr>
        <w:t>1</w:t>
      </w:r>
      <w:r w:rsidR="009E4A2B">
        <w:rPr>
          <w:highlight w:val="lightGray"/>
        </w:rPr>
        <w:t>.</w:t>
      </w:r>
      <w:r w:rsidR="001E6D41">
        <w:rPr>
          <w:highlight w:val="lightGray"/>
        </w:rPr>
        <w:t>52</w:t>
      </w:r>
      <w:r w:rsidR="00906FA4">
        <w:rPr>
          <w:highlight w:val="lightGray"/>
        </w:rPr>
        <w:t>%</w:t>
      </w:r>
      <w:r w:rsidR="00F10CB8" w:rsidRPr="007569D3">
        <w:rPr>
          <w:highlight w:val="lightGray"/>
        </w:rPr>
        <w:t xml:space="preserve"> of the film (</w:t>
      </w:r>
      <w:r w:rsidR="00782AA3">
        <w:rPr>
          <w:highlight w:val="lightGray"/>
        </w:rPr>
        <w:t>2</w:t>
      </w:r>
      <w:r w:rsidR="00F10CB8" w:rsidRPr="007569D3">
        <w:rPr>
          <w:highlight w:val="lightGray"/>
        </w:rPr>
        <w:t xml:space="preserve"> hour</w:t>
      </w:r>
      <w:r w:rsidR="00782AA3">
        <w:rPr>
          <w:highlight w:val="lightGray"/>
        </w:rPr>
        <w:t>s</w:t>
      </w:r>
      <w:r w:rsidR="00F10CB8" w:rsidRPr="007569D3">
        <w:rPr>
          <w:highlight w:val="lightGray"/>
        </w:rPr>
        <w:t xml:space="preserve">, </w:t>
      </w:r>
      <w:r w:rsidR="00906FA4">
        <w:rPr>
          <w:highlight w:val="lightGray"/>
        </w:rPr>
        <w:t>46</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65DDB2A2"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782AA3" w:rsidRPr="001E6D41">
        <w:rPr>
          <w:highlight w:val="lightGray"/>
        </w:rPr>
        <w:t xml:space="preserve">This clip includes the entire conversation between </w:t>
      </w:r>
      <w:proofErr w:type="spellStart"/>
      <w:r w:rsidR="00782AA3" w:rsidRPr="001E6D41">
        <w:rPr>
          <w:highlight w:val="lightGray"/>
        </w:rPr>
        <w:t>Jep</w:t>
      </w:r>
      <w:proofErr w:type="spellEnd"/>
      <w:r w:rsidR="00782AA3" w:rsidRPr="001E6D41">
        <w:rPr>
          <w:highlight w:val="lightGray"/>
        </w:rPr>
        <w:t xml:space="preserve"> and Alfredo. </w:t>
      </w:r>
      <w:r w:rsidR="001E6D41" w:rsidRPr="001E6D41">
        <w:rPr>
          <w:highlight w:val="lightGray"/>
        </w:rPr>
        <w:t>Students need the full conversation to be able to understand the context and will have any opportunities to practice the intended grammar points.</w:t>
      </w:r>
      <w:r w:rsidR="001E6D41">
        <w:t xml:space="preserve"> </w:t>
      </w:r>
      <w:r w:rsidR="00BD2769">
        <w:t xml:space="preserve"> </w:t>
      </w:r>
    </w:p>
    <w:p w14:paraId="47A7BD11" w14:textId="75169FBA" w:rsidR="00465629" w:rsidRDefault="00AD23E1" w:rsidP="00020622">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1E6D41">
        <w:fldChar w:fldCharType="begin">
          <w:ffData>
            <w:name w:val="Check8"/>
            <w:enabled/>
            <w:calcOnExit w:val="0"/>
            <w:checkBox>
              <w:sizeAuto/>
              <w:default w:val="0"/>
            </w:checkBox>
          </w:ffData>
        </w:fldChar>
      </w:r>
      <w:bookmarkStart w:id="7" w:name="Check8"/>
      <w:r w:rsidR="001E6D41">
        <w:instrText xml:space="preserve"> FORMCHECKBOX </w:instrText>
      </w:r>
      <w:r w:rsidR="001E6D41">
        <w:fldChar w:fldCharType="end"/>
      </w:r>
      <w:bookmarkEnd w:id="7"/>
      <w:r w:rsidR="00465629">
        <w:t xml:space="preserve"> No </w:t>
      </w:r>
      <w:r w:rsidR="001E6D41">
        <w:fldChar w:fldCharType="begin">
          <w:ffData>
            <w:name w:val="Check9"/>
            <w:enabled/>
            <w:calcOnExit w:val="0"/>
            <w:checkBox>
              <w:sizeAuto/>
              <w:default w:val="1"/>
            </w:checkBox>
          </w:ffData>
        </w:fldChar>
      </w:r>
      <w:bookmarkStart w:id="8" w:name="Check9"/>
      <w:r w:rsidR="001E6D41">
        <w:instrText xml:space="preserve"> FORMCHECKBOX </w:instrText>
      </w:r>
      <w:r w:rsidR="001E6D41">
        <w:fldChar w:fldCharType="end"/>
      </w:r>
      <w:bookmarkEnd w:id="8"/>
    </w:p>
    <w:p w14:paraId="090D13BD" w14:textId="734ED6D9"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884E9F">
        <w:t>a</w:t>
      </w:r>
      <w:r w:rsidR="00AD23E1">
        <w:t xml:space="preserve">ffect sales or distribution of original work or act as competition to original source material?) </w:t>
      </w:r>
      <w:r w:rsidR="00215AFF" w:rsidRPr="00F949B6">
        <w:rPr>
          <w:highlight w:val="lightGray"/>
        </w:rPr>
        <w:t xml:space="preserve">This clip does not affect the original source material. The film is a </w:t>
      </w:r>
      <w:r w:rsidR="00215AFF">
        <w:rPr>
          <w:highlight w:val="lightGray"/>
        </w:rPr>
        <w:t>drama</w:t>
      </w:r>
      <w:r w:rsidR="00215AFF" w:rsidRPr="00F949B6">
        <w:rPr>
          <w:highlight w:val="lightGray"/>
        </w:rPr>
        <w:t xml:space="preserve"> about a</w:t>
      </w:r>
      <w:r w:rsidR="00215AFF">
        <w:rPr>
          <w:highlight w:val="lightGray"/>
        </w:rPr>
        <w:t xml:space="preserve"> </w:t>
      </w:r>
      <w:r w:rsidR="00215AFF" w:rsidRPr="00F949B6">
        <w:rPr>
          <w:highlight w:val="lightGray"/>
        </w:rPr>
        <w:t xml:space="preserve">man </w:t>
      </w:r>
      <w:r w:rsidR="00215AFF">
        <w:rPr>
          <w:highlight w:val="lightGray"/>
        </w:rPr>
        <w:t>who wrote one great novel, his “great beauty” and who has been in a creative dilapidation since then</w:t>
      </w:r>
      <w:r w:rsidR="00215AFF" w:rsidRPr="00F949B6">
        <w:rPr>
          <w:highlight w:val="lightGray"/>
        </w:rPr>
        <w:t xml:space="preserve">. </w:t>
      </w:r>
      <w:r w:rsidR="00215AFF">
        <w:rPr>
          <w:highlight w:val="lightGray"/>
        </w:rPr>
        <w:t>The death of his first love, a romance more than forty-five years old, coincides with his 65</w:t>
      </w:r>
      <w:r w:rsidR="00215AFF" w:rsidRPr="00BD2769">
        <w:rPr>
          <w:highlight w:val="lightGray"/>
          <w:vertAlign w:val="superscript"/>
        </w:rPr>
        <w:t>th</w:t>
      </w:r>
      <w:r w:rsidR="00215AFF">
        <w:rPr>
          <w:highlight w:val="lightGray"/>
        </w:rPr>
        <w:t xml:space="preserve"> birthday and forces him to think about the beauty and absurdities of life in Rome as an elite socialite. The film</w:t>
      </w:r>
      <w:r w:rsidR="00215AFF" w:rsidRPr="00F949B6">
        <w:rPr>
          <w:highlight w:val="lightGray"/>
        </w:rPr>
        <w:t xml:space="preserve"> is intended for a general, Italian audience</w:t>
      </w:r>
      <w:r w:rsidR="00215AFF">
        <w:rPr>
          <w:highlight w:val="lightGray"/>
        </w:rPr>
        <w:t xml:space="preserve"> for the purpose of entertainment</w:t>
      </w:r>
      <w:r w:rsidR="00215AFF" w:rsidRPr="00BC1743">
        <w:rPr>
          <w:highlight w:val="lightGray"/>
        </w:rPr>
        <w:t>. We will use the clip and worksheet with the following educational goals in mind: to give students more examples of the impersonal and passive forms.</w:t>
      </w:r>
    </w:p>
    <w:p w14:paraId="4EDF8BBD" w14:textId="7A82E978" w:rsidR="00A006C5" w:rsidRDefault="00A006C5" w:rsidP="00C017C5">
      <w:pPr>
        <w:rPr>
          <w:b/>
          <w:bCs/>
        </w:rPr>
      </w:pPr>
    </w:p>
    <w:p w14:paraId="74E01A03" w14:textId="77777777" w:rsidR="00B0732E" w:rsidRDefault="00B0732E" w:rsidP="00C017C5">
      <w:pPr>
        <w:rPr>
          <w:b/>
          <w:bCs/>
        </w:rPr>
      </w:pPr>
    </w:p>
    <w:p w14:paraId="0A13CCEE" w14:textId="77777777" w:rsidR="00B0732E" w:rsidRDefault="00B0732E" w:rsidP="00C017C5">
      <w:pPr>
        <w:rPr>
          <w:b/>
          <w:bCs/>
        </w:rPr>
      </w:pPr>
    </w:p>
    <w:p w14:paraId="643663AD" w14:textId="77777777" w:rsidR="00B0732E" w:rsidRDefault="00B0732E" w:rsidP="00C017C5">
      <w:pPr>
        <w:rPr>
          <w:b/>
          <w:bCs/>
        </w:rPr>
      </w:pPr>
    </w:p>
    <w:p w14:paraId="71260429" w14:textId="256B626E" w:rsidR="00B0732E" w:rsidRDefault="00B0732E" w:rsidP="00C017C5">
      <w:pPr>
        <w:rPr>
          <w:b/>
          <w:bCs/>
        </w:rPr>
      </w:pPr>
    </w:p>
    <w:p w14:paraId="23ABD6C7" w14:textId="125B4858" w:rsidR="00996D0D" w:rsidRDefault="00996D0D" w:rsidP="00C017C5">
      <w:pPr>
        <w:rPr>
          <w:b/>
          <w:bCs/>
        </w:rPr>
      </w:pPr>
    </w:p>
    <w:p w14:paraId="52F30659" w14:textId="50476EE1" w:rsidR="00996D0D" w:rsidRDefault="00996D0D" w:rsidP="00C017C5">
      <w:pPr>
        <w:rPr>
          <w:b/>
          <w:bCs/>
        </w:rPr>
      </w:pPr>
    </w:p>
    <w:p w14:paraId="5F7592D1" w14:textId="3C8E370A" w:rsidR="00996D0D" w:rsidRDefault="00996D0D" w:rsidP="00C017C5">
      <w:pPr>
        <w:rPr>
          <w:b/>
          <w:bCs/>
        </w:rPr>
      </w:pPr>
    </w:p>
    <w:p w14:paraId="73354583" w14:textId="159ADD3C" w:rsidR="003C4B65" w:rsidRDefault="003C4B65" w:rsidP="00C017C5">
      <w:pPr>
        <w:rPr>
          <w:b/>
          <w:bCs/>
        </w:rPr>
      </w:pPr>
      <w:r>
        <w:rPr>
          <w:b/>
          <w:bCs/>
        </w:rPr>
        <w:lastRenderedPageBreak/>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7FC80" w14:textId="77777777" w:rsidR="00DD0ACD" w:rsidRDefault="00DD0ACD" w:rsidP="00FA1669">
      <w:r>
        <w:separator/>
      </w:r>
    </w:p>
  </w:endnote>
  <w:endnote w:type="continuationSeparator" w:id="0">
    <w:p w14:paraId="470D9F47" w14:textId="77777777" w:rsidR="00DD0ACD" w:rsidRDefault="00DD0ACD"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5D0C3" w14:textId="77777777" w:rsidR="00DD0ACD" w:rsidRDefault="00DD0ACD" w:rsidP="00FA1669">
      <w:r>
        <w:separator/>
      </w:r>
    </w:p>
  </w:footnote>
  <w:footnote w:type="continuationSeparator" w:id="0">
    <w:p w14:paraId="3EC6CE4A" w14:textId="77777777" w:rsidR="00DD0ACD" w:rsidRDefault="00DD0ACD"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622"/>
    <w:rsid w:val="00026AA7"/>
    <w:rsid w:val="00047F0F"/>
    <w:rsid w:val="001908BB"/>
    <w:rsid w:val="001D5337"/>
    <w:rsid w:val="001E6D41"/>
    <w:rsid w:val="001F185F"/>
    <w:rsid w:val="00215AFF"/>
    <w:rsid w:val="002259FE"/>
    <w:rsid w:val="002472E5"/>
    <w:rsid w:val="002C340E"/>
    <w:rsid w:val="002F500E"/>
    <w:rsid w:val="00331693"/>
    <w:rsid w:val="003B2F14"/>
    <w:rsid w:val="003C4B65"/>
    <w:rsid w:val="0040136B"/>
    <w:rsid w:val="00465629"/>
    <w:rsid w:val="00470A4E"/>
    <w:rsid w:val="004C0B1E"/>
    <w:rsid w:val="00533BC3"/>
    <w:rsid w:val="00594466"/>
    <w:rsid w:val="005A2FDF"/>
    <w:rsid w:val="005D044F"/>
    <w:rsid w:val="006E5613"/>
    <w:rsid w:val="007205E0"/>
    <w:rsid w:val="00734C22"/>
    <w:rsid w:val="007569D3"/>
    <w:rsid w:val="00782AA3"/>
    <w:rsid w:val="00847FAE"/>
    <w:rsid w:val="00884E9F"/>
    <w:rsid w:val="008A08C3"/>
    <w:rsid w:val="008C0B8B"/>
    <w:rsid w:val="00906FA4"/>
    <w:rsid w:val="009074CF"/>
    <w:rsid w:val="0091095A"/>
    <w:rsid w:val="00921377"/>
    <w:rsid w:val="009872F8"/>
    <w:rsid w:val="00996D0D"/>
    <w:rsid w:val="009B58FC"/>
    <w:rsid w:val="009E4095"/>
    <w:rsid w:val="009E4A2B"/>
    <w:rsid w:val="00A006C5"/>
    <w:rsid w:val="00A02D70"/>
    <w:rsid w:val="00A02DAD"/>
    <w:rsid w:val="00A31687"/>
    <w:rsid w:val="00AC4E65"/>
    <w:rsid w:val="00AD23E1"/>
    <w:rsid w:val="00B0732E"/>
    <w:rsid w:val="00B11AFA"/>
    <w:rsid w:val="00B25E2A"/>
    <w:rsid w:val="00BD2769"/>
    <w:rsid w:val="00C017C5"/>
    <w:rsid w:val="00C02464"/>
    <w:rsid w:val="00C144AF"/>
    <w:rsid w:val="00C43B33"/>
    <w:rsid w:val="00C94519"/>
    <w:rsid w:val="00CA784A"/>
    <w:rsid w:val="00CB10DA"/>
    <w:rsid w:val="00CE55E7"/>
    <w:rsid w:val="00D138AA"/>
    <w:rsid w:val="00D432E4"/>
    <w:rsid w:val="00DA2645"/>
    <w:rsid w:val="00DA6636"/>
    <w:rsid w:val="00DD0ACD"/>
    <w:rsid w:val="00DD3BA1"/>
    <w:rsid w:val="00F10CB8"/>
    <w:rsid w:val="00F5614D"/>
    <w:rsid w:val="00F6016C"/>
    <w:rsid w:val="00F91601"/>
    <w:rsid w:val="00F949B6"/>
    <w:rsid w:val="00FA1669"/>
    <w:rsid w:val="7560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7</TotalTime>
  <Pages>3</Pages>
  <Words>592</Words>
  <Characters>3375</Characters>
  <Application>Microsoft Office Word</Application>
  <DocSecurity>0</DocSecurity>
  <Lines>28</Lines>
  <Paragraphs>7</Paragraphs>
  <ScaleCrop>false</ScaleCrop>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26</cp:revision>
  <dcterms:created xsi:type="dcterms:W3CDTF">2022-08-11T18:52:00Z</dcterms:created>
  <dcterms:modified xsi:type="dcterms:W3CDTF">2023-03-12T22:08:00Z</dcterms:modified>
</cp:coreProperties>
</file>