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FB47" w14:textId="348E482E" w:rsidR="006F6D33" w:rsidRPr="00A53A19" w:rsidRDefault="001D5E08" w:rsidP="00A53A1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The Carnival of Venice</w:t>
      </w:r>
    </w:p>
    <w:p w14:paraId="113FAFC3" w14:textId="77777777" w:rsidR="006F6D33" w:rsidRPr="006F6D33" w:rsidRDefault="006F6D33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37D797A1" w14:textId="75D7422E" w:rsidR="006F6D33" w:rsidRDefault="006F6D33" w:rsidP="00F15ED8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b/>
          <w:bCs/>
          <w:color w:val="000000"/>
          <w:lang w:val="it-IT"/>
        </w:rPr>
      </w:pPr>
      <w:r>
        <w:rPr>
          <w:noProof/>
        </w:rPr>
        <w:drawing>
          <wp:inline distT="0" distB="0" distL="0" distR="0" wp14:anchorId="3BC17B29" wp14:editId="116A0514">
            <wp:extent cx="2131317" cy="1184275"/>
            <wp:effectExtent l="0" t="0" r="2540" b="0"/>
            <wp:docPr id="9" name="Picture 9" descr="Il Carnevale di Venezia - La nostra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enezia - La nostra It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8" cy="11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7A9">
        <w:rPr>
          <w:lang w:val="it-IT"/>
        </w:rPr>
        <w:t xml:space="preserve"> </w:t>
      </w:r>
      <w:r>
        <w:rPr>
          <w:noProof/>
        </w:rPr>
        <w:drawing>
          <wp:inline distT="0" distB="0" distL="0" distR="0" wp14:anchorId="0EA7F61B" wp14:editId="198DD5CB">
            <wp:extent cx="2174875" cy="1190457"/>
            <wp:effectExtent l="0" t="0" r="0" b="0"/>
            <wp:docPr id="11" name="Picture 11" descr="Carnevale di Venezia 2020: tutti gli eventi e cosa 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nevale di Venezia 2020: tutti gli eventi e cosa f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01" cy="1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</w:t>
      </w:r>
      <w:r>
        <w:rPr>
          <w:noProof/>
        </w:rPr>
        <w:drawing>
          <wp:inline distT="0" distB="0" distL="0" distR="0" wp14:anchorId="5E00B435" wp14:editId="40C65A57">
            <wp:extent cx="1909445" cy="1193783"/>
            <wp:effectExtent l="0" t="0" r="0" b="6985"/>
            <wp:docPr id="10" name="Picture 10" descr="Carnevale di Venezia 2019 • Parkagen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vale di Venezia 2019 • Parkagent.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0" cy="12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</w:t>
      </w:r>
    </w:p>
    <w:p w14:paraId="381EA585" w14:textId="2DF25544" w:rsidR="004D15CB" w:rsidRPr="003D48FA" w:rsidRDefault="001D5E08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>
        <w:rPr>
          <w:rFonts w:ascii="Garamond" w:eastAsia="Times New Roman" w:hAnsi="Garamond" w:cs="Times New Roman"/>
          <w:b/>
          <w:bCs/>
          <w:lang w:val="it-IT"/>
        </w:rPr>
        <w:t>Activity</w:t>
      </w:r>
      <w:r w:rsidR="009C2E65" w:rsidRPr="003D48FA">
        <w:rPr>
          <w:rFonts w:ascii="Garamond" w:eastAsia="Times New Roman" w:hAnsi="Garamond" w:cs="Times New Roman"/>
          <w:b/>
          <w:bCs/>
          <w:lang w:val="it-IT"/>
        </w:rPr>
        <w:t xml:space="preserve"> 1. </w:t>
      </w:r>
      <w:r>
        <w:rPr>
          <w:rFonts w:ascii="Garamond" w:eastAsia="Times New Roman" w:hAnsi="Garamond" w:cs="Times New Roman"/>
          <w:lang w:val="it-IT"/>
        </w:rPr>
        <w:t xml:space="preserve">Read the text and </w:t>
      </w:r>
      <w:proofErr w:type="spellStart"/>
      <w:r>
        <w:rPr>
          <w:rFonts w:ascii="Garamond" w:eastAsia="Times New Roman" w:hAnsi="Garamond" w:cs="Times New Roman"/>
          <w:lang w:val="it-IT"/>
        </w:rPr>
        <w:t>respond</w:t>
      </w:r>
      <w:proofErr w:type="spellEnd"/>
      <w:r>
        <w:rPr>
          <w:rFonts w:ascii="Garamond" w:eastAsia="Times New Roman" w:hAnsi="Garamond" w:cs="Times New Roman"/>
          <w:lang w:val="it-IT"/>
        </w:rPr>
        <w:t xml:space="preserve"> to the </w:t>
      </w:r>
      <w:proofErr w:type="spellStart"/>
      <w:r>
        <w:rPr>
          <w:rFonts w:ascii="Garamond" w:eastAsia="Times New Roman" w:hAnsi="Garamond" w:cs="Times New Roman"/>
          <w:lang w:val="it-IT"/>
        </w:rPr>
        <w:t>questions</w:t>
      </w:r>
      <w:proofErr w:type="spellEnd"/>
      <w:r w:rsidR="006F6D33" w:rsidRPr="003D48FA">
        <w:rPr>
          <w:rFonts w:ascii="Garamond" w:eastAsia="Times New Roman" w:hAnsi="Garamond" w:cs="Times New Roman"/>
          <w:lang w:val="it-IT"/>
        </w:rPr>
        <w:t>.</w:t>
      </w:r>
      <w:r w:rsidR="003D48FA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1"/>
      </w:r>
    </w:p>
    <w:p w14:paraId="2D00DF18" w14:textId="4E4EB559" w:rsidR="00856B2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br/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Nella cultura veneziana con il termine “maschera” si indica l’attività di “mettersi barba e baffi finti” e “maschera” era anche il soprannome dato alle donne che si travestivano da uomini e agli uomini che si travestivano da donne. Ben presto la maschera divenne simbolo della libertà e della trasgressione a tutte le regole sociali imposte dalla Repubblica Serenissima a Venezia. L’identità personale, il sesso, la classe sociale non esistevano più e si entrava a far parte della Grande Illusione del Carnevale in un posto, unico al mondo, dove tutto può accadere,</w:t>
      </w:r>
      <w:r w:rsidR="00856B2A">
        <w:rPr>
          <w:rFonts w:ascii="Garamond" w:hAnsi="Garamond" w:cs="Arial"/>
          <w:color w:val="000000"/>
          <w:sz w:val="19"/>
          <w:szCs w:val="19"/>
          <w:shd w:val="clear" w:color="auto" w:fill="FFFFFF"/>
          <w:vertAlign w:val="superscript"/>
          <w:lang w:val="it-IT"/>
        </w:rPr>
        <w:t>4</w:t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 dove ogni scorcio non cessa</w:t>
      </w:r>
      <w:r w:rsidR="00856B2A">
        <w:rPr>
          <w:rFonts w:ascii="Garamond" w:hAnsi="Garamond" w:cs="Arial"/>
          <w:color w:val="000000"/>
          <w:sz w:val="19"/>
          <w:szCs w:val="19"/>
          <w:shd w:val="clear" w:color="auto" w:fill="FFFFFF"/>
          <w:vertAlign w:val="superscript"/>
          <w:lang w:val="it-IT"/>
        </w:rPr>
        <w:t>5</w:t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 di incantare…</w:t>
      </w:r>
    </w:p>
    <w:p w14:paraId="26DE0E89" w14:textId="77777777" w:rsidR="001F33AE" w:rsidRPr="003D48FA" w:rsidRDefault="001F33AE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1D616F23" w14:textId="7457B319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La storia della maschera veneziana inizia già nel 1268, anno a cui risale la più antica legge che limita l’uso improprio</w:t>
      </w:r>
      <w:r w:rsidR="00E53AEA">
        <w:rPr>
          <w:rStyle w:val="FootnoteReference"/>
          <w:rFonts w:ascii="Garamond" w:eastAsia="Times New Roman" w:hAnsi="Garamond" w:cs="Times New Roman"/>
          <w:lang w:val="it-IT"/>
        </w:rPr>
        <w:footnoteReference w:id="2"/>
      </w:r>
      <w:r w:rsidRPr="003D48FA">
        <w:rPr>
          <w:rFonts w:ascii="Garamond" w:eastAsia="Times New Roman" w:hAnsi="Garamond" w:cs="Times New Roman"/>
          <w:lang w:val="it-IT"/>
        </w:rPr>
        <w:t xml:space="preserve"> della maschera: in questo documento veniva proibito agli uomini in maschera, i cosiddetti mattaccini, il gioco delle “ova” che consisteva nel lanciare uova riempite di acqua di rose contro le dame che passeggiavano nelle calli.</w:t>
      </w:r>
    </w:p>
    <w:p w14:paraId="3BFCABD7" w14:textId="384342D2" w:rsidR="004D15CB" w:rsidRPr="003D48FA" w:rsidRDefault="008714D1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2A8739" wp14:editId="059A0E66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219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63" y="21336"/>
                <wp:lineTo x="21263" y="0"/>
                <wp:lineTo x="0" y="0"/>
              </wp:wrapPolygon>
            </wp:wrapTight>
            <wp:docPr id="4" name="Picture 4" descr="Story behind Carnival masks | gnaga-carnival-of-venice | Venetian carnival  masks, Carnival of venice, Carnival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ry behind Carnival masks | gnaga-carnival-of-venice | Venetian carnival  masks, Carnival of venice, Carnival mas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22012" w14:textId="0D25BE06" w:rsidR="008714D1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Gli artigiani</w:t>
      </w:r>
      <w:r w:rsidR="00DB45AB">
        <w:rPr>
          <w:rStyle w:val="FootnoteReference"/>
          <w:rFonts w:ascii="Garamond" w:eastAsia="Times New Roman" w:hAnsi="Garamond" w:cs="Times New Roman"/>
          <w:lang w:val="it-IT"/>
        </w:rPr>
        <w:footnoteReference w:id="3"/>
      </w:r>
      <w:r w:rsidRPr="003D48FA">
        <w:rPr>
          <w:rFonts w:ascii="Garamond" w:eastAsia="Times New Roman" w:hAnsi="Garamond" w:cs="Times New Roman"/>
          <w:lang w:val="it-IT"/>
        </w:rPr>
        <w:t xml:space="preserve"> che fabbricavano maschere erano chiamati </w:t>
      </w:r>
      <w:r w:rsidR="00EC295B">
        <w:rPr>
          <w:rFonts w:ascii="Garamond" w:eastAsia="Times New Roman" w:hAnsi="Garamond" w:cs="Times New Roman"/>
          <w:lang w:val="it-IT"/>
        </w:rPr>
        <w:t>“</w:t>
      </w:r>
      <w:r w:rsidRPr="003D48FA">
        <w:rPr>
          <w:rFonts w:ascii="Garamond" w:eastAsia="Times New Roman" w:hAnsi="Garamond" w:cs="Times New Roman"/>
          <w:lang w:val="it-IT"/>
        </w:rPr>
        <w:t>maschereri</w:t>
      </w:r>
      <w:r w:rsidR="00EC295B">
        <w:rPr>
          <w:rFonts w:ascii="Garamond" w:eastAsia="Times New Roman" w:hAnsi="Garamond" w:cs="Times New Roman"/>
          <w:lang w:val="it-IT"/>
        </w:rPr>
        <w:t>”</w:t>
      </w:r>
      <w:r w:rsidRPr="003D48FA">
        <w:rPr>
          <w:rFonts w:ascii="Garamond" w:eastAsia="Times New Roman" w:hAnsi="Garamond" w:cs="Times New Roman"/>
          <w:lang w:val="it-IT"/>
        </w:rPr>
        <w:t xml:space="preserve"> fin dal tempo del Doge Foscari e possedevano un loro statuto datato aprile 1436. Appartenevano alla frangia</w:t>
      </w:r>
      <w:r w:rsidR="001F33AE">
        <w:rPr>
          <w:rStyle w:val="FootnoteReference"/>
          <w:rFonts w:ascii="Garamond" w:eastAsia="Times New Roman" w:hAnsi="Garamond" w:cs="Times New Roman"/>
          <w:lang w:val="it-IT"/>
        </w:rPr>
        <w:footnoteReference w:id="4"/>
      </w:r>
      <w:r w:rsidRPr="003D48FA">
        <w:rPr>
          <w:rFonts w:ascii="Garamond" w:eastAsia="Times New Roman" w:hAnsi="Garamond" w:cs="Times New Roman"/>
          <w:lang w:val="it-IT"/>
        </w:rPr>
        <w:t xml:space="preserve"> dei pittori ed erano aiutati nella loro professione dai targheri che imprimevano sopra lo stucco volti dipinti, a volte di ridicola fisionomia, con dovizia di particolari. La produzione di maschere si era così intensificata che nel 1773 esistevano ufficialmente 12 botteghe di maschere a Venezia: poche se si considera l’uso che se ne faceva in quegli anni.</w:t>
      </w:r>
    </w:p>
    <w:p w14:paraId="3DF15E71" w14:textId="15FB7CDE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br/>
        <w:t>La richiesta di maschere ed il loro utilizzo era tale per cui si cominciarono a fabbricare molte maschere “in nero,</w:t>
      </w:r>
      <w:r w:rsidR="00C40EC8" w:rsidRPr="003D48FA">
        <w:rPr>
          <w:rFonts w:ascii="Garamond" w:eastAsia="Times New Roman" w:hAnsi="Garamond" w:cs="Times New Roman"/>
          <w:lang w:val="it-IT"/>
        </w:rPr>
        <w:t>”</w:t>
      </w:r>
      <w:r w:rsidR="00C40EC8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5"/>
      </w:r>
      <w:r w:rsidRPr="003D48FA">
        <w:rPr>
          <w:rFonts w:ascii="Garamond" w:eastAsia="Times New Roman" w:hAnsi="Garamond" w:cs="Times New Roman"/>
          <w:lang w:val="it-IT"/>
        </w:rPr>
        <w:t xml:space="preserve"> dando lavoro a tante persone e riuscendo così a intensificare la produzione e la diffusione a livello europeo.</w:t>
      </w:r>
    </w:p>
    <w:p w14:paraId="6230972C" w14:textId="06971154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6FC0EEE3" w14:textId="2E86AAE0" w:rsidR="004D15CB" w:rsidRPr="003D48FA" w:rsidRDefault="004D15CB" w:rsidP="004D15CB">
      <w:pPr>
        <w:shd w:val="clear" w:color="auto" w:fill="FFFFFF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Le maschere erano (e lo sono ancora oggi) fatte di cartapesta</w:t>
      </w:r>
      <w:r w:rsidR="00C40EC8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6"/>
      </w:r>
      <w:r w:rsidRPr="003D48FA">
        <w:rPr>
          <w:rFonts w:ascii="Garamond" w:eastAsia="Times New Roman" w:hAnsi="Garamond" w:cs="Times New Roman"/>
          <w:lang w:val="it-IT"/>
        </w:rPr>
        <w:t xml:space="preserve"> e ne venivano prodotti diversi modelli in diversi colori e decorati con gemme, tessuti e nastri.</w:t>
      </w:r>
    </w:p>
    <w:p w14:paraId="24A43816" w14:textId="77777777" w:rsidR="004D15CB" w:rsidRPr="003D48FA" w:rsidRDefault="004D15CB" w:rsidP="004D15CB">
      <w:pPr>
        <w:shd w:val="clear" w:color="auto" w:fill="FFFFFF"/>
        <w:rPr>
          <w:rFonts w:ascii="Garamond" w:eastAsia="Times New Roman" w:hAnsi="Garamond" w:cs="Times New Roman"/>
          <w:lang w:val="it-IT"/>
        </w:rPr>
      </w:pPr>
    </w:p>
    <w:p w14:paraId="1024E417" w14:textId="54363E3D" w:rsidR="007417A0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 xml:space="preserve">La maschera non era utilizzata solo durante il periodo di Carnevale ma in molte occasioni durante l’anno: era permessa il giorno di Santo Stefano (che sanciva la data di inizio del Carnevale veneziano) e fino alla mezzanotte del Martedì Grasso (che concludeva i festeggiamenti per il Carnevale); era permessa durante i quindici giorni dell’Ascensione e alcuni, con particolari deroghe, la utilizzavano fino a metà giugno. Inoltre, </w:t>
      </w:r>
      <w:r w:rsidRPr="003D48FA">
        <w:rPr>
          <w:rFonts w:ascii="Garamond" w:eastAsia="Times New Roman" w:hAnsi="Garamond" w:cs="Times New Roman"/>
          <w:lang w:val="it-IT"/>
        </w:rPr>
        <w:lastRenderedPageBreak/>
        <w:t>durante tutte le manifestazioni più importanti come banchetti ufficiali o feste della Repubblica era consentito l’uso di Bauta e Tabarro.</w:t>
      </w:r>
    </w:p>
    <w:p w14:paraId="5DC1704C" w14:textId="77777777" w:rsidR="007417A0" w:rsidRPr="003D48FA" w:rsidRDefault="007417A0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1E043ABF" w14:textId="78787D71" w:rsidR="004D15CB" w:rsidRPr="007417A0" w:rsidRDefault="007417A0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 xml:space="preserve">Nel primo paragrafo, cosa vuol dire </w:t>
      </w:r>
      <w:r w:rsidR="00F01B5B">
        <w:rPr>
          <w:rFonts w:ascii="Garamond" w:eastAsia="Times New Roman" w:hAnsi="Garamond" w:cs="Times New Roman"/>
          <w:color w:val="000000"/>
          <w:lang w:val="it-IT"/>
        </w:rPr>
        <w:t xml:space="preserve">la frase </w:t>
      </w:r>
      <w:r>
        <w:rPr>
          <w:rFonts w:ascii="Garamond" w:eastAsia="Times New Roman" w:hAnsi="Garamond" w:cs="Times New Roman"/>
          <w:color w:val="000000"/>
          <w:lang w:val="it-IT"/>
        </w:rPr>
        <w:t>“</w:t>
      </w:r>
      <w:r w:rsidR="00F01B5B">
        <w:rPr>
          <w:rFonts w:ascii="Garamond" w:eastAsia="Times New Roman" w:hAnsi="Garamond" w:cs="Times New Roman"/>
          <w:lang w:val="it-IT"/>
        </w:rPr>
        <w:t>l</w:t>
      </w:r>
      <w:r w:rsidRPr="003D48FA">
        <w:rPr>
          <w:rFonts w:ascii="Garamond" w:eastAsia="Times New Roman" w:hAnsi="Garamond" w:cs="Times New Roman"/>
          <w:lang w:val="it-IT"/>
        </w:rPr>
        <w:t>’identità personale, il sesso, la classe sociale non esistevano più</w:t>
      </w:r>
      <w:r>
        <w:rPr>
          <w:rFonts w:ascii="Garamond" w:eastAsia="Times New Roman" w:hAnsi="Garamond" w:cs="Times New Roman"/>
          <w:lang w:val="it-IT"/>
        </w:rPr>
        <w:t>”? Perché?</w:t>
      </w:r>
    </w:p>
    <w:p w14:paraId="3A180CE6" w14:textId="5552041A" w:rsidR="007417A0" w:rsidRDefault="00E53AEA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Che cosa simbol</w:t>
      </w:r>
      <w:r w:rsidR="00F01B5B">
        <w:rPr>
          <w:rFonts w:ascii="Garamond" w:eastAsia="Times New Roman" w:hAnsi="Garamond" w:cs="Times New Roman"/>
          <w:color w:val="000000"/>
          <w:lang w:val="it-IT"/>
        </w:rPr>
        <w:t>eggiava</w:t>
      </w:r>
      <w:r>
        <w:rPr>
          <w:rFonts w:ascii="Garamond" w:eastAsia="Times New Roman" w:hAnsi="Garamond" w:cs="Times New Roman"/>
          <w:color w:val="000000"/>
          <w:lang w:val="it-IT"/>
        </w:rPr>
        <w:t xml:space="preserve"> la maschera? Qual era l’altro significato?</w:t>
      </w:r>
    </w:p>
    <w:p w14:paraId="467435FB" w14:textId="548E59F1" w:rsidR="00EC295B" w:rsidRDefault="00EC295B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Chi erano i “maschereri”? Che facevano?</w:t>
      </w:r>
    </w:p>
    <w:p w14:paraId="357CCCD6" w14:textId="40A40308" w:rsidR="001F33AE" w:rsidRDefault="00015B43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L</w:t>
      </w:r>
      <w:r w:rsidR="001F33AE">
        <w:rPr>
          <w:rFonts w:ascii="Garamond" w:eastAsia="Times New Roman" w:hAnsi="Garamond" w:cs="Times New Roman"/>
          <w:color w:val="000000"/>
          <w:lang w:val="it-IT"/>
        </w:rPr>
        <w:t>e maschere vengono indossate solo a Carnevale? In quali altre occasioni gli italiani le indossano?</w:t>
      </w:r>
    </w:p>
    <w:p w14:paraId="6C65C77C" w14:textId="58B099FB" w:rsidR="00796687" w:rsidRDefault="00796687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CC9029" w14:textId="77777777" w:rsidR="00757C1C" w:rsidRDefault="00757C1C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7941F0" w14:textId="5B09EC58" w:rsidR="00E818B7" w:rsidRDefault="001D5E08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401B79" w:rsidRPr="001B3778">
        <w:rPr>
          <w:rFonts w:ascii="Garamond" w:hAnsi="Garamond"/>
          <w:b/>
          <w:bCs/>
          <w:color w:val="222222"/>
          <w:lang w:val="it-IT"/>
        </w:rPr>
        <w:t xml:space="preserve"> 2.</w:t>
      </w:r>
      <w:r w:rsidR="00401B79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Watch the video </w:t>
      </w:r>
      <w:proofErr w:type="spellStart"/>
      <w:r>
        <w:rPr>
          <w:rFonts w:ascii="Garamond" w:hAnsi="Garamond"/>
          <w:color w:val="222222"/>
          <w:lang w:val="it-IT"/>
        </w:rPr>
        <w:t>about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masks</w:t>
      </w:r>
      <w:proofErr w:type="spellEnd"/>
      <w:r>
        <w:rPr>
          <w:rFonts w:ascii="Garamond" w:hAnsi="Garamond"/>
          <w:color w:val="222222"/>
          <w:lang w:val="it-IT"/>
        </w:rPr>
        <w:t xml:space="preserve"> and </w:t>
      </w:r>
      <w:proofErr w:type="spellStart"/>
      <w:r>
        <w:rPr>
          <w:rFonts w:ascii="Garamond" w:hAnsi="Garamond"/>
          <w:color w:val="222222"/>
          <w:lang w:val="it-IT"/>
        </w:rPr>
        <w:t>respond</w:t>
      </w:r>
      <w:proofErr w:type="spellEnd"/>
      <w:r>
        <w:rPr>
          <w:rFonts w:ascii="Garamond" w:hAnsi="Garamond"/>
          <w:color w:val="222222"/>
          <w:lang w:val="it-IT"/>
        </w:rPr>
        <w:t xml:space="preserve"> to the </w:t>
      </w:r>
      <w:proofErr w:type="spellStart"/>
      <w:r>
        <w:rPr>
          <w:rFonts w:ascii="Garamond" w:hAnsi="Garamond"/>
          <w:color w:val="222222"/>
          <w:lang w:val="it-IT"/>
        </w:rPr>
        <w:t>questions</w:t>
      </w:r>
      <w:proofErr w:type="spellEnd"/>
      <w:r>
        <w:rPr>
          <w:rFonts w:ascii="Garamond" w:hAnsi="Garamond"/>
          <w:color w:val="222222"/>
          <w:lang w:val="it-IT"/>
        </w:rPr>
        <w:t>.</w:t>
      </w:r>
    </w:p>
    <w:p w14:paraId="4379C8C5" w14:textId="56F076C0" w:rsidR="00615803" w:rsidRDefault="00615803" w:rsidP="00F01B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B8D7FF9" w14:textId="79796A87" w:rsidR="00D078A4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2336" behindDoc="1" locked="0" layoutInCell="1" allowOverlap="1" wp14:anchorId="6AD52356" wp14:editId="34991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17650" cy="1107440"/>
            <wp:effectExtent l="0" t="0" r="635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2" r="12836"/>
                    <a:stretch/>
                  </pic:blipFill>
                  <pic:spPr bwMode="auto">
                    <a:xfrm>
                      <a:off x="0" y="0"/>
                      <a:ext cx="1539202" cy="11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color w:val="222222"/>
          <w:lang w:val="it-IT"/>
        </w:rPr>
        <w:t xml:space="preserve">1) </w:t>
      </w:r>
      <w:r w:rsidR="00D078A4">
        <w:rPr>
          <w:rFonts w:ascii="Garamond" w:hAnsi="Garamond"/>
          <w:color w:val="222222"/>
          <w:lang w:val="it-IT"/>
        </w:rPr>
        <w:t>Le celebrazioni di Carnevale erano più lunghe o più brevi nel passato?</w:t>
      </w:r>
    </w:p>
    <w:p w14:paraId="748FAAC2" w14:textId="080E2B13" w:rsidR="00D078A4" w:rsidRDefault="00F01B5B" w:rsidP="00F01B5B">
      <w:pPr>
        <w:pStyle w:val="NormalWeb"/>
        <w:shd w:val="clear" w:color="auto" w:fill="FFFFFF"/>
        <w:spacing w:before="0" w:beforeAutospacing="0" w:after="0" w:afterAutospacing="0"/>
        <w:ind w:left="25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2) </w:t>
      </w:r>
      <w:r w:rsidR="00804CDA">
        <w:rPr>
          <w:rFonts w:ascii="Garamond" w:hAnsi="Garamond"/>
          <w:color w:val="222222"/>
          <w:lang w:val="it-IT"/>
        </w:rPr>
        <w:t>Descrivere la maschera della Bauta. Quali aspetti ha? Chi la può indossare?</w:t>
      </w:r>
    </w:p>
    <w:p w14:paraId="52DA82A4" w14:textId="751B8CE0" w:rsidR="00615803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3) </w:t>
      </w:r>
      <w:r w:rsidR="00F577A9">
        <w:rPr>
          <w:rFonts w:ascii="Garamond" w:hAnsi="Garamond"/>
          <w:color w:val="222222"/>
          <w:lang w:val="it-IT"/>
        </w:rPr>
        <w:t>Perché dice il presentatore che la maschera del medico della peste “non è proprio una maschera”?</w:t>
      </w:r>
    </w:p>
    <w:p w14:paraId="12B97626" w14:textId="4E606779" w:rsidR="001F2A22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4) </w:t>
      </w:r>
      <w:r w:rsidR="001F2A22">
        <w:rPr>
          <w:rFonts w:ascii="Garamond" w:hAnsi="Garamond"/>
          <w:color w:val="222222"/>
          <w:lang w:val="it-IT"/>
        </w:rPr>
        <w:t xml:space="preserve">Cosa metteva i </w:t>
      </w:r>
      <w:r>
        <w:rPr>
          <w:rFonts w:ascii="Garamond" w:hAnsi="Garamond"/>
          <w:color w:val="222222"/>
          <w:lang w:val="it-IT"/>
        </w:rPr>
        <w:t>medici</w:t>
      </w:r>
      <w:r w:rsidR="001F2A22">
        <w:rPr>
          <w:rFonts w:ascii="Garamond" w:hAnsi="Garamond"/>
          <w:color w:val="222222"/>
          <w:lang w:val="it-IT"/>
        </w:rPr>
        <w:t xml:space="preserve"> nel becco della maschera quando visitavano i malati? Perché?</w:t>
      </w:r>
    </w:p>
    <w:p w14:paraId="4D018AC5" w14:textId="6A87592E" w:rsidR="00615803" w:rsidRPr="00E818B7" w:rsidRDefault="00615803" w:rsidP="00D078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D4CD00" w14:textId="77777777" w:rsidR="00F01B5B" w:rsidRDefault="00F01B5B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03DA99C" w14:textId="15BA0AA0" w:rsidR="00576C51" w:rsidRDefault="001D5E08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3</w:t>
      </w:r>
      <w:r w:rsidR="007B2377">
        <w:rPr>
          <w:rFonts w:ascii="Garamond" w:hAnsi="Garamond"/>
          <w:b/>
          <w:bCs/>
          <w:color w:val="222222"/>
          <w:lang w:val="it-IT"/>
        </w:rPr>
        <w:t>.1</w:t>
      </w:r>
      <w:r w:rsidR="005D38E9">
        <w:rPr>
          <w:rFonts w:ascii="Garamond" w:hAnsi="Garamond"/>
          <w:b/>
          <w:bCs/>
          <w:color w:val="222222"/>
          <w:lang w:val="it-IT"/>
        </w:rPr>
        <w:t xml:space="preserve">: </w:t>
      </w:r>
      <w:r>
        <w:rPr>
          <w:rFonts w:ascii="Garamond" w:hAnsi="Garamond"/>
          <w:color w:val="222222"/>
          <w:lang w:val="it-IT"/>
        </w:rPr>
        <w:t>Writing</w:t>
      </w:r>
      <w:r w:rsidR="00603885">
        <w:rPr>
          <w:rFonts w:ascii="Garamond" w:hAnsi="Garamond"/>
          <w:color w:val="222222"/>
          <w:lang w:val="it-IT"/>
        </w:rPr>
        <w:t xml:space="preserve">. </w:t>
      </w:r>
      <w:proofErr w:type="spellStart"/>
      <w:r>
        <w:rPr>
          <w:rFonts w:ascii="Garamond" w:hAnsi="Garamond"/>
          <w:color w:val="222222"/>
          <w:lang w:val="it-IT"/>
        </w:rPr>
        <w:t>Summarize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main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ideas</w:t>
      </w:r>
      <w:proofErr w:type="spellEnd"/>
      <w:r>
        <w:rPr>
          <w:rFonts w:ascii="Garamond" w:hAnsi="Garamond"/>
          <w:color w:val="222222"/>
          <w:lang w:val="it-IT"/>
        </w:rPr>
        <w:t xml:space="preserve"> in the text and in the video.</w:t>
      </w:r>
      <w:r w:rsidR="00603885">
        <w:rPr>
          <w:rFonts w:ascii="Garamond" w:hAnsi="Garamond"/>
          <w:color w:val="222222"/>
          <w:lang w:val="it-IT"/>
        </w:rPr>
        <w:t xml:space="preserve"> </w:t>
      </w:r>
    </w:p>
    <w:p w14:paraId="44F8C6E8" w14:textId="16F38514" w:rsidR="00603885" w:rsidRDefault="00603885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75AD123" w14:textId="6A9AF698" w:rsidR="00A03246" w:rsidRPr="007B2377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</w:t>
      </w:r>
      <w:r w:rsidR="00D078A4">
        <w:rPr>
          <w:rFonts w:ascii="Garamond" w:hAnsi="Garamond"/>
          <w:color w:val="222222"/>
          <w:lang w:val="it-IT"/>
        </w:rPr>
        <w:t>__________________</w:t>
      </w:r>
    </w:p>
    <w:p w14:paraId="13C5D432" w14:textId="545821E7" w:rsidR="00603885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092C2308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D48B19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68D2A75A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46B274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DCF7543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2AD25F7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54198FCE" w14:textId="77777777" w:rsidR="007B2377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6B16D782" w14:textId="1CDCCD29" w:rsidR="008714D1" w:rsidRDefault="008714D1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5AB7E956" w14:textId="3CC10662" w:rsidR="007B2377" w:rsidRDefault="001D5E08" w:rsidP="007B23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7B2377">
        <w:rPr>
          <w:rFonts w:ascii="Garamond" w:hAnsi="Garamond"/>
          <w:b/>
          <w:bCs/>
          <w:color w:val="222222"/>
          <w:lang w:val="it-IT"/>
        </w:rPr>
        <w:t xml:space="preserve"> 3.2: </w:t>
      </w:r>
      <w:r w:rsidRPr="001D5E08">
        <w:rPr>
          <w:rFonts w:ascii="Garamond" w:hAnsi="Garamond"/>
          <w:color w:val="222222"/>
          <w:lang w:val="it-IT"/>
        </w:rPr>
        <w:t xml:space="preserve">Does </w:t>
      </w:r>
      <w:proofErr w:type="spellStart"/>
      <w:r w:rsidRPr="001D5E08">
        <w:rPr>
          <w:rFonts w:ascii="Garamond" w:hAnsi="Garamond"/>
          <w:color w:val="222222"/>
          <w:lang w:val="it-IT"/>
        </w:rPr>
        <w:t>your</w:t>
      </w:r>
      <w:proofErr w:type="spellEnd"/>
      <w:r w:rsidRPr="001D5E08">
        <w:rPr>
          <w:rFonts w:ascii="Garamond" w:hAnsi="Garamond"/>
          <w:color w:val="222222"/>
          <w:lang w:val="it-IT"/>
        </w:rPr>
        <w:t xml:space="preserve"> country/</w:t>
      </w:r>
      <w:proofErr w:type="spellStart"/>
      <w:r w:rsidRPr="001D5E08">
        <w:rPr>
          <w:rFonts w:ascii="Garamond" w:hAnsi="Garamond"/>
          <w:color w:val="222222"/>
          <w:lang w:val="it-IT"/>
        </w:rPr>
        <w:t>region</w:t>
      </w:r>
      <w:proofErr w:type="spellEnd"/>
      <w:r w:rsidRPr="001D5E08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1D5E08">
        <w:rPr>
          <w:rFonts w:ascii="Garamond" w:hAnsi="Garamond"/>
          <w:color w:val="222222"/>
          <w:lang w:val="it-IT"/>
        </w:rPr>
        <w:t>have</w:t>
      </w:r>
      <w:proofErr w:type="spellEnd"/>
      <w:r w:rsidRPr="001D5E08">
        <w:rPr>
          <w:rFonts w:ascii="Garamond" w:hAnsi="Garamond"/>
          <w:color w:val="222222"/>
          <w:lang w:val="it-IT"/>
        </w:rPr>
        <w:t xml:space="preserve"> a Carn</w:t>
      </w:r>
      <w:r>
        <w:rPr>
          <w:rFonts w:ascii="Garamond" w:hAnsi="Garamond"/>
          <w:color w:val="222222"/>
          <w:lang w:val="it-IT"/>
        </w:rPr>
        <w:t>i</w:t>
      </w:r>
      <w:r w:rsidRPr="001D5E08">
        <w:rPr>
          <w:rFonts w:ascii="Garamond" w:hAnsi="Garamond"/>
          <w:color w:val="222222"/>
          <w:lang w:val="it-IT"/>
        </w:rPr>
        <w:t>val?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What’s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 xml:space="preserve"> like?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are some </w:t>
      </w:r>
      <w:proofErr w:type="spellStart"/>
      <w:r>
        <w:rPr>
          <w:rFonts w:ascii="Garamond" w:hAnsi="Garamond"/>
          <w:color w:val="222222"/>
          <w:lang w:val="it-IT"/>
        </w:rPr>
        <w:t>similarities</w:t>
      </w:r>
      <w:proofErr w:type="spellEnd"/>
      <w:r>
        <w:rPr>
          <w:rFonts w:ascii="Garamond" w:hAnsi="Garamond"/>
          <w:color w:val="222222"/>
          <w:lang w:val="it-IT"/>
        </w:rPr>
        <w:t xml:space="preserve"> and </w:t>
      </w:r>
      <w:proofErr w:type="spellStart"/>
      <w:r>
        <w:rPr>
          <w:rFonts w:ascii="Garamond" w:hAnsi="Garamond"/>
          <w:color w:val="222222"/>
          <w:lang w:val="it-IT"/>
        </w:rPr>
        <w:t>differences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between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 xml:space="preserve"> and the Carnival of </w:t>
      </w:r>
      <w:proofErr w:type="spellStart"/>
      <w:r>
        <w:rPr>
          <w:rFonts w:ascii="Garamond" w:hAnsi="Garamond"/>
          <w:color w:val="222222"/>
          <w:lang w:val="it-IT"/>
        </w:rPr>
        <w:t>Venice</w:t>
      </w:r>
      <w:proofErr w:type="spellEnd"/>
      <w:r>
        <w:rPr>
          <w:rFonts w:ascii="Garamond" w:hAnsi="Garamond"/>
          <w:color w:val="222222"/>
          <w:lang w:val="it-IT"/>
        </w:rPr>
        <w:t>?</w:t>
      </w:r>
    </w:p>
    <w:p w14:paraId="5C7F672D" w14:textId="77777777" w:rsidR="007B2377" w:rsidRDefault="007B2377" w:rsidP="007B23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56FA1D8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6A0A233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3B7B6A5A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8ABC0C9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00F9A70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31A4961A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5DB77170" w14:textId="6F15113C" w:rsidR="007B2377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2E6D5262" w14:textId="1D4CFB9C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FEB8B6" wp14:editId="0F1EBC24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518285" cy="1029335"/>
            <wp:effectExtent l="0" t="0" r="5715" b="0"/>
            <wp:wrapTight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ight>
            <wp:docPr id="5" name="Picture 5" descr="Il Carnevale di Viareggio, tra maschere e buona tavola | Mangiarebuon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iareggio, tra maschere e buona tavola | Mangiarebuono.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E08">
        <w:rPr>
          <w:noProof/>
        </w:rPr>
        <w:t>Activity</w:t>
      </w:r>
      <w:r>
        <w:rPr>
          <w:rFonts w:ascii="Garamond" w:hAnsi="Garamond"/>
          <w:b/>
          <w:bCs/>
          <w:color w:val="222222"/>
          <w:lang w:val="it-IT"/>
        </w:rPr>
        <w:t xml:space="preserve"> 3.3: </w:t>
      </w:r>
      <w:r w:rsidR="001D5E08">
        <w:rPr>
          <w:rFonts w:ascii="Garamond" w:hAnsi="Garamond"/>
          <w:color w:val="222222"/>
          <w:lang w:val="it-IT"/>
        </w:rPr>
        <w:t xml:space="preserve">Viareggio, in </w:t>
      </w:r>
      <w:proofErr w:type="spellStart"/>
      <w:r w:rsidR="001D5E08">
        <w:rPr>
          <w:rFonts w:ascii="Garamond" w:hAnsi="Garamond"/>
          <w:color w:val="222222"/>
          <w:lang w:val="it-IT"/>
        </w:rPr>
        <w:t>Tuscany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, </w:t>
      </w:r>
      <w:proofErr w:type="spellStart"/>
      <w:r w:rsidR="001D5E08">
        <w:rPr>
          <w:rFonts w:ascii="Garamond" w:hAnsi="Garamond"/>
          <w:color w:val="222222"/>
          <w:lang w:val="it-IT"/>
        </w:rPr>
        <w:t>also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1D5E08">
        <w:rPr>
          <w:rFonts w:ascii="Garamond" w:hAnsi="Garamond"/>
          <w:color w:val="222222"/>
          <w:lang w:val="it-IT"/>
        </w:rPr>
        <w:t>holds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a </w:t>
      </w:r>
      <w:proofErr w:type="spellStart"/>
      <w:r w:rsidR="001D5E08">
        <w:rPr>
          <w:rFonts w:ascii="Garamond" w:hAnsi="Garamond"/>
          <w:color w:val="222222"/>
          <w:lang w:val="it-IT"/>
        </w:rPr>
        <w:t>yearly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Carnival </w:t>
      </w:r>
      <w:proofErr w:type="spellStart"/>
      <w:r w:rsidR="001D5E08">
        <w:rPr>
          <w:rFonts w:ascii="Garamond" w:hAnsi="Garamond"/>
          <w:color w:val="222222"/>
          <w:lang w:val="it-IT"/>
        </w:rPr>
        <w:t>that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1D5E08">
        <w:rPr>
          <w:rFonts w:ascii="Garamond" w:hAnsi="Garamond"/>
          <w:color w:val="222222"/>
          <w:lang w:val="it-IT"/>
        </w:rPr>
        <w:t>has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some </w:t>
      </w:r>
      <w:proofErr w:type="spellStart"/>
      <w:r w:rsidR="001D5E08">
        <w:rPr>
          <w:rFonts w:ascii="Garamond" w:hAnsi="Garamond"/>
          <w:color w:val="222222"/>
          <w:lang w:val="it-IT"/>
        </w:rPr>
        <w:t>similarities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with the one in </w:t>
      </w:r>
      <w:proofErr w:type="spellStart"/>
      <w:r w:rsidR="001D5E08">
        <w:rPr>
          <w:rFonts w:ascii="Garamond" w:hAnsi="Garamond"/>
          <w:color w:val="222222"/>
          <w:lang w:val="it-IT"/>
        </w:rPr>
        <w:t>Venice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r w:rsidR="001D5E08">
        <w:rPr>
          <w:rFonts w:ascii="Garamond" w:hAnsi="Garamond"/>
          <w:color w:val="222222"/>
          <w:lang w:val="it-IT"/>
        </w:rPr>
        <w:t xml:space="preserve">Do some </w:t>
      </w:r>
      <w:proofErr w:type="spellStart"/>
      <w:r w:rsidR="001D5E08">
        <w:rPr>
          <w:rFonts w:ascii="Garamond" w:hAnsi="Garamond"/>
          <w:color w:val="222222"/>
          <w:lang w:val="it-IT"/>
        </w:rPr>
        <w:t>research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on </w:t>
      </w:r>
      <w:proofErr w:type="spellStart"/>
      <w:r w:rsidR="001D5E08">
        <w:rPr>
          <w:rFonts w:ascii="Garamond" w:hAnsi="Garamond"/>
          <w:color w:val="222222"/>
          <w:lang w:val="it-IT"/>
        </w:rPr>
        <w:t>Viareggio’s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1D5E08">
        <w:rPr>
          <w:rFonts w:ascii="Garamond" w:hAnsi="Garamond"/>
          <w:color w:val="222222"/>
          <w:lang w:val="it-IT"/>
        </w:rPr>
        <w:t>Carieval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r w:rsidR="001D5E08">
        <w:rPr>
          <w:rFonts w:ascii="Garamond" w:hAnsi="Garamond"/>
          <w:color w:val="222222"/>
          <w:lang w:val="it-IT"/>
        </w:rPr>
        <w:t xml:space="preserve">How are </w:t>
      </w:r>
      <w:proofErr w:type="spellStart"/>
      <w:r w:rsidR="001D5E08">
        <w:rPr>
          <w:rFonts w:ascii="Garamond" w:hAnsi="Garamond"/>
          <w:color w:val="222222"/>
          <w:lang w:val="it-IT"/>
        </w:rPr>
        <w:t>these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events </w:t>
      </w:r>
      <w:proofErr w:type="spellStart"/>
      <w:r w:rsidR="001D5E08">
        <w:rPr>
          <w:rFonts w:ascii="Garamond" w:hAnsi="Garamond"/>
          <w:color w:val="222222"/>
          <w:lang w:val="it-IT"/>
        </w:rPr>
        <w:t>similar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? How are </w:t>
      </w:r>
      <w:proofErr w:type="spellStart"/>
      <w:r w:rsidR="001D5E08">
        <w:rPr>
          <w:rFonts w:ascii="Garamond" w:hAnsi="Garamond"/>
          <w:color w:val="222222"/>
          <w:lang w:val="it-IT"/>
        </w:rPr>
        <w:t>they</w:t>
      </w:r>
      <w:proofErr w:type="spellEnd"/>
      <w:r w:rsidR="001D5E08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1D5E08">
        <w:rPr>
          <w:rFonts w:ascii="Garamond" w:hAnsi="Garamond"/>
          <w:color w:val="222222"/>
          <w:lang w:val="it-IT"/>
        </w:rPr>
        <w:t>different</w:t>
      </w:r>
      <w:proofErr w:type="spellEnd"/>
      <w:r w:rsidR="001D5E08">
        <w:rPr>
          <w:rFonts w:ascii="Garamond" w:hAnsi="Garamond"/>
          <w:color w:val="222222"/>
          <w:lang w:val="it-IT"/>
        </w:rPr>
        <w:t>?</w:t>
      </w:r>
    </w:p>
    <w:p w14:paraId="32FE359F" w14:textId="6C7E72F7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D5BDB31" w14:textId="4C1DE4DF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</w:t>
      </w:r>
    </w:p>
    <w:p w14:paraId="27F4DD1D" w14:textId="2E223B91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</w:t>
      </w:r>
    </w:p>
    <w:p w14:paraId="77D3741A" w14:textId="61B8B0EE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61A1018" w14:textId="77777777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30E82BEE" w14:textId="4F6C89DC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55EA20AD" w14:textId="4F47CA72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11F4772D" w14:textId="4087B3E7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A8CA328" w14:textId="77777777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6D0A1CB" w14:textId="4CDBB9D1" w:rsidR="004268EC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2474754C" w14:textId="368C66D2" w:rsidR="004268EC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75CE3F71" w14:textId="62592EF0" w:rsidR="00015B43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6DEBF347" w14:textId="77777777" w:rsidR="00015B43" w:rsidRPr="00603885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sectPr w:rsidR="00015B43" w:rsidRPr="00603885" w:rsidSect="008B7089"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44FF" w14:textId="77777777" w:rsidR="008D47A9" w:rsidRDefault="008D47A9" w:rsidP="002F33F3">
      <w:r>
        <w:separator/>
      </w:r>
    </w:p>
  </w:endnote>
  <w:endnote w:type="continuationSeparator" w:id="0">
    <w:p w14:paraId="38FBF815" w14:textId="77777777" w:rsidR="008D47A9" w:rsidRDefault="008D47A9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77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F166" w14:textId="5557C247" w:rsidR="00477EB4" w:rsidRDefault="00477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5FA87" w14:textId="7E373AFD" w:rsidR="002F33F3" w:rsidRPr="00781BC9" w:rsidRDefault="002F33F3" w:rsidP="004820FC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7EF1" w14:textId="77777777" w:rsidR="008D47A9" w:rsidRDefault="008D47A9" w:rsidP="002F33F3">
      <w:r>
        <w:separator/>
      </w:r>
    </w:p>
  </w:footnote>
  <w:footnote w:type="continuationSeparator" w:id="0">
    <w:p w14:paraId="222D31C2" w14:textId="77777777" w:rsidR="008D47A9" w:rsidRDefault="008D47A9" w:rsidP="002F33F3">
      <w:r>
        <w:continuationSeparator/>
      </w:r>
    </w:p>
  </w:footnote>
  <w:footnote w:id="1">
    <w:p w14:paraId="642EDC0B" w14:textId="4251C07B" w:rsidR="003D48FA" w:rsidRPr="00A53A19" w:rsidRDefault="003D48F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Il testo viene da </w:t>
      </w:r>
      <w:hyperlink r:id="rId1" w:history="1">
        <w:r w:rsidRPr="00A53A19">
          <w:rPr>
            <w:rStyle w:val="Hyperlink"/>
            <w:rFonts w:ascii="Garamond" w:hAnsi="Garamond"/>
            <w:lang w:val="it-IT"/>
          </w:rPr>
          <w:t>http://www.carnevalevenezia.com</w:t>
        </w:r>
      </w:hyperlink>
      <w:r w:rsidR="00EC295B">
        <w:rPr>
          <w:rFonts w:ascii="Garamond" w:hAnsi="Garamond"/>
          <w:lang w:val="it-IT"/>
        </w:rPr>
        <w:t xml:space="preserve"> con modifiche leggeri.</w:t>
      </w:r>
    </w:p>
  </w:footnote>
  <w:footnote w:id="2">
    <w:p w14:paraId="637EB978" w14:textId="71BD8BED" w:rsidR="00E53AEA" w:rsidRPr="00A53A19" w:rsidRDefault="00E53AE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scorretto, inapp</w:t>
      </w:r>
      <w:r w:rsidR="00F358B5">
        <w:rPr>
          <w:rFonts w:ascii="Garamond" w:hAnsi="Garamond"/>
          <w:lang w:val="it-IT"/>
        </w:rPr>
        <w:t>r</w:t>
      </w:r>
      <w:r w:rsidRPr="00A53A19">
        <w:rPr>
          <w:rFonts w:ascii="Garamond" w:hAnsi="Garamond"/>
          <w:lang w:val="it-IT"/>
        </w:rPr>
        <w:t>opriato</w:t>
      </w:r>
    </w:p>
  </w:footnote>
  <w:footnote w:id="3">
    <w:p w14:paraId="6BB62E6D" w14:textId="3F4EE7E0" w:rsidR="00DB45AB" w:rsidRPr="00A53A19" w:rsidRDefault="00DB45AB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persone che lavorano con le mani per produrre degli oggetti </w:t>
      </w:r>
    </w:p>
  </w:footnote>
  <w:footnote w:id="4">
    <w:p w14:paraId="77B78A1D" w14:textId="6551044D" w:rsidR="001F33AE" w:rsidRPr="00A53A19" w:rsidRDefault="001F33AE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un piccolo gruppo marginalizzato </w:t>
      </w:r>
    </w:p>
  </w:footnote>
  <w:footnote w:id="5">
    <w:p w14:paraId="37EDA58D" w14:textId="6267C9F9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in segreto, illegalmente</w:t>
      </w:r>
    </w:p>
  </w:footnote>
  <w:footnote w:id="6">
    <w:p w14:paraId="7F561383" w14:textId="17514330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856B2A">
        <w:rPr>
          <w:rStyle w:val="FootnoteReference"/>
          <w:rFonts w:ascii="Garamond" w:hAnsi="Garamond"/>
        </w:rPr>
        <w:footnoteRef/>
      </w:r>
      <w:r w:rsidRPr="00856B2A">
        <w:rPr>
          <w:rFonts w:ascii="Garamond" w:hAnsi="Garamond"/>
          <w:lang w:val="it-IT"/>
        </w:rPr>
        <w:t xml:space="preserve"> </w:t>
      </w:r>
      <w:r w:rsidR="00DB45AB" w:rsidRPr="00856B2A">
        <w:rPr>
          <w:rFonts w:ascii="Garamond" w:hAnsi="Garamond"/>
          <w:lang w:val="it-IT"/>
        </w:rPr>
        <w:t>u</w:t>
      </w:r>
      <w:r w:rsidRPr="00856B2A">
        <w:rPr>
          <w:rFonts w:ascii="Garamond" w:hAnsi="Garamond"/>
          <w:lang w:val="it-IT"/>
        </w:rPr>
        <w:t>n misto di carta</w:t>
      </w:r>
      <w:r w:rsidR="00856B2A" w:rsidRPr="00856B2A">
        <w:rPr>
          <w:rFonts w:ascii="Garamond" w:hAnsi="Garamond"/>
          <w:lang w:val="it-IT"/>
        </w:rPr>
        <w:t xml:space="preserve">, colla </w:t>
      </w:r>
      <w:r w:rsidRPr="00856B2A">
        <w:rPr>
          <w:rFonts w:ascii="Garamond" w:hAnsi="Garamond"/>
          <w:lang w:val="it-IT"/>
        </w:rPr>
        <w:t xml:space="preserve">e acqua, usata per fare le </w:t>
      </w:r>
      <w:r w:rsidRPr="00856B2A">
        <w:rPr>
          <w:rFonts w:ascii="Garamond" w:hAnsi="Garamond"/>
          <w:i/>
          <w:iCs/>
          <w:lang w:val="it-IT"/>
        </w:rPr>
        <w:t>pi</w:t>
      </w:r>
      <w:r w:rsidRPr="00856B2A">
        <w:rPr>
          <w:rFonts w:ascii="Garamond" w:hAnsi="Garamond" w:cs="Arial"/>
          <w:i/>
          <w:iCs/>
          <w:lang w:val="it-IT"/>
        </w:rPr>
        <w:t>ñ</w:t>
      </w:r>
      <w:r w:rsidRPr="00856B2A">
        <w:rPr>
          <w:rFonts w:ascii="Garamond" w:hAnsi="Garamond"/>
          <w:i/>
          <w:iCs/>
          <w:lang w:val="it-IT"/>
        </w:rPr>
        <w:t>atas</w:t>
      </w:r>
      <w:r w:rsidR="001F33AE" w:rsidRPr="00856B2A">
        <w:rPr>
          <w:rFonts w:ascii="Garamond" w:hAnsi="Garamond"/>
          <w:lang w:val="it-IT"/>
        </w:rPr>
        <w:t xml:space="preserve"> (per esempio).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0A"/>
    <w:multiLevelType w:val="hybridMultilevel"/>
    <w:tmpl w:val="8702C210"/>
    <w:lvl w:ilvl="0" w:tplc="F378E966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3DD"/>
    <w:multiLevelType w:val="hybridMultilevel"/>
    <w:tmpl w:val="6E90FD4C"/>
    <w:lvl w:ilvl="0" w:tplc="E528E2C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76050"/>
    <w:multiLevelType w:val="hybridMultilevel"/>
    <w:tmpl w:val="BB5C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70743"/>
    <w:multiLevelType w:val="hybridMultilevel"/>
    <w:tmpl w:val="925A10A0"/>
    <w:lvl w:ilvl="0" w:tplc="34145D6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6506"/>
    <w:multiLevelType w:val="hybridMultilevel"/>
    <w:tmpl w:val="BE4CE322"/>
    <w:lvl w:ilvl="0" w:tplc="9118EF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C584612"/>
    <w:multiLevelType w:val="hybridMultilevel"/>
    <w:tmpl w:val="466E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5106"/>
    <w:multiLevelType w:val="hybridMultilevel"/>
    <w:tmpl w:val="B03C96EC"/>
    <w:lvl w:ilvl="0" w:tplc="3FB8D3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4062942">
    <w:abstractNumId w:val="6"/>
  </w:num>
  <w:num w:numId="2" w16cid:durableId="250898864">
    <w:abstractNumId w:val="1"/>
  </w:num>
  <w:num w:numId="3" w16cid:durableId="1321347110">
    <w:abstractNumId w:val="3"/>
  </w:num>
  <w:num w:numId="4" w16cid:durableId="380060256">
    <w:abstractNumId w:val="4"/>
  </w:num>
  <w:num w:numId="5" w16cid:durableId="1570967235">
    <w:abstractNumId w:val="8"/>
  </w:num>
  <w:num w:numId="6" w16cid:durableId="1857186585">
    <w:abstractNumId w:val="9"/>
  </w:num>
  <w:num w:numId="7" w16cid:durableId="2139909348">
    <w:abstractNumId w:val="2"/>
  </w:num>
  <w:num w:numId="8" w16cid:durableId="1086879661">
    <w:abstractNumId w:val="5"/>
  </w:num>
  <w:num w:numId="9" w16cid:durableId="1582371759">
    <w:abstractNumId w:val="7"/>
  </w:num>
  <w:num w:numId="10" w16cid:durableId="14813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B43"/>
    <w:rsid w:val="00026704"/>
    <w:rsid w:val="00044EEE"/>
    <w:rsid w:val="00077D05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908C5"/>
    <w:rsid w:val="001B3778"/>
    <w:rsid w:val="001D504D"/>
    <w:rsid w:val="001D5E08"/>
    <w:rsid w:val="001E2484"/>
    <w:rsid w:val="001F2A22"/>
    <w:rsid w:val="001F33AE"/>
    <w:rsid w:val="00247210"/>
    <w:rsid w:val="00261AEB"/>
    <w:rsid w:val="0027316B"/>
    <w:rsid w:val="00282DBB"/>
    <w:rsid w:val="00285EFC"/>
    <w:rsid w:val="002873A6"/>
    <w:rsid w:val="00291FAC"/>
    <w:rsid w:val="002E1DB5"/>
    <w:rsid w:val="002F33F3"/>
    <w:rsid w:val="00317C45"/>
    <w:rsid w:val="00324244"/>
    <w:rsid w:val="00332182"/>
    <w:rsid w:val="00343793"/>
    <w:rsid w:val="0035521D"/>
    <w:rsid w:val="0036061B"/>
    <w:rsid w:val="003A1BBE"/>
    <w:rsid w:val="003B078A"/>
    <w:rsid w:val="003B1004"/>
    <w:rsid w:val="003C53E9"/>
    <w:rsid w:val="003D48FA"/>
    <w:rsid w:val="003E6FA7"/>
    <w:rsid w:val="00401B79"/>
    <w:rsid w:val="0040232A"/>
    <w:rsid w:val="00402B5B"/>
    <w:rsid w:val="00426547"/>
    <w:rsid w:val="004268EC"/>
    <w:rsid w:val="004308E5"/>
    <w:rsid w:val="0043651C"/>
    <w:rsid w:val="004373A4"/>
    <w:rsid w:val="0044241B"/>
    <w:rsid w:val="00467FC2"/>
    <w:rsid w:val="00477EB4"/>
    <w:rsid w:val="004820FC"/>
    <w:rsid w:val="004D15CB"/>
    <w:rsid w:val="005021C6"/>
    <w:rsid w:val="00540DD4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03885"/>
    <w:rsid w:val="00611724"/>
    <w:rsid w:val="00615803"/>
    <w:rsid w:val="00657AD2"/>
    <w:rsid w:val="00660C1B"/>
    <w:rsid w:val="00686D80"/>
    <w:rsid w:val="006974A4"/>
    <w:rsid w:val="006A1A79"/>
    <w:rsid w:val="006C19A1"/>
    <w:rsid w:val="006F3226"/>
    <w:rsid w:val="006F39DB"/>
    <w:rsid w:val="006F6D33"/>
    <w:rsid w:val="00713B7E"/>
    <w:rsid w:val="0072432B"/>
    <w:rsid w:val="007417A0"/>
    <w:rsid w:val="00757C1C"/>
    <w:rsid w:val="007602C9"/>
    <w:rsid w:val="00781BC9"/>
    <w:rsid w:val="0079074A"/>
    <w:rsid w:val="00796687"/>
    <w:rsid w:val="007A28E8"/>
    <w:rsid w:val="007B2377"/>
    <w:rsid w:val="007D258D"/>
    <w:rsid w:val="007D515F"/>
    <w:rsid w:val="007F5A47"/>
    <w:rsid w:val="00804CDA"/>
    <w:rsid w:val="00812F5A"/>
    <w:rsid w:val="00833D3D"/>
    <w:rsid w:val="00835D5B"/>
    <w:rsid w:val="00837A3B"/>
    <w:rsid w:val="00856B2A"/>
    <w:rsid w:val="00866DCA"/>
    <w:rsid w:val="008714D1"/>
    <w:rsid w:val="00891CDB"/>
    <w:rsid w:val="008B7089"/>
    <w:rsid w:val="008C79FB"/>
    <w:rsid w:val="008D47A9"/>
    <w:rsid w:val="008F6812"/>
    <w:rsid w:val="008F79C0"/>
    <w:rsid w:val="0092327D"/>
    <w:rsid w:val="00930E1E"/>
    <w:rsid w:val="009A5068"/>
    <w:rsid w:val="009C2E65"/>
    <w:rsid w:val="009D39E7"/>
    <w:rsid w:val="009E42A9"/>
    <w:rsid w:val="00A03246"/>
    <w:rsid w:val="00A233F7"/>
    <w:rsid w:val="00A32FD7"/>
    <w:rsid w:val="00A514C8"/>
    <w:rsid w:val="00A53A19"/>
    <w:rsid w:val="00A546EE"/>
    <w:rsid w:val="00A64A40"/>
    <w:rsid w:val="00A76D20"/>
    <w:rsid w:val="00AC6389"/>
    <w:rsid w:val="00AD5832"/>
    <w:rsid w:val="00AE1B35"/>
    <w:rsid w:val="00B025AC"/>
    <w:rsid w:val="00B05017"/>
    <w:rsid w:val="00B05374"/>
    <w:rsid w:val="00B15EDA"/>
    <w:rsid w:val="00B1603A"/>
    <w:rsid w:val="00B40E5B"/>
    <w:rsid w:val="00B516FB"/>
    <w:rsid w:val="00B52BB7"/>
    <w:rsid w:val="00B77D57"/>
    <w:rsid w:val="00B82565"/>
    <w:rsid w:val="00B910C8"/>
    <w:rsid w:val="00B930C5"/>
    <w:rsid w:val="00BC04EB"/>
    <w:rsid w:val="00C15A0D"/>
    <w:rsid w:val="00C40EC8"/>
    <w:rsid w:val="00C61024"/>
    <w:rsid w:val="00C7392E"/>
    <w:rsid w:val="00C7552F"/>
    <w:rsid w:val="00C93AF1"/>
    <w:rsid w:val="00CF3AF9"/>
    <w:rsid w:val="00CF726C"/>
    <w:rsid w:val="00D06A00"/>
    <w:rsid w:val="00D078A4"/>
    <w:rsid w:val="00D1010D"/>
    <w:rsid w:val="00D125A9"/>
    <w:rsid w:val="00D34B7F"/>
    <w:rsid w:val="00D5485C"/>
    <w:rsid w:val="00D61D16"/>
    <w:rsid w:val="00D82EE1"/>
    <w:rsid w:val="00DB45AB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455ED"/>
    <w:rsid w:val="00E46F95"/>
    <w:rsid w:val="00E53AEA"/>
    <w:rsid w:val="00E818B7"/>
    <w:rsid w:val="00E85442"/>
    <w:rsid w:val="00EC295B"/>
    <w:rsid w:val="00EC661A"/>
    <w:rsid w:val="00EE6E42"/>
    <w:rsid w:val="00F01B5B"/>
    <w:rsid w:val="00F07EEB"/>
    <w:rsid w:val="00F15ED8"/>
    <w:rsid w:val="00F21C69"/>
    <w:rsid w:val="00F358B5"/>
    <w:rsid w:val="00F51628"/>
    <w:rsid w:val="00F577A9"/>
    <w:rsid w:val="00F936E4"/>
    <w:rsid w:val="00F93D51"/>
    <w:rsid w:val="00FA7312"/>
    <w:rsid w:val="00FC1F5A"/>
    <w:rsid w:val="00FC681A"/>
    <w:rsid w:val="00FD05BB"/>
    <w:rsid w:val="00FD0654"/>
    <w:rsid w:val="00FD67C9"/>
    <w:rsid w:val="79037B82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E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D4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nevalevenez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165</cp:revision>
  <dcterms:created xsi:type="dcterms:W3CDTF">2018-02-09T21:34:00Z</dcterms:created>
  <dcterms:modified xsi:type="dcterms:W3CDTF">2022-11-07T01:01:00Z</dcterms:modified>
</cp:coreProperties>
</file>